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4FBE9" w14:textId="77777777" w:rsidR="00CB77C4" w:rsidRPr="00257B83" w:rsidRDefault="00CB77C4" w:rsidP="00CB77C4">
      <w:pPr>
        <w:tabs>
          <w:tab w:val="left" w:pos="2869"/>
        </w:tabs>
        <w:autoSpaceDE w:val="0"/>
        <w:autoSpaceDN w:val="0"/>
        <w:adjustRightInd w:val="0"/>
        <w:ind w:right="-20"/>
        <w:jc w:val="right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ОБЩЕСТВО С ОГРАНИЧЕННОЙ  </w:t>
      </w:r>
    </w:p>
    <w:p w14:paraId="31E12756" w14:textId="77777777" w:rsidR="00CB77C4" w:rsidRPr="00257B83" w:rsidRDefault="00CB77C4" w:rsidP="00CB77C4">
      <w:pPr>
        <w:tabs>
          <w:tab w:val="left" w:pos="420"/>
          <w:tab w:val="left" w:pos="2869"/>
          <w:tab w:val="right" w:pos="9760"/>
        </w:tabs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 w:rsidRPr="00257B83">
        <w:rPr>
          <w:noProof/>
        </w:rPr>
        <w:drawing>
          <wp:anchor distT="0" distB="0" distL="114300" distR="114300" simplePos="0" relativeHeight="251659776" behindDoc="1" locked="0" layoutInCell="1" allowOverlap="1" wp14:anchorId="08612E26" wp14:editId="133412D1">
            <wp:simplePos x="0" y="0"/>
            <wp:positionH relativeFrom="column">
              <wp:posOffset>2647950</wp:posOffset>
            </wp:positionH>
            <wp:positionV relativeFrom="paragraph">
              <wp:posOffset>26035</wp:posOffset>
            </wp:positionV>
            <wp:extent cx="811316" cy="838200"/>
            <wp:effectExtent l="19050" t="19050" r="27305" b="1905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316" cy="838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ab/>
      </w: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ab/>
      </w: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ab/>
        <w:t>ОТВЕТСТВЕННОСТЬЮ</w:t>
      </w:r>
    </w:p>
    <w:p w14:paraId="25AED44D" w14:textId="77777777" w:rsidR="00CB77C4" w:rsidRPr="00257B83" w:rsidRDefault="00CB77C4" w:rsidP="00CB77C4">
      <w:pPr>
        <w:tabs>
          <w:tab w:val="left" w:pos="2869"/>
        </w:tabs>
        <w:autoSpaceDE w:val="0"/>
        <w:autoSpaceDN w:val="0"/>
        <w:adjustRightInd w:val="0"/>
        <w:ind w:right="-20"/>
        <w:jc w:val="right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 «СЕВЕР»</w:t>
      </w:r>
    </w:p>
    <w:p w14:paraId="3F136171" w14:textId="77777777" w:rsidR="00CB77C4" w:rsidRPr="00257B83" w:rsidRDefault="00CB77C4" w:rsidP="00CB77C4">
      <w:pPr>
        <w:tabs>
          <w:tab w:val="left" w:pos="3969"/>
        </w:tabs>
        <w:autoSpaceDE w:val="0"/>
        <w:autoSpaceDN w:val="0"/>
        <w:adjustRightInd w:val="0"/>
        <w:ind w:right="-20" w:firstLine="708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</w:p>
    <w:p w14:paraId="658E133A" w14:textId="470D271A" w:rsidR="00CB77C4" w:rsidRPr="00257B83" w:rsidRDefault="00A73EB1" w:rsidP="00CB77C4">
      <w:pPr>
        <w:tabs>
          <w:tab w:val="left" w:pos="3969"/>
        </w:tabs>
        <w:autoSpaceDE w:val="0"/>
        <w:autoSpaceDN w:val="0"/>
        <w:adjustRightInd w:val="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>
        <w:rPr>
          <w:noProof/>
        </w:rPr>
        <w:pict w14:anchorId="2A16C841">
          <v:line id="Прямая соединительная линия 2" o:spid="_x0000_s1027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14.05pt" to="480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8Vl7QIAAO0FAAAOAAAAZHJzL2Uyb0RvYy54bWysVEtu2zAQ3RfoHQjtFX0s/4TYQSLL3fQT&#10;ICm6pkXKEiqRAklbDooCbdcFcoReoYsWCJC2Z5Bv1CFlK3G6aFFEC4EcDodv3ryZ45NNWaA1FTLn&#10;bGJ5R66FKEs4ydlyYr2+nNsjC0mFGcEFZ3RiXVFpnUyfPjmuq5D6POMFoQJBECbDuppYmVJV6Dgy&#10;yWiJ5RGvKIPDlIsSK9iKpUMEriF6WTi+6w6cmgtSCZ5QKcE6aw+tqYmfpjRRr9JUUoWKiQXYlPkL&#10;81/ovzM9xuFS4CrLkx0M/B8oSpwzeLQLNcMKo5XI/whV5ongkqfqKOGlw9M0T6jJAbLx3AfZXGS4&#10;oiYXIEdWHU3y8cImL9fnAuVkYg39oYUYLqFIzZfth+1186P5ur1G24/Nr+Z78625aX42N9tPsL7d&#10;foa1Pmxud+Zr5Gsu60qGEDJi50KzkWzYRfWcJ28lYjzKMFtSk9PlVQXPePqGc3BFb2QFiBb1C07A&#10;B68UN8RuUlHqkEAZ2pj6XXX1oxuFEjAOPHcY9KDMyf7MweH+YiWkekZ5ifRiYhU509TiEK+fS6WB&#10;4HDvos2Mz/OiMPIoGKoBrT90XXND8iIn+lT7SbFcRIVAa6wVZj6TFpzcdxN8xYiJllFMYkaQMhww&#10;6ApLh5elhQoKPQQL46dwXvzdD1AXTOOgRuxtKrDbKFgaO3BjhPhu7I7jUTwK7MAfxHbgzmb26TwK&#10;7MHcG/ZnvVkUzbz3OkEvCLOcEMp0jvum8IJ/E92uPVs5d23RsekcRje0A9hDpKfzvi7kyB4O+z07&#10;6MWufTaaR/Zp5A0Gw/gsOosfII1N9vJxwHZUalR8pai4yEiNSK514496Y5hpJIch0hu5A3cMbYOL&#10;JVQuUcJCgqs3ucqMzLVAdYwDjfhBbz5o7bioMtwqp6+VsxdOKynDTfd8y9S+yHrXlWmX/B2XIIq9&#10;AEx76Y5qe3PBydW50GrXnQYzxVzazT89tO7vjdfdlJ7+BgAA//8DAFBLAwQUAAYACAAAACEAH/8S&#10;gtsAAAAGAQAADwAAAGRycy9kb3ducmV2LnhtbEyPzU7DMBCE70i8g7VIXBB1EolSQpwKVeLGjxp6&#10;4baJlyQiXkex04a3ZxEHOM7OauabYru4QR1pCr1nA+kqAUXceNtza+Dw9ni9ARUissXBMxn4ogDb&#10;8vyswNz6E+/pWMVWSQiHHA10MY651qHpyGFY+ZFYvA8/OYwip1bbCU8S7gadJclaO+xZGjocaddR&#10;81nNzsDV0wF3dWZf2N+O77Ov4qu7eTbm8mJ5uAcVaYl/z/CDL+hQClPtZ7ZBDQZkSDSQbVJQ4t6t&#10;UxlS/x50Wej/+OU3AAAA//8DAFBLAQItABQABgAIAAAAIQC2gziS/gAAAOEBAAATAAAAAAAAAAAA&#10;AAAAAAAAAABbQ29udGVudF9UeXBlc10ueG1sUEsBAi0AFAAGAAgAAAAhADj9If/WAAAAlAEAAAsA&#10;AAAAAAAAAAAAAAAALwEAAF9yZWxzLy5yZWxzUEsBAi0AFAAGAAgAAAAhAPbLxWXtAgAA7QUAAA4A&#10;AAAAAAAAAAAAAAAALgIAAGRycy9lMm9Eb2MueG1sUEsBAi0AFAAGAAgAAAAhAB//EoLbAAAABgEA&#10;AA8AAAAAAAAAAAAAAAAARwUAAGRycy9kb3ducmV2LnhtbFBLBQYAAAAABAAEAPMAAABPBgAAAAA=&#10;" o:allowincell="f" strokeweight="1pt">
            <v:stroke startarrowwidth="narrow" startarrowlength="short" endarrowwidth="narrow" endarrowlength="short"/>
            <v:shadow color="#243f60" opacity=".5" offset="1pt"/>
            <w10:wrap anchorx="margin"/>
          </v:line>
        </w:pict>
      </w:r>
    </w:p>
    <w:p w14:paraId="1684767C" w14:textId="77777777" w:rsidR="00CB77C4" w:rsidRPr="00257B83" w:rsidRDefault="00CB77C4" w:rsidP="00CB77C4">
      <w:pPr>
        <w:tabs>
          <w:tab w:val="left" w:pos="3969"/>
        </w:tabs>
        <w:autoSpaceDE w:val="0"/>
        <w:autoSpaceDN w:val="0"/>
        <w:adjustRightInd w:val="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</w:p>
    <w:p w14:paraId="72C2216D" w14:textId="77777777" w:rsidR="00CB77C4" w:rsidRPr="00257B83" w:rsidRDefault="00CB77C4" w:rsidP="00CB77C4">
      <w:pPr>
        <w:tabs>
          <w:tab w:val="left" w:pos="3969"/>
        </w:tabs>
        <w:autoSpaceDE w:val="0"/>
        <w:autoSpaceDN w:val="0"/>
        <w:adjustRightInd w:val="0"/>
        <w:spacing w:before="120" w:after="12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</w:p>
    <w:p w14:paraId="1C893D26" w14:textId="77777777" w:rsidR="00CB77C4" w:rsidRPr="00257B83" w:rsidRDefault="00CB77C4" w:rsidP="00CB77C4">
      <w:pPr>
        <w:tabs>
          <w:tab w:val="left" w:pos="3969"/>
        </w:tabs>
        <w:autoSpaceDE w:val="0"/>
        <w:autoSpaceDN w:val="0"/>
        <w:adjustRightInd w:val="0"/>
        <w:spacing w:before="120" w:after="12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bookmarkStart w:id="0" w:name="_Hlk117220777"/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Актуализация схемы теплоснабжения муниципального образования «Муниципальный округ </w:t>
      </w:r>
      <w:proofErr w:type="spellStart"/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>Алнашский</w:t>
      </w:r>
      <w:proofErr w:type="spellEnd"/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 район Удмуртской Республики» на период до 2033 года</w:t>
      </w:r>
    </w:p>
    <w:p w14:paraId="57FB99AB" w14:textId="77777777" w:rsidR="00CB77C4" w:rsidRPr="00257B83" w:rsidRDefault="00CB77C4" w:rsidP="00CB77C4">
      <w:pPr>
        <w:tabs>
          <w:tab w:val="left" w:pos="3969"/>
        </w:tabs>
        <w:autoSpaceDE w:val="0"/>
        <w:autoSpaceDN w:val="0"/>
        <w:adjustRightInd w:val="0"/>
        <w:spacing w:before="120" w:after="120"/>
        <w:ind w:right="-20"/>
        <w:jc w:val="center"/>
        <w:rPr>
          <w:rFonts w:ascii="Times New Roman" w:hAnsi="Times New Roman" w:cs="Times New Roman"/>
        </w:rPr>
      </w:pP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 (Актуализация на 2024 год)</w:t>
      </w:r>
    </w:p>
    <w:bookmarkEnd w:id="0"/>
    <w:p w14:paraId="6A431E2B" w14:textId="77777777" w:rsidR="00CB77C4" w:rsidRPr="00257B83" w:rsidRDefault="00CB77C4" w:rsidP="00CB77C4">
      <w:pPr>
        <w:ind w:firstLine="709"/>
        <w:jc w:val="both"/>
        <w:rPr>
          <w:rFonts w:ascii="Times New Roman" w:hAnsi="Times New Roman" w:cs="Times New Roman"/>
        </w:rPr>
      </w:pPr>
    </w:p>
    <w:p w14:paraId="2BE94ACA" w14:textId="77777777" w:rsidR="00CB77C4" w:rsidRPr="00257B83" w:rsidRDefault="00CB77C4" w:rsidP="00CB77C4">
      <w:pPr>
        <w:jc w:val="center"/>
        <w:rPr>
          <w:rFonts w:ascii="Times New Roman" w:hAnsi="Times New Roman" w:cs="Times New Roman"/>
        </w:rPr>
      </w:pPr>
      <w:r w:rsidRPr="00257B8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728" behindDoc="1" locked="0" layoutInCell="1" allowOverlap="1" wp14:anchorId="532A9D18" wp14:editId="24D97BDC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1533525" cy="2246630"/>
            <wp:effectExtent l="0" t="0" r="9525" b="1270"/>
            <wp:wrapTight wrapText="bothSides">
              <wp:wrapPolygon edited="0">
                <wp:start x="0" y="0"/>
                <wp:lineTo x="0" y="20330"/>
                <wp:lineTo x="9391" y="20513"/>
                <wp:lineTo x="10196" y="21429"/>
                <wp:lineTo x="11538" y="21429"/>
                <wp:lineTo x="12075" y="20513"/>
                <wp:lineTo x="21466" y="20330"/>
                <wp:lineTo x="2146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E6E1D4" w14:textId="77777777" w:rsidR="00CB77C4" w:rsidRPr="00257B83" w:rsidRDefault="00CB77C4" w:rsidP="00CB77C4">
      <w:pPr>
        <w:ind w:firstLine="709"/>
        <w:jc w:val="both"/>
        <w:rPr>
          <w:rFonts w:ascii="Times New Roman" w:hAnsi="Times New Roman" w:cs="Times New Roman"/>
        </w:rPr>
      </w:pPr>
    </w:p>
    <w:p w14:paraId="47724F91" w14:textId="77777777" w:rsidR="00CB77C4" w:rsidRPr="00257B83" w:rsidRDefault="00CB77C4" w:rsidP="00CB77C4">
      <w:pPr>
        <w:ind w:firstLine="709"/>
        <w:jc w:val="both"/>
        <w:rPr>
          <w:rFonts w:ascii="Times New Roman" w:hAnsi="Times New Roman" w:cs="Times New Roman"/>
        </w:rPr>
      </w:pPr>
    </w:p>
    <w:p w14:paraId="07634772" w14:textId="77777777" w:rsidR="00CB77C4" w:rsidRPr="00257B83" w:rsidRDefault="00CB77C4" w:rsidP="00CB77C4">
      <w:pPr>
        <w:ind w:firstLine="709"/>
        <w:jc w:val="both"/>
        <w:rPr>
          <w:rFonts w:ascii="Times New Roman" w:hAnsi="Times New Roman" w:cs="Times New Roman"/>
        </w:rPr>
      </w:pPr>
    </w:p>
    <w:p w14:paraId="06B884C2" w14:textId="77777777" w:rsidR="00CB77C4" w:rsidRPr="00257B83" w:rsidRDefault="00CB77C4" w:rsidP="00CB77C4">
      <w:pPr>
        <w:pStyle w:val="ab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6FC9BD9F" w14:textId="77777777" w:rsidR="00CB77C4" w:rsidRPr="00257B83" w:rsidRDefault="00CB77C4" w:rsidP="00CB77C4">
      <w:pPr>
        <w:pStyle w:val="ab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297C70FA" w14:textId="77777777" w:rsidR="00CB77C4" w:rsidRPr="00257B83" w:rsidRDefault="00CB77C4" w:rsidP="00CB77C4">
      <w:pPr>
        <w:pStyle w:val="ab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2606F62C" w14:textId="77777777" w:rsidR="00CB77C4" w:rsidRPr="00257B83" w:rsidRDefault="00CB77C4" w:rsidP="00CB77C4">
      <w:pPr>
        <w:pStyle w:val="ab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741EB72B" w14:textId="77777777" w:rsidR="00CB77C4" w:rsidRPr="00257B83" w:rsidRDefault="00CB77C4" w:rsidP="00CB77C4">
      <w:pPr>
        <w:pStyle w:val="ab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5965EDDF" w14:textId="77777777" w:rsidR="00CB77C4" w:rsidRPr="00257B83" w:rsidRDefault="00CB77C4" w:rsidP="00CB77C4">
      <w:pPr>
        <w:pStyle w:val="ab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36636A97" w14:textId="77777777" w:rsidR="00CB77C4" w:rsidRPr="00257B83" w:rsidRDefault="00CB77C4" w:rsidP="00CB77C4">
      <w:pPr>
        <w:pStyle w:val="ab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1EFCEFE2" w14:textId="77777777" w:rsidR="00CB77C4" w:rsidRPr="00257B83" w:rsidRDefault="00CB77C4" w:rsidP="00CB77C4">
      <w:pPr>
        <w:pStyle w:val="ab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688B8073" w14:textId="77777777" w:rsidR="00CB77C4" w:rsidRPr="00257B83" w:rsidRDefault="00CB77C4" w:rsidP="00CB77C4">
      <w:pPr>
        <w:pStyle w:val="ab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4ACBA354" w14:textId="0912930C" w:rsidR="00CB77C4" w:rsidRPr="0007604D" w:rsidRDefault="00CB77C4" w:rsidP="00CB77C4">
      <w:pPr>
        <w:pStyle w:val="ab"/>
        <w:tabs>
          <w:tab w:val="left" w:pos="-284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07604D">
        <w:rPr>
          <w:rFonts w:ascii="Times New Roman" w:hAnsi="Times New Roman" w:cs="Times New Roman"/>
          <w:b/>
          <w:sz w:val="28"/>
          <w:szCs w:val="28"/>
        </w:rPr>
        <w:t xml:space="preserve">Глава 3. </w:t>
      </w:r>
      <w:r w:rsidRPr="0007604D">
        <w:rPr>
          <w:rFonts w:ascii="Times New Roman" w:eastAsiaTheme="minorHAnsi" w:hAnsi="Times New Roman" w:cs="Times New Roman"/>
          <w:b/>
          <w:sz w:val="28"/>
          <w:szCs w:val="28"/>
        </w:rPr>
        <w:t>Электронная модель системы теплоснабжения</w:t>
      </w:r>
    </w:p>
    <w:p w14:paraId="0145A868" w14:textId="77777777" w:rsidR="00CB77C4" w:rsidRPr="00257B83" w:rsidRDefault="00CB77C4" w:rsidP="00CB77C4">
      <w:pPr>
        <w:pStyle w:val="ab"/>
        <w:tabs>
          <w:tab w:val="left" w:pos="-284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685A5DEB" w14:textId="77777777" w:rsidR="00CB77C4" w:rsidRPr="00257B83" w:rsidRDefault="00CB77C4" w:rsidP="00CB77C4">
      <w:pPr>
        <w:jc w:val="center"/>
        <w:rPr>
          <w:rFonts w:ascii="Times New Roman" w:hAnsi="Times New Roman" w:cs="Times New Roman"/>
          <w:b/>
          <w:sz w:val="32"/>
        </w:rPr>
      </w:pPr>
    </w:p>
    <w:p w14:paraId="6DD1ECCB" w14:textId="77777777" w:rsidR="00CB77C4" w:rsidRDefault="00CB77C4" w:rsidP="00CB77C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97606AF" w14:textId="77777777" w:rsidR="00CB77C4" w:rsidRPr="00257B83" w:rsidRDefault="00CB77C4" w:rsidP="00CB77C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FEB2072" w14:textId="77777777" w:rsidR="00CB77C4" w:rsidRPr="00257B83" w:rsidRDefault="00CB77C4" w:rsidP="00CB77C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A488A15" w14:textId="77777777" w:rsidR="00CB77C4" w:rsidRPr="00257B83" w:rsidRDefault="00CB77C4" w:rsidP="00CB77C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BE62B35" w14:textId="77777777" w:rsidR="00CB77C4" w:rsidRDefault="00CB77C4" w:rsidP="00CB77C4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48147974" w14:textId="77777777" w:rsidR="00CB77C4" w:rsidRDefault="00CB77C4" w:rsidP="00CB77C4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548431E1" w14:textId="77777777" w:rsidR="00CB77C4" w:rsidRDefault="00CB77C4" w:rsidP="00CB77C4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6E7A5D4D" w14:textId="77777777" w:rsidR="00CB77C4" w:rsidRDefault="00CB77C4" w:rsidP="00CB77C4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675A47A2" w14:textId="77777777" w:rsidR="00CB77C4" w:rsidRDefault="00CB77C4" w:rsidP="00CB77C4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0D7B0B04" w14:textId="77777777" w:rsidR="00CB77C4" w:rsidRDefault="00CB77C4" w:rsidP="00CB77C4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446240EA" w14:textId="2F889300" w:rsidR="00CB77C4" w:rsidRPr="00007E07" w:rsidRDefault="00CB77C4" w:rsidP="00CB77C4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  <w:bookmarkStart w:id="1" w:name="_GoBack"/>
      <w:bookmarkEnd w:id="1"/>
      <w:r w:rsidRPr="00257B83">
        <w:rPr>
          <w:rFonts w:ascii="Times New Roman" w:hAnsi="Times New Roman" w:cs="Times New Roman"/>
          <w:b/>
          <w:bCs/>
          <w:color w:val="1E487C"/>
          <w:sz w:val="28"/>
          <w:szCs w:val="28"/>
        </w:rPr>
        <w:t>2023 г.</w:t>
      </w:r>
    </w:p>
    <w:p w14:paraId="51D84B6F" w14:textId="77777777" w:rsidR="007546BA" w:rsidRDefault="00C05669">
      <w:pPr>
        <w:pStyle w:val="20"/>
        <w:shd w:val="clear" w:color="auto" w:fill="auto"/>
        <w:spacing w:before="0" w:after="468" w:line="240" w:lineRule="exact"/>
        <w:ind w:right="200"/>
      </w:pPr>
      <w:r>
        <w:lastRenderedPageBreak/>
        <w:t>ОГЛАВЛЕНИЕ</w:t>
      </w:r>
    </w:p>
    <w:p w14:paraId="71D2D3BD" w14:textId="77777777" w:rsidR="007546BA" w:rsidRDefault="00C05669" w:rsidP="00CB77C4">
      <w:pPr>
        <w:pStyle w:val="10"/>
        <w:shd w:val="clear" w:color="auto" w:fill="auto"/>
        <w:tabs>
          <w:tab w:val="right" w:leader="dot" w:pos="9661"/>
        </w:tabs>
        <w:spacing w:before="0" w:after="81" w:line="240" w:lineRule="exact"/>
        <w:ind w:left="32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0" w:tooltip="Current Document">
        <w:r>
          <w:t>Общие сведения</w:t>
        </w:r>
        <w:r>
          <w:tab/>
          <w:t>3</w:t>
        </w:r>
      </w:hyperlink>
    </w:p>
    <w:p w14:paraId="4011E183" w14:textId="77777777" w:rsidR="007546BA" w:rsidRDefault="00C05669" w:rsidP="00CB77C4">
      <w:pPr>
        <w:pStyle w:val="10"/>
        <w:numPr>
          <w:ilvl w:val="0"/>
          <w:numId w:val="1"/>
        </w:numPr>
        <w:shd w:val="clear" w:color="auto" w:fill="auto"/>
        <w:tabs>
          <w:tab w:val="left" w:pos="875"/>
        </w:tabs>
        <w:spacing w:before="0" w:after="0" w:line="274" w:lineRule="exact"/>
        <w:ind w:left="320" w:right="1100"/>
      </w:pPr>
      <w:r>
        <w:t>Графическое представление объектов системы теплоснабжения с привязкой к топографической основе поселения, городского округа и с полным</w:t>
      </w:r>
    </w:p>
    <w:p w14:paraId="09052F24" w14:textId="77777777" w:rsidR="007546BA" w:rsidRDefault="00C05669" w:rsidP="00CB77C4">
      <w:pPr>
        <w:pStyle w:val="10"/>
        <w:shd w:val="clear" w:color="auto" w:fill="auto"/>
        <w:tabs>
          <w:tab w:val="right" w:leader="dot" w:pos="9661"/>
        </w:tabs>
        <w:spacing w:before="0" w:after="87" w:line="274" w:lineRule="exact"/>
        <w:ind w:left="320"/>
      </w:pPr>
      <w:r>
        <w:t>топологическим описанием связности объектов</w:t>
      </w:r>
      <w:r>
        <w:tab/>
        <w:t>4</w:t>
      </w:r>
    </w:p>
    <w:p w14:paraId="26EE35AC" w14:textId="77777777" w:rsidR="007546BA" w:rsidRDefault="00A73EB1" w:rsidP="00CB77C4">
      <w:pPr>
        <w:pStyle w:val="10"/>
        <w:numPr>
          <w:ilvl w:val="0"/>
          <w:numId w:val="1"/>
        </w:numPr>
        <w:shd w:val="clear" w:color="auto" w:fill="auto"/>
        <w:tabs>
          <w:tab w:val="left" w:pos="875"/>
          <w:tab w:val="right" w:leader="dot" w:pos="9661"/>
        </w:tabs>
        <w:spacing w:before="0" w:after="67" w:line="240" w:lineRule="exact"/>
        <w:ind w:left="320"/>
      </w:pPr>
      <w:hyperlink w:anchor="bookmark1" w:tooltip="Current Document">
        <w:r w:rsidR="00C05669">
          <w:t>Паспортизация объектов системы теплоснабжения</w:t>
        </w:r>
        <w:r w:rsidR="00C05669">
          <w:tab/>
          <w:t>5</w:t>
        </w:r>
      </w:hyperlink>
    </w:p>
    <w:p w14:paraId="1B8DC6CD" w14:textId="77777777" w:rsidR="007546BA" w:rsidRDefault="00C05669" w:rsidP="00CB77C4">
      <w:pPr>
        <w:pStyle w:val="10"/>
        <w:numPr>
          <w:ilvl w:val="0"/>
          <w:numId w:val="1"/>
        </w:numPr>
        <w:shd w:val="clear" w:color="auto" w:fill="auto"/>
        <w:tabs>
          <w:tab w:val="left" w:pos="875"/>
        </w:tabs>
        <w:spacing w:before="0" w:after="0" w:line="278" w:lineRule="exact"/>
        <w:ind w:left="320"/>
      </w:pPr>
      <w:r>
        <w:t>Паспортизация и описание расчётных единиц территориального деления,</w:t>
      </w:r>
    </w:p>
    <w:p w14:paraId="29106C9B" w14:textId="77777777" w:rsidR="007546BA" w:rsidRDefault="00C05669" w:rsidP="00CB77C4">
      <w:pPr>
        <w:pStyle w:val="10"/>
        <w:shd w:val="clear" w:color="auto" w:fill="auto"/>
        <w:tabs>
          <w:tab w:val="right" w:leader="dot" w:pos="9661"/>
        </w:tabs>
        <w:spacing w:before="0" w:after="64" w:line="278" w:lineRule="exact"/>
        <w:ind w:left="320"/>
      </w:pPr>
      <w:r>
        <w:t>включая административное</w:t>
      </w:r>
      <w:r>
        <w:tab/>
        <w:t>6</w:t>
      </w:r>
    </w:p>
    <w:p w14:paraId="762350BE" w14:textId="77777777" w:rsidR="007546BA" w:rsidRDefault="00C05669" w:rsidP="00CB77C4">
      <w:pPr>
        <w:pStyle w:val="10"/>
        <w:numPr>
          <w:ilvl w:val="0"/>
          <w:numId w:val="1"/>
        </w:numPr>
        <w:shd w:val="clear" w:color="auto" w:fill="auto"/>
        <w:tabs>
          <w:tab w:val="left" w:pos="875"/>
        </w:tabs>
        <w:spacing w:before="0" w:after="0" w:line="274" w:lineRule="exact"/>
        <w:ind w:left="320"/>
      </w:pPr>
      <w:r>
        <w:t>Гидравлический расчёт тепловых сетей любой степени закольцованности, в</w:t>
      </w:r>
    </w:p>
    <w:p w14:paraId="43DD9271" w14:textId="77777777" w:rsidR="007546BA" w:rsidRDefault="00C05669" w:rsidP="00CB77C4">
      <w:pPr>
        <w:pStyle w:val="10"/>
        <w:shd w:val="clear" w:color="auto" w:fill="auto"/>
        <w:tabs>
          <w:tab w:val="right" w:leader="dot" w:pos="9338"/>
        </w:tabs>
        <w:spacing w:before="0" w:after="60" w:line="274" w:lineRule="exact"/>
        <w:ind w:left="320"/>
      </w:pPr>
      <w:r>
        <w:t>том числе гидравлический расчёт при совместной работе нескольких источников тепловой энергии на единую тепловую сеть</w:t>
      </w:r>
      <w:r>
        <w:tab/>
        <w:t>7</w:t>
      </w:r>
    </w:p>
    <w:p w14:paraId="2647D7FD" w14:textId="77777777" w:rsidR="007546BA" w:rsidRDefault="00C05669" w:rsidP="00CB77C4">
      <w:pPr>
        <w:pStyle w:val="10"/>
        <w:numPr>
          <w:ilvl w:val="0"/>
          <w:numId w:val="1"/>
        </w:numPr>
        <w:shd w:val="clear" w:color="auto" w:fill="auto"/>
        <w:tabs>
          <w:tab w:val="left" w:pos="875"/>
        </w:tabs>
        <w:spacing w:before="0" w:after="0" w:line="274" w:lineRule="exact"/>
        <w:ind w:left="320" w:right="1500"/>
      </w:pPr>
      <w:r>
        <w:t>Моделирование всех видов переключений, осуществляемых в тепловых сетях, в том числе переключений тепловых нагрузок между источниками</w:t>
      </w:r>
    </w:p>
    <w:p w14:paraId="2D35BDB5" w14:textId="77777777" w:rsidR="007546BA" w:rsidRDefault="00C05669" w:rsidP="00CB77C4">
      <w:pPr>
        <w:pStyle w:val="10"/>
        <w:shd w:val="clear" w:color="auto" w:fill="auto"/>
        <w:tabs>
          <w:tab w:val="right" w:leader="dot" w:pos="9661"/>
        </w:tabs>
        <w:spacing w:before="0" w:after="60" w:line="274" w:lineRule="exact"/>
        <w:ind w:left="320"/>
      </w:pPr>
      <w:r>
        <w:t>тепловой энергии</w:t>
      </w:r>
      <w:r>
        <w:tab/>
        <w:t>8</w:t>
      </w:r>
    </w:p>
    <w:p w14:paraId="01BB9675" w14:textId="77777777" w:rsidR="007546BA" w:rsidRDefault="00C05669" w:rsidP="00CB77C4">
      <w:pPr>
        <w:pStyle w:val="10"/>
        <w:numPr>
          <w:ilvl w:val="0"/>
          <w:numId w:val="1"/>
        </w:numPr>
        <w:shd w:val="clear" w:color="auto" w:fill="auto"/>
        <w:tabs>
          <w:tab w:val="left" w:pos="875"/>
        </w:tabs>
        <w:spacing w:before="0" w:after="0" w:line="274" w:lineRule="exact"/>
        <w:ind w:left="320"/>
      </w:pPr>
      <w:r>
        <w:t>Расчёт балансов тепловой энергии по источникам тепловой энергии и по</w:t>
      </w:r>
    </w:p>
    <w:p w14:paraId="1487C7D8" w14:textId="77777777" w:rsidR="007546BA" w:rsidRDefault="00C05669" w:rsidP="00CB77C4">
      <w:pPr>
        <w:pStyle w:val="10"/>
        <w:shd w:val="clear" w:color="auto" w:fill="auto"/>
        <w:tabs>
          <w:tab w:val="right" w:leader="dot" w:pos="9661"/>
        </w:tabs>
        <w:spacing w:before="0" w:after="87" w:line="274" w:lineRule="exact"/>
        <w:ind w:left="320"/>
      </w:pPr>
      <w:r>
        <w:t>территориальному признаку</w:t>
      </w:r>
      <w:r>
        <w:tab/>
        <w:t>8</w:t>
      </w:r>
    </w:p>
    <w:p w14:paraId="380A6BEF" w14:textId="77777777" w:rsidR="007546BA" w:rsidRDefault="00A73EB1" w:rsidP="00CB77C4">
      <w:pPr>
        <w:pStyle w:val="10"/>
        <w:numPr>
          <w:ilvl w:val="0"/>
          <w:numId w:val="1"/>
        </w:numPr>
        <w:shd w:val="clear" w:color="auto" w:fill="auto"/>
        <w:tabs>
          <w:tab w:val="left" w:pos="875"/>
          <w:tab w:val="left" w:leader="dot" w:pos="9471"/>
        </w:tabs>
        <w:spacing w:before="0" w:after="108" w:line="240" w:lineRule="exact"/>
        <w:ind w:left="320"/>
      </w:pPr>
      <w:hyperlink w:anchor="bookmark9" w:tooltip="Current Document">
        <w:r w:rsidR="00C05669">
          <w:t>Расчёт потерь тепловой энергии через изоляцию и с утечками теплоносителя</w:t>
        </w:r>
        <w:r w:rsidR="00C05669">
          <w:tab/>
          <w:t>9</w:t>
        </w:r>
      </w:hyperlink>
    </w:p>
    <w:p w14:paraId="02DB7EBA" w14:textId="77777777" w:rsidR="007546BA" w:rsidRDefault="00A73EB1" w:rsidP="00CB77C4">
      <w:pPr>
        <w:pStyle w:val="10"/>
        <w:numPr>
          <w:ilvl w:val="0"/>
          <w:numId w:val="1"/>
        </w:numPr>
        <w:shd w:val="clear" w:color="auto" w:fill="auto"/>
        <w:tabs>
          <w:tab w:val="left" w:pos="875"/>
          <w:tab w:val="left" w:leader="dot" w:pos="9471"/>
        </w:tabs>
        <w:spacing w:before="0" w:after="81" w:line="240" w:lineRule="exact"/>
        <w:ind w:left="320"/>
      </w:pPr>
      <w:hyperlink w:anchor="bookmark11" w:tooltip="Current Document">
        <w:r w:rsidR="00C05669">
          <w:t>Расчёт показателей надежности теплоснабжения</w:t>
        </w:r>
        <w:r w:rsidR="00C05669">
          <w:tab/>
          <w:t>9</w:t>
        </w:r>
      </w:hyperlink>
    </w:p>
    <w:p w14:paraId="39996350" w14:textId="77777777" w:rsidR="007546BA" w:rsidRDefault="00C05669" w:rsidP="00CB77C4">
      <w:pPr>
        <w:pStyle w:val="10"/>
        <w:numPr>
          <w:ilvl w:val="0"/>
          <w:numId w:val="1"/>
        </w:numPr>
        <w:shd w:val="clear" w:color="auto" w:fill="auto"/>
        <w:tabs>
          <w:tab w:val="left" w:pos="875"/>
        </w:tabs>
        <w:spacing w:before="0" w:after="0" w:line="274" w:lineRule="exact"/>
        <w:ind w:left="320"/>
      </w:pPr>
      <w:r>
        <w:t>Групповые изменения характеристик объектов (участков тепловых сетей,</w:t>
      </w:r>
    </w:p>
    <w:p w14:paraId="4C83C151" w14:textId="77777777" w:rsidR="007546BA" w:rsidRDefault="00C05669" w:rsidP="00CB77C4">
      <w:pPr>
        <w:pStyle w:val="10"/>
        <w:shd w:val="clear" w:color="auto" w:fill="auto"/>
        <w:tabs>
          <w:tab w:val="right" w:leader="dot" w:pos="9338"/>
        </w:tabs>
        <w:spacing w:before="0" w:after="87" w:line="274" w:lineRule="exact"/>
        <w:ind w:left="320"/>
      </w:pPr>
      <w:r>
        <w:t>потребителей) по заданным критериям с целью моделирования различных перспективных вариантов схем теплоснабжения</w:t>
      </w:r>
      <w:r>
        <w:tab/>
        <w:t>9</w:t>
      </w:r>
    </w:p>
    <w:p w14:paraId="759C1551" w14:textId="77777777" w:rsidR="007546BA" w:rsidRDefault="00C05669" w:rsidP="00CB77C4">
      <w:pPr>
        <w:pStyle w:val="10"/>
        <w:numPr>
          <w:ilvl w:val="0"/>
          <w:numId w:val="1"/>
        </w:numPr>
        <w:shd w:val="clear" w:color="auto" w:fill="auto"/>
        <w:tabs>
          <w:tab w:val="left" w:pos="875"/>
        </w:tabs>
        <w:spacing w:before="0" w:after="0" w:line="240" w:lineRule="exact"/>
        <w:ind w:left="320"/>
      </w:pPr>
      <w:r>
        <w:t>Сравнительные пьезометрические графики для разработки и анализа</w:t>
      </w:r>
    </w:p>
    <w:p w14:paraId="7FEABCE8" w14:textId="77777777" w:rsidR="007546BA" w:rsidRDefault="00C05669" w:rsidP="00CB77C4">
      <w:pPr>
        <w:pStyle w:val="10"/>
        <w:shd w:val="clear" w:color="auto" w:fill="auto"/>
        <w:tabs>
          <w:tab w:val="right" w:leader="dot" w:pos="9661"/>
        </w:tabs>
        <w:spacing w:before="0" w:after="0" w:line="240" w:lineRule="exact"/>
        <w:ind w:left="320"/>
        <w:sectPr w:rsidR="007546BA" w:rsidSect="002B121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851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>
        <w:t>сценариев перспективного развития тепловых сетей</w:t>
      </w:r>
      <w:r>
        <w:tab/>
        <w:t>10</w:t>
      </w:r>
      <w:r>
        <w:fldChar w:fldCharType="end"/>
      </w:r>
    </w:p>
    <w:p w14:paraId="6B5E137A" w14:textId="77777777" w:rsidR="007546BA" w:rsidRDefault="00C05669">
      <w:pPr>
        <w:pStyle w:val="12"/>
        <w:keepNext/>
        <w:keepLines/>
        <w:shd w:val="clear" w:color="auto" w:fill="auto"/>
        <w:spacing w:after="139" w:line="320" w:lineRule="exact"/>
        <w:ind w:right="200"/>
      </w:pPr>
      <w:bookmarkStart w:id="2" w:name="bookmark0"/>
      <w:r>
        <w:lastRenderedPageBreak/>
        <w:t>Общие сведения</w:t>
      </w:r>
      <w:bookmarkEnd w:id="2"/>
    </w:p>
    <w:p w14:paraId="131E31A0" w14:textId="77777777" w:rsidR="007546BA" w:rsidRDefault="00C05669">
      <w:pPr>
        <w:pStyle w:val="20"/>
        <w:shd w:val="clear" w:color="auto" w:fill="auto"/>
        <w:spacing w:before="0" w:after="0" w:line="413" w:lineRule="exact"/>
        <w:ind w:left="320" w:firstLine="560"/>
        <w:jc w:val="both"/>
      </w:pPr>
      <w:r>
        <w:t>Система централизованного теплоснабжения - одна из наиболее сложных отраслей жилищно-коммунального хозяйства с точки зрения инженерной инфраструктуры, что требует применения системного комплексного подхода для решения текущих задач и планирования.</w:t>
      </w:r>
    </w:p>
    <w:p w14:paraId="086275CF" w14:textId="739B5742" w:rsidR="007546BA" w:rsidRDefault="001B0FDB">
      <w:pPr>
        <w:pStyle w:val="20"/>
        <w:shd w:val="clear" w:color="auto" w:fill="auto"/>
        <w:spacing w:before="0" w:after="0" w:line="413" w:lineRule="exact"/>
        <w:ind w:left="320" w:firstLine="560"/>
        <w:jc w:val="both"/>
      </w:pPr>
      <w:r>
        <w:t>Э</w:t>
      </w:r>
      <w:r w:rsidR="00C05669">
        <w:t xml:space="preserve">лектронная модель системы теплоснабжения, позволяет проводить на ее основе анализ существующего положения в сфере теплоснабжения </w:t>
      </w:r>
      <w:proofErr w:type="spellStart"/>
      <w:r w:rsidR="002E083B">
        <w:t>Алнаш</w:t>
      </w:r>
      <w:r>
        <w:t>ского</w:t>
      </w:r>
      <w:proofErr w:type="spellEnd"/>
      <w:r>
        <w:t xml:space="preserve"> района</w:t>
      </w:r>
      <w:r w:rsidR="00C05669">
        <w:t xml:space="preserve"> анализ гидравлических режимов работы системы теплоснабжения, а также составлять прогнозы развития данных систем с учетом перспективного прироста строительных фондов.</w:t>
      </w:r>
    </w:p>
    <w:p w14:paraId="444E3FE5" w14:textId="77777777" w:rsidR="007546BA" w:rsidRDefault="00C05669">
      <w:pPr>
        <w:pStyle w:val="20"/>
        <w:shd w:val="clear" w:color="auto" w:fill="auto"/>
        <w:spacing w:before="0" w:after="0" w:line="413" w:lineRule="exact"/>
        <w:ind w:left="320" w:firstLine="560"/>
        <w:jc w:val="both"/>
      </w:pPr>
      <w:r>
        <w:t>Электронная модель системы теплоснабжения создана на базе программно</w:t>
      </w:r>
      <w:r>
        <w:softHyphen/>
      </w:r>
      <w:r w:rsidR="00D20A8F">
        <w:t>-</w:t>
      </w:r>
      <w:r>
        <w:t xml:space="preserve">расчетного комплекса </w:t>
      </w:r>
      <w:r w:rsidRPr="00655B2D">
        <w:rPr>
          <w:lang w:eastAsia="en-US" w:bidi="en-US"/>
        </w:rPr>
        <w:t>«</w:t>
      </w:r>
      <w:proofErr w:type="spellStart"/>
      <w:r>
        <w:rPr>
          <w:lang w:val="en-US" w:eastAsia="en-US" w:bidi="en-US"/>
        </w:rPr>
        <w:t>ZuluThermo</w:t>
      </w:r>
      <w:proofErr w:type="spellEnd"/>
      <w:r w:rsidRPr="00655B2D">
        <w:rPr>
          <w:lang w:eastAsia="en-US" w:bidi="en-US"/>
        </w:rPr>
        <w:t xml:space="preserve"> </w:t>
      </w:r>
      <w:r w:rsidR="00D20A8F">
        <w:t>8</w:t>
      </w:r>
      <w:r>
        <w:t>.0».</w:t>
      </w:r>
    </w:p>
    <w:p w14:paraId="08F608CA" w14:textId="77777777" w:rsidR="007546BA" w:rsidRDefault="00C05669">
      <w:pPr>
        <w:pStyle w:val="20"/>
        <w:shd w:val="clear" w:color="auto" w:fill="auto"/>
        <w:spacing w:before="0" w:after="0" w:line="413" w:lineRule="exact"/>
        <w:ind w:left="320" w:firstLine="560"/>
        <w:jc w:val="both"/>
      </w:pPr>
      <w:r>
        <w:t>Цели разработки электронной модели:</w:t>
      </w:r>
    </w:p>
    <w:p w14:paraId="61BBE3A1" w14:textId="77777777" w:rsidR="007546BA" w:rsidRDefault="00C05669">
      <w:pPr>
        <w:pStyle w:val="20"/>
        <w:numPr>
          <w:ilvl w:val="0"/>
          <w:numId w:val="2"/>
        </w:numPr>
        <w:shd w:val="clear" w:color="auto" w:fill="auto"/>
        <w:tabs>
          <w:tab w:val="left" w:pos="1315"/>
        </w:tabs>
        <w:spacing w:before="0" w:after="0" w:line="413" w:lineRule="exact"/>
        <w:ind w:left="320" w:firstLine="560"/>
        <w:jc w:val="both"/>
      </w:pPr>
      <w:r>
        <w:t>создания единой информационной платформы по системам теплоснабжения города;</w:t>
      </w:r>
    </w:p>
    <w:p w14:paraId="001884D0" w14:textId="77777777" w:rsidR="007546BA" w:rsidRDefault="00C05669">
      <w:pPr>
        <w:pStyle w:val="20"/>
        <w:numPr>
          <w:ilvl w:val="0"/>
          <w:numId w:val="2"/>
        </w:numPr>
        <w:shd w:val="clear" w:color="auto" w:fill="auto"/>
        <w:tabs>
          <w:tab w:val="left" w:pos="1315"/>
        </w:tabs>
        <w:spacing w:before="0" w:after="0" w:line="413" w:lineRule="exact"/>
        <w:ind w:left="320" w:firstLine="560"/>
        <w:jc w:val="both"/>
      </w:pPr>
      <w:r>
        <w:t>повышения эффективности информационного обеспечения процессов принятия решений в области текущего функционирования и перспективного развития системы теплоснабжения города;</w:t>
      </w:r>
    </w:p>
    <w:p w14:paraId="47ABD390" w14:textId="77777777" w:rsidR="007546BA" w:rsidRDefault="00C05669">
      <w:pPr>
        <w:pStyle w:val="20"/>
        <w:numPr>
          <w:ilvl w:val="0"/>
          <w:numId w:val="2"/>
        </w:numPr>
        <w:shd w:val="clear" w:color="auto" w:fill="auto"/>
        <w:tabs>
          <w:tab w:val="left" w:pos="1315"/>
        </w:tabs>
        <w:spacing w:before="0" w:after="0" w:line="413" w:lineRule="exact"/>
        <w:ind w:left="320" w:firstLine="560"/>
        <w:jc w:val="both"/>
      </w:pPr>
      <w:r>
        <w:t>проведения единой политики в организации текущей деятельности предприятий и в перспективном развитии всей системы теплоснабжения города;</w:t>
      </w:r>
    </w:p>
    <w:p w14:paraId="25E01767" w14:textId="77777777" w:rsidR="007546BA" w:rsidRDefault="00C05669">
      <w:pPr>
        <w:pStyle w:val="20"/>
        <w:numPr>
          <w:ilvl w:val="0"/>
          <w:numId w:val="2"/>
        </w:numPr>
        <w:shd w:val="clear" w:color="auto" w:fill="auto"/>
        <w:tabs>
          <w:tab w:val="left" w:pos="1315"/>
        </w:tabs>
        <w:spacing w:before="0" w:after="26" w:line="240" w:lineRule="exact"/>
        <w:ind w:left="320" w:firstLine="560"/>
        <w:jc w:val="both"/>
      </w:pPr>
      <w:r>
        <w:t>обеспечения устойчивого градостроительного развития города;</w:t>
      </w:r>
    </w:p>
    <w:p w14:paraId="20EE9499" w14:textId="77777777" w:rsidR="007546BA" w:rsidRDefault="00C05669">
      <w:pPr>
        <w:pStyle w:val="20"/>
        <w:numPr>
          <w:ilvl w:val="0"/>
          <w:numId w:val="2"/>
        </w:numPr>
        <w:shd w:val="clear" w:color="auto" w:fill="auto"/>
        <w:tabs>
          <w:tab w:val="left" w:pos="1315"/>
        </w:tabs>
        <w:spacing w:before="0" w:after="0" w:line="418" w:lineRule="exact"/>
        <w:ind w:left="320" w:firstLine="560"/>
        <w:jc w:val="both"/>
      </w:pPr>
      <w:r>
        <w:t>разработки мер для повышения надежности системы теплоснабжения города;</w:t>
      </w:r>
    </w:p>
    <w:p w14:paraId="7BC784AD" w14:textId="77777777" w:rsidR="007546BA" w:rsidRDefault="00C05669">
      <w:pPr>
        <w:pStyle w:val="20"/>
        <w:numPr>
          <w:ilvl w:val="0"/>
          <w:numId w:val="2"/>
        </w:numPr>
        <w:shd w:val="clear" w:color="auto" w:fill="auto"/>
        <w:tabs>
          <w:tab w:val="left" w:pos="1315"/>
        </w:tabs>
        <w:spacing w:before="0" w:after="0" w:line="418" w:lineRule="exact"/>
        <w:ind w:left="320" w:firstLine="560"/>
        <w:jc w:val="both"/>
      </w:pPr>
      <w:r>
        <w:t>минимизации вероятности возникновения аварийных ситуаций в системе теплоснабжения.</w:t>
      </w:r>
    </w:p>
    <w:p w14:paraId="3039CB8C" w14:textId="77777777" w:rsidR="007546BA" w:rsidRDefault="00C05669">
      <w:pPr>
        <w:pStyle w:val="20"/>
        <w:shd w:val="clear" w:color="auto" w:fill="auto"/>
        <w:spacing w:before="0" w:after="0" w:line="418" w:lineRule="exact"/>
        <w:ind w:left="320" w:firstLine="560"/>
        <w:jc w:val="both"/>
      </w:pPr>
      <w:r>
        <w:t>Разработанная электронная модель предназначена для решения следующих задач:</w:t>
      </w:r>
    </w:p>
    <w:p w14:paraId="34428683" w14:textId="3415E8FA" w:rsidR="007546BA" w:rsidRDefault="00C05669">
      <w:pPr>
        <w:pStyle w:val="20"/>
        <w:numPr>
          <w:ilvl w:val="0"/>
          <w:numId w:val="2"/>
        </w:numPr>
        <w:shd w:val="clear" w:color="auto" w:fill="auto"/>
        <w:tabs>
          <w:tab w:val="left" w:pos="1315"/>
        </w:tabs>
        <w:spacing w:before="0" w:after="0" w:line="418" w:lineRule="exact"/>
        <w:ind w:left="320" w:firstLine="560"/>
        <w:jc w:val="both"/>
      </w:pPr>
      <w:r>
        <w:t xml:space="preserve">создания электронной схемы существующих и </w:t>
      </w:r>
      <w:proofErr w:type="gramStart"/>
      <w:r>
        <w:t>перспективных тепловых сетей</w:t>
      </w:r>
      <w:proofErr w:type="gramEnd"/>
      <w:r>
        <w:t xml:space="preserve"> и объектов системы теплоснабжения </w:t>
      </w:r>
      <w:proofErr w:type="spellStart"/>
      <w:r w:rsidR="002E083B">
        <w:t>Алнаш</w:t>
      </w:r>
      <w:r w:rsidR="00976F68">
        <w:t>ского</w:t>
      </w:r>
      <w:proofErr w:type="spellEnd"/>
      <w:r w:rsidR="00976F68">
        <w:t xml:space="preserve"> района</w:t>
      </w:r>
      <w:r>
        <w:t xml:space="preserve">, привязанных к </w:t>
      </w:r>
      <w:proofErr w:type="spellStart"/>
      <w:r>
        <w:t>топооснове</w:t>
      </w:r>
      <w:proofErr w:type="spellEnd"/>
      <w:r>
        <w:t>;</w:t>
      </w:r>
    </w:p>
    <w:p w14:paraId="772F2275" w14:textId="77777777" w:rsidR="007546BA" w:rsidRDefault="00C05669">
      <w:pPr>
        <w:pStyle w:val="20"/>
        <w:numPr>
          <w:ilvl w:val="0"/>
          <w:numId w:val="2"/>
        </w:numPr>
        <w:shd w:val="clear" w:color="auto" w:fill="auto"/>
        <w:tabs>
          <w:tab w:val="left" w:pos="1315"/>
        </w:tabs>
        <w:spacing w:before="0" w:after="0" w:line="418" w:lineRule="exact"/>
        <w:ind w:left="320" w:firstLine="560"/>
        <w:jc w:val="both"/>
      </w:pPr>
      <w:r>
        <w:t>оптимизации существующей системы теплоснабжения (оптимизация гидравлических режимов, моделирование перераспределения тепловых нагрузок между источниками, определение оптимальных диаметров проектируемых и реконструируемых тепловых сетей и теплосетевых объектов и т.д.);</w:t>
      </w:r>
    </w:p>
    <w:p w14:paraId="6649DEA8" w14:textId="77777777" w:rsidR="007546BA" w:rsidRDefault="00C05669">
      <w:pPr>
        <w:pStyle w:val="20"/>
        <w:numPr>
          <w:ilvl w:val="0"/>
          <w:numId w:val="2"/>
        </w:numPr>
        <w:shd w:val="clear" w:color="auto" w:fill="auto"/>
        <w:tabs>
          <w:tab w:val="left" w:pos="1310"/>
        </w:tabs>
        <w:spacing w:before="0" w:after="0" w:line="418" w:lineRule="exact"/>
        <w:ind w:left="320" w:firstLine="580"/>
        <w:jc w:val="both"/>
      </w:pPr>
      <w:r>
        <w:t xml:space="preserve">моделирования перспективных вариантов развития системы теплоснабжения (строительство новых и реконструкция существующих источников тепловой энергии, перераспределение тепловых нагрузок между источниками, определение возможности </w:t>
      </w:r>
      <w:r>
        <w:lastRenderedPageBreak/>
        <w:t>подключения новых потребителей тепловой энергии, определение оптимальных вариантов качественного и надежного обеспечения тепловой энергией новых потребителей и т.д.);</w:t>
      </w:r>
    </w:p>
    <w:p w14:paraId="3AEFD27C" w14:textId="77777777" w:rsidR="007546BA" w:rsidRDefault="00C05669">
      <w:pPr>
        <w:pStyle w:val="20"/>
        <w:numPr>
          <w:ilvl w:val="0"/>
          <w:numId w:val="2"/>
        </w:numPr>
        <w:shd w:val="clear" w:color="auto" w:fill="auto"/>
        <w:tabs>
          <w:tab w:val="left" w:pos="1310"/>
        </w:tabs>
        <w:spacing w:before="0" w:after="0" w:line="418" w:lineRule="exact"/>
        <w:ind w:left="320" w:firstLine="580"/>
        <w:jc w:val="both"/>
      </w:pPr>
      <w:r>
        <w:t>оперативного моделирования обеспечения тепловой энергией потребителей при аварийных ситуациях;</w:t>
      </w:r>
    </w:p>
    <w:p w14:paraId="1D6AB7C4" w14:textId="77777777" w:rsidR="007546BA" w:rsidRDefault="00C05669">
      <w:pPr>
        <w:pStyle w:val="20"/>
        <w:numPr>
          <w:ilvl w:val="0"/>
          <w:numId w:val="2"/>
        </w:numPr>
        <w:shd w:val="clear" w:color="auto" w:fill="auto"/>
        <w:tabs>
          <w:tab w:val="left" w:pos="1310"/>
        </w:tabs>
        <w:spacing w:before="0" w:after="257" w:line="418" w:lineRule="exact"/>
        <w:ind w:left="320" w:firstLine="580"/>
        <w:jc w:val="both"/>
      </w:pPr>
      <w:r>
        <w:t>оперативного получения информационных выборок, справок, отчетов по системе в целом по системе теплоснабжения города и по отдельным ее элементам.</w:t>
      </w:r>
    </w:p>
    <w:p w14:paraId="22189014" w14:textId="77777777" w:rsidR="007546BA" w:rsidRDefault="00C05669">
      <w:pPr>
        <w:pStyle w:val="50"/>
        <w:numPr>
          <w:ilvl w:val="0"/>
          <w:numId w:val="3"/>
        </w:numPr>
        <w:shd w:val="clear" w:color="auto" w:fill="auto"/>
        <w:tabs>
          <w:tab w:val="left" w:pos="1796"/>
        </w:tabs>
        <w:spacing w:before="0" w:after="348"/>
        <w:ind w:left="740"/>
      </w:pPr>
      <w:r>
        <w:t>Графическое представление объектов системы теплоснабжения с привязкой к топографической основе поселения, городского округа и с полным топологическим описанием связности объектов</w:t>
      </w:r>
    </w:p>
    <w:p w14:paraId="235C19BF" w14:textId="1E21790F" w:rsidR="007546BA" w:rsidRDefault="00C05669">
      <w:pPr>
        <w:pStyle w:val="20"/>
        <w:shd w:val="clear" w:color="auto" w:fill="auto"/>
        <w:spacing w:before="0" w:after="0" w:line="413" w:lineRule="exact"/>
        <w:ind w:left="320" w:firstLine="580"/>
        <w:jc w:val="both"/>
      </w:pPr>
      <w:r>
        <w:t xml:space="preserve">Электронная модель схемы теплоснабжения </w:t>
      </w:r>
      <w:proofErr w:type="spellStart"/>
      <w:r w:rsidR="002E083B">
        <w:t>Алнаш</w:t>
      </w:r>
      <w:r w:rsidR="001B0FDB">
        <w:t>ского</w:t>
      </w:r>
      <w:proofErr w:type="spellEnd"/>
      <w:r w:rsidR="001B0FDB">
        <w:t xml:space="preserve"> района</w:t>
      </w:r>
      <w:r>
        <w:t xml:space="preserve"> разработана с использованием ГИС </w:t>
      </w:r>
      <w:r w:rsidRPr="00655B2D">
        <w:rPr>
          <w:lang w:eastAsia="en-US" w:bidi="en-US"/>
        </w:rPr>
        <w:t>«</w:t>
      </w:r>
      <w:r>
        <w:rPr>
          <w:lang w:val="en-US" w:eastAsia="en-US" w:bidi="en-US"/>
        </w:rPr>
        <w:t>Zulu</w:t>
      </w:r>
      <w:r w:rsidRPr="00655B2D">
        <w:rPr>
          <w:lang w:eastAsia="en-US" w:bidi="en-US"/>
        </w:rPr>
        <w:t xml:space="preserve">» </w:t>
      </w:r>
      <w:r>
        <w:t xml:space="preserve">и программно-расчётного комплекса </w:t>
      </w:r>
      <w:r w:rsidRPr="00655B2D">
        <w:rPr>
          <w:lang w:eastAsia="en-US" w:bidi="en-US"/>
        </w:rPr>
        <w:t>«</w:t>
      </w:r>
      <w:proofErr w:type="spellStart"/>
      <w:r>
        <w:rPr>
          <w:lang w:val="en-US" w:eastAsia="en-US" w:bidi="en-US"/>
        </w:rPr>
        <w:t>ZuluThermo</w:t>
      </w:r>
      <w:proofErr w:type="spellEnd"/>
      <w:r w:rsidRPr="00655B2D">
        <w:rPr>
          <w:lang w:eastAsia="en-US" w:bidi="en-US"/>
        </w:rPr>
        <w:t xml:space="preserve"> </w:t>
      </w:r>
      <w:r>
        <w:t xml:space="preserve">вер </w:t>
      </w:r>
      <w:r w:rsidR="00D20A8F">
        <w:t>8</w:t>
      </w:r>
      <w:r>
        <w:t xml:space="preserve">.0» (далее - </w:t>
      </w:r>
      <w:r w:rsidRPr="00655B2D">
        <w:rPr>
          <w:lang w:eastAsia="en-US" w:bidi="en-US"/>
        </w:rPr>
        <w:t>«</w:t>
      </w:r>
      <w:proofErr w:type="spellStart"/>
      <w:r>
        <w:rPr>
          <w:lang w:val="en-US" w:eastAsia="en-US" w:bidi="en-US"/>
        </w:rPr>
        <w:t>ZuluThermo</w:t>
      </w:r>
      <w:proofErr w:type="spellEnd"/>
      <w:r w:rsidRPr="00655B2D">
        <w:rPr>
          <w:lang w:eastAsia="en-US" w:bidi="en-US"/>
        </w:rPr>
        <w:t xml:space="preserve"> </w:t>
      </w:r>
      <w:r w:rsidR="00D20A8F">
        <w:t>8</w:t>
      </w:r>
      <w:r>
        <w:t>.0»). Разработчиком данного комплекса является ООО «</w:t>
      </w:r>
      <w:proofErr w:type="spellStart"/>
      <w:r>
        <w:t>Политерм</w:t>
      </w:r>
      <w:proofErr w:type="spellEnd"/>
      <w:r>
        <w:t xml:space="preserve">» г. Санкт-Петербург, официальный сайт разработчика </w:t>
      </w:r>
      <w:hyperlink r:id="rId16" w:history="1">
        <w:r>
          <w:rPr>
            <w:rStyle w:val="a3"/>
            <w:lang w:val="en-US" w:eastAsia="en-US" w:bidi="en-US"/>
          </w:rPr>
          <w:t>http</w:t>
        </w:r>
        <w:r w:rsidRPr="00655B2D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politerm</w:t>
        </w:r>
        <w:proofErr w:type="spellEnd"/>
        <w:r w:rsidRPr="00655B2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com</w:t>
        </w:r>
        <w:r w:rsidRPr="00655B2D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655B2D">
          <w:rPr>
            <w:rStyle w:val="a3"/>
            <w:lang w:eastAsia="en-US" w:bidi="en-US"/>
          </w:rPr>
          <w:t>/</w:t>
        </w:r>
      </w:hyperlink>
      <w:r w:rsidRPr="00655B2D">
        <w:rPr>
          <w:lang w:eastAsia="en-US" w:bidi="en-US"/>
        </w:rPr>
        <w:t xml:space="preserve">. </w:t>
      </w:r>
      <w:r>
        <w:t>Электронная модель актуализирована с учётом привязки к топографической основе и схеме расположения инженерных коммуникаций.</w:t>
      </w:r>
    </w:p>
    <w:p w14:paraId="522BD062" w14:textId="50EFF530" w:rsidR="004C56E1" w:rsidRDefault="00C05669" w:rsidP="004C56E1">
      <w:pPr>
        <w:pStyle w:val="20"/>
        <w:shd w:val="clear" w:color="auto" w:fill="auto"/>
        <w:spacing w:before="0" w:after="0" w:line="413" w:lineRule="exact"/>
        <w:ind w:left="320" w:firstLine="580"/>
        <w:jc w:val="both"/>
      </w:pPr>
      <w:r>
        <w:t xml:space="preserve">Данные для </w:t>
      </w:r>
      <w:r w:rsidR="001B0FDB">
        <w:t xml:space="preserve">разработки электронной модели предоставлены профильными </w:t>
      </w:r>
      <w:r w:rsidR="004C56E1">
        <w:t>ведомствами муниципальных</w:t>
      </w:r>
      <w:r w:rsidR="001B0FDB">
        <w:t xml:space="preserve"> образований </w:t>
      </w:r>
      <w:proofErr w:type="spellStart"/>
      <w:r w:rsidR="002E083B">
        <w:t>Алнаш</w:t>
      </w:r>
      <w:r w:rsidR="001B0FDB">
        <w:t>ского</w:t>
      </w:r>
      <w:proofErr w:type="spellEnd"/>
      <w:r w:rsidR="001B0FDB">
        <w:t xml:space="preserve"> района и ресурсоснабжающими организациями, эксплуатирующими системы теплоснабжения.</w:t>
      </w:r>
    </w:p>
    <w:p w14:paraId="074BF67E" w14:textId="74DCB57F" w:rsidR="007546BA" w:rsidRDefault="00C05669" w:rsidP="004C56E1">
      <w:pPr>
        <w:pStyle w:val="20"/>
        <w:shd w:val="clear" w:color="auto" w:fill="auto"/>
        <w:spacing w:before="0" w:after="0" w:line="413" w:lineRule="exact"/>
        <w:ind w:left="320" w:firstLine="580"/>
        <w:jc w:val="both"/>
      </w:pPr>
      <w:r>
        <w:t>В качестве исходных данных для ее разработки и актуализации использовались:</w:t>
      </w:r>
    </w:p>
    <w:p w14:paraId="083BE790" w14:textId="69107F8F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158"/>
        </w:tabs>
        <w:spacing w:before="0" w:after="0" w:line="413" w:lineRule="exact"/>
        <w:ind w:left="320" w:firstLine="560"/>
        <w:jc w:val="both"/>
      </w:pPr>
      <w:r>
        <w:t xml:space="preserve">частное техническое задание на адаптацию и внедрение информационной системы теплоснабжения </w:t>
      </w:r>
      <w:proofErr w:type="spellStart"/>
      <w:r w:rsidR="002E083B">
        <w:t>Алнаш</w:t>
      </w:r>
      <w:r w:rsidR="004C56E1">
        <w:t>ского</w:t>
      </w:r>
      <w:proofErr w:type="spellEnd"/>
      <w:r w:rsidR="004C56E1">
        <w:t xml:space="preserve"> района</w:t>
      </w:r>
      <w:r>
        <w:t xml:space="preserve"> на базе инструментальных средств ГИС </w:t>
      </w:r>
      <w:r w:rsidRPr="00655B2D">
        <w:rPr>
          <w:lang w:eastAsia="en-US" w:bidi="en-US"/>
        </w:rPr>
        <w:t>«</w:t>
      </w:r>
      <w:r>
        <w:rPr>
          <w:lang w:val="en-US" w:eastAsia="en-US" w:bidi="en-US"/>
        </w:rPr>
        <w:t>Zulu</w:t>
      </w:r>
      <w:r w:rsidRPr="00655B2D">
        <w:rPr>
          <w:lang w:eastAsia="en-US" w:bidi="en-US"/>
        </w:rPr>
        <w:t xml:space="preserve">» </w:t>
      </w:r>
      <w:r>
        <w:t xml:space="preserve">и программно-расчётного комплекса </w:t>
      </w:r>
      <w:r>
        <w:rPr>
          <w:lang w:val="en-US" w:eastAsia="en-US" w:bidi="en-US"/>
        </w:rPr>
        <w:t>Zulu</w:t>
      </w:r>
      <w:r w:rsidRPr="00655B2D">
        <w:rPr>
          <w:lang w:eastAsia="en-US" w:bidi="en-US"/>
        </w:rPr>
        <w:t>-</w:t>
      </w:r>
      <w:r>
        <w:rPr>
          <w:lang w:val="en-US" w:eastAsia="en-US" w:bidi="en-US"/>
        </w:rPr>
        <w:t>Thermo</w:t>
      </w:r>
      <w:r w:rsidRPr="00655B2D">
        <w:rPr>
          <w:lang w:eastAsia="en-US" w:bidi="en-US"/>
        </w:rPr>
        <w:t xml:space="preserve"> </w:t>
      </w:r>
      <w:r w:rsidR="00D20A8F">
        <w:t>8.</w:t>
      </w:r>
      <w:r>
        <w:t>0.</w:t>
      </w:r>
    </w:p>
    <w:p w14:paraId="7D2F4418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158"/>
        </w:tabs>
        <w:spacing w:before="0" w:after="0" w:line="413" w:lineRule="exact"/>
        <w:ind w:left="320" w:firstLine="560"/>
        <w:jc w:val="both"/>
      </w:pPr>
      <w:r>
        <w:t>проектная и исполнительная документация по источникам тепловой энергии, тепловым сетям, ЦТП и ИТП, данные по вводам к потребителям;</w:t>
      </w:r>
    </w:p>
    <w:p w14:paraId="1954432F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405"/>
        </w:tabs>
        <w:spacing w:before="0" w:after="0" w:line="413" w:lineRule="exact"/>
        <w:ind w:left="320" w:firstLine="560"/>
        <w:jc w:val="both"/>
      </w:pPr>
      <w:r>
        <w:t>эксплуатационная документация (фактические температурные графики, гидравлические режимы, данные по присоединенным тепловым нагрузкам и их видам и т.п.);</w:t>
      </w:r>
    </w:p>
    <w:p w14:paraId="50A21C4B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142"/>
        </w:tabs>
        <w:spacing w:before="0" w:after="0" w:line="413" w:lineRule="exact"/>
        <w:ind w:left="320" w:firstLine="560"/>
        <w:jc w:val="both"/>
      </w:pPr>
      <w:r>
        <w:t>материалы проведения диагностики тепловых сетей;</w:t>
      </w:r>
    </w:p>
    <w:p w14:paraId="76244841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149"/>
        </w:tabs>
        <w:spacing w:before="0" w:after="494" w:line="413" w:lineRule="exact"/>
        <w:ind w:left="320" w:firstLine="560"/>
        <w:jc w:val="both"/>
      </w:pPr>
      <w:r>
        <w:t xml:space="preserve">данные по видам прокладки и типам применяемых теплоизоляционных </w:t>
      </w:r>
      <w:r>
        <w:lastRenderedPageBreak/>
        <w:t>конструкций, сроки эксплуатации тепловых сетей.</w:t>
      </w:r>
    </w:p>
    <w:p w14:paraId="68F4CBBD" w14:textId="77777777" w:rsidR="007546BA" w:rsidRDefault="00C05669">
      <w:pPr>
        <w:pStyle w:val="12"/>
        <w:keepNext/>
        <w:keepLines/>
        <w:numPr>
          <w:ilvl w:val="0"/>
          <w:numId w:val="3"/>
        </w:numPr>
        <w:shd w:val="clear" w:color="auto" w:fill="auto"/>
        <w:tabs>
          <w:tab w:val="left" w:pos="1501"/>
        </w:tabs>
        <w:spacing w:after="374" w:line="320" w:lineRule="exact"/>
        <w:ind w:left="1080"/>
        <w:jc w:val="both"/>
      </w:pPr>
      <w:bookmarkStart w:id="3" w:name="bookmark1"/>
      <w:r>
        <w:t>Паспортизация объектов системы теплоснабжения</w:t>
      </w:r>
      <w:bookmarkEnd w:id="3"/>
    </w:p>
    <w:p w14:paraId="123901AE" w14:textId="77777777" w:rsidR="007546BA" w:rsidRDefault="00C05669">
      <w:pPr>
        <w:pStyle w:val="20"/>
        <w:shd w:val="clear" w:color="auto" w:fill="auto"/>
        <w:spacing w:before="0" w:after="0" w:line="413" w:lineRule="exact"/>
        <w:ind w:left="320" w:firstLine="560"/>
        <w:jc w:val="both"/>
      </w:pPr>
      <w:r>
        <w:t>Паспортизация объектов системы теплоснабжения осуществлялась на основе предоставленных исходных и расчётных данных.</w:t>
      </w:r>
    </w:p>
    <w:p w14:paraId="300238E5" w14:textId="77777777" w:rsidR="007546BA" w:rsidRDefault="00C05669">
      <w:pPr>
        <w:pStyle w:val="20"/>
        <w:shd w:val="clear" w:color="auto" w:fill="auto"/>
        <w:spacing w:before="0" w:after="0" w:line="413" w:lineRule="exact"/>
        <w:ind w:left="320" w:firstLine="560"/>
        <w:jc w:val="both"/>
      </w:pPr>
      <w:r>
        <w:t>Паспортизация необходима для диспетчеризации объектов теплоснабжения и ее структурирования в общей цепочке, а именно:</w:t>
      </w:r>
    </w:p>
    <w:p w14:paraId="604D6402" w14:textId="77777777" w:rsidR="007546BA" w:rsidRDefault="00C05669">
      <w:pPr>
        <w:pStyle w:val="20"/>
        <w:numPr>
          <w:ilvl w:val="0"/>
          <w:numId w:val="5"/>
        </w:numPr>
        <w:shd w:val="clear" w:color="auto" w:fill="auto"/>
        <w:tabs>
          <w:tab w:val="left" w:pos="1405"/>
        </w:tabs>
        <w:spacing w:before="0" w:after="0" w:line="413" w:lineRule="exact"/>
        <w:ind w:left="320" w:firstLine="560"/>
        <w:jc w:val="both"/>
      </w:pPr>
      <w:r>
        <w:t>Для источников тепловой энергии:</w:t>
      </w:r>
    </w:p>
    <w:p w14:paraId="1402911F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142"/>
        </w:tabs>
        <w:spacing w:before="0" w:after="0" w:line="413" w:lineRule="exact"/>
        <w:ind w:left="320" w:firstLine="560"/>
        <w:jc w:val="both"/>
      </w:pPr>
      <w:r>
        <w:t>номер источника;</w:t>
      </w:r>
    </w:p>
    <w:p w14:paraId="4186176C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142"/>
        </w:tabs>
        <w:spacing w:before="0" w:after="0" w:line="413" w:lineRule="exact"/>
        <w:ind w:left="320" w:firstLine="560"/>
        <w:jc w:val="both"/>
      </w:pPr>
      <w:r>
        <w:t>геодезическая отметка, м;</w:t>
      </w:r>
    </w:p>
    <w:p w14:paraId="503D56CF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142"/>
        </w:tabs>
        <w:spacing w:before="0" w:after="0" w:line="413" w:lineRule="exact"/>
        <w:ind w:left="320" w:firstLine="560"/>
        <w:jc w:val="both"/>
      </w:pPr>
      <w:r>
        <w:t>расчётная температура в подающем трубопроводе, °С;</w:t>
      </w:r>
    </w:p>
    <w:p w14:paraId="5C383577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142"/>
        </w:tabs>
        <w:spacing w:before="0" w:after="0" w:line="413" w:lineRule="exact"/>
        <w:ind w:left="320" w:firstLine="560"/>
        <w:jc w:val="both"/>
      </w:pPr>
      <w:r>
        <w:t xml:space="preserve">расчётная температура холодной </w:t>
      </w:r>
      <w:proofErr w:type="gramStart"/>
      <w:r>
        <w:t>воды ,</w:t>
      </w:r>
      <w:proofErr w:type="gramEnd"/>
      <w:r>
        <w:t xml:space="preserve"> °С</w:t>
      </w:r>
    </w:p>
    <w:p w14:paraId="7367F024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142"/>
        </w:tabs>
        <w:spacing w:before="0" w:after="0" w:line="413" w:lineRule="exact"/>
        <w:ind w:left="320" w:firstLine="560"/>
        <w:jc w:val="both"/>
      </w:pPr>
      <w:r>
        <w:t>расчётная температура наружного воздуха, °С</w:t>
      </w:r>
    </w:p>
    <w:p w14:paraId="75749414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142"/>
        </w:tabs>
        <w:spacing w:before="0" w:after="0" w:line="413" w:lineRule="exact"/>
        <w:ind w:left="320" w:firstLine="560"/>
        <w:jc w:val="both"/>
      </w:pPr>
      <w:r>
        <w:t>расчётный располагаемый напор на выходе из источника, м</w:t>
      </w:r>
    </w:p>
    <w:p w14:paraId="1461BEFA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142"/>
        </w:tabs>
        <w:spacing w:before="0" w:after="0" w:line="413" w:lineRule="exact"/>
        <w:ind w:left="320" w:firstLine="560"/>
        <w:jc w:val="both"/>
      </w:pPr>
      <w:r>
        <w:t>расчётный напор в обратном трубопроводе на источнике, м</w:t>
      </w:r>
    </w:p>
    <w:p w14:paraId="04E82C1B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142"/>
        </w:tabs>
        <w:spacing w:before="0" w:after="0" w:line="413" w:lineRule="exact"/>
        <w:ind w:left="320" w:firstLine="560"/>
        <w:jc w:val="both"/>
      </w:pPr>
      <w:r>
        <w:t>режим работы источника;</w:t>
      </w:r>
    </w:p>
    <w:p w14:paraId="59F0AC86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142"/>
        </w:tabs>
        <w:spacing w:before="0" w:after="0" w:line="413" w:lineRule="exact"/>
        <w:ind w:left="320" w:firstLine="560"/>
        <w:jc w:val="both"/>
      </w:pPr>
      <w:r>
        <w:t>максимальный расход на подпитку, т/ч.</w:t>
      </w:r>
    </w:p>
    <w:p w14:paraId="01176AAC" w14:textId="77777777" w:rsidR="007546BA" w:rsidRDefault="00C05669">
      <w:pPr>
        <w:pStyle w:val="20"/>
        <w:numPr>
          <w:ilvl w:val="0"/>
          <w:numId w:val="5"/>
        </w:numPr>
        <w:shd w:val="clear" w:color="auto" w:fill="auto"/>
        <w:tabs>
          <w:tab w:val="left" w:pos="1405"/>
        </w:tabs>
        <w:spacing w:before="0" w:after="0" w:line="413" w:lineRule="exact"/>
        <w:ind w:left="320" w:firstLine="560"/>
        <w:jc w:val="both"/>
      </w:pPr>
      <w:r>
        <w:t>Для участков тепловой сети:</w:t>
      </w:r>
    </w:p>
    <w:p w14:paraId="7A6401BA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142"/>
        </w:tabs>
        <w:spacing w:before="0" w:after="0" w:line="413" w:lineRule="exact"/>
        <w:ind w:left="320" w:firstLine="560"/>
        <w:jc w:val="both"/>
      </w:pPr>
      <w:r>
        <w:t>внутренний диаметр подающего и обратного трубопроводов, м;</w:t>
      </w:r>
    </w:p>
    <w:p w14:paraId="69A33414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142"/>
        </w:tabs>
        <w:spacing w:before="0" w:after="0" w:line="413" w:lineRule="exact"/>
        <w:ind w:left="320" w:firstLine="560"/>
        <w:jc w:val="both"/>
      </w:pPr>
      <w:r>
        <w:t>шероховатость подающего и обратного трубопроводов, мм;</w:t>
      </w:r>
    </w:p>
    <w:p w14:paraId="3511E438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142"/>
        </w:tabs>
        <w:spacing w:before="0" w:after="0" w:line="413" w:lineRule="exact"/>
        <w:ind w:left="320" w:firstLine="560"/>
        <w:jc w:val="both"/>
      </w:pPr>
      <w:proofErr w:type="gramStart"/>
      <w:r>
        <w:t>коэффициент местного сопротивления</w:t>
      </w:r>
      <w:proofErr w:type="gramEnd"/>
      <w:r>
        <w:t xml:space="preserve"> подающего и обратного трубопроводов.</w:t>
      </w:r>
    </w:p>
    <w:p w14:paraId="0A6D02FA" w14:textId="77777777" w:rsidR="007546BA" w:rsidRDefault="00C05669">
      <w:pPr>
        <w:pStyle w:val="20"/>
        <w:numPr>
          <w:ilvl w:val="0"/>
          <w:numId w:val="5"/>
        </w:numPr>
        <w:shd w:val="clear" w:color="auto" w:fill="auto"/>
        <w:tabs>
          <w:tab w:val="left" w:pos="1302"/>
        </w:tabs>
        <w:spacing w:before="0" w:after="0" w:line="413" w:lineRule="exact"/>
        <w:ind w:left="320" w:firstLine="560"/>
        <w:jc w:val="both"/>
      </w:pPr>
      <w:r>
        <w:t>Для потребителей тепловой энергии:</w:t>
      </w:r>
    </w:p>
    <w:p w14:paraId="1317E101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142"/>
        </w:tabs>
        <w:spacing w:before="0" w:after="0" w:line="413" w:lineRule="exact"/>
        <w:ind w:left="320" w:firstLine="560"/>
        <w:jc w:val="both"/>
      </w:pPr>
      <w:r>
        <w:t>высота здания потребителя (минимальный статический напор), м;</w:t>
      </w:r>
    </w:p>
    <w:p w14:paraId="161F8EF9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142"/>
        </w:tabs>
        <w:spacing w:before="0" w:after="0" w:line="413" w:lineRule="exact"/>
        <w:ind w:left="320" w:firstLine="560"/>
        <w:jc w:val="both"/>
      </w:pPr>
      <w:r>
        <w:t>номер схемы подключения потребителя;</w:t>
      </w:r>
    </w:p>
    <w:p w14:paraId="53BCB55B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142"/>
        </w:tabs>
        <w:spacing w:before="0" w:after="0" w:line="413" w:lineRule="exact"/>
        <w:ind w:left="320" w:firstLine="560"/>
        <w:jc w:val="both"/>
      </w:pPr>
      <w:r>
        <w:t>расчётная тепловая нагрузка систем теплопотребления;</w:t>
      </w:r>
    </w:p>
    <w:p w14:paraId="0986482B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158"/>
        </w:tabs>
        <w:spacing w:before="0" w:after="0" w:line="413" w:lineRule="exact"/>
        <w:ind w:left="320" w:firstLine="560"/>
        <w:jc w:val="both"/>
      </w:pPr>
      <w:r>
        <w:t>коэффициент изменения расхода на систему отопления, систему вентиляции и закрытые системы ГВС;</w:t>
      </w:r>
    </w:p>
    <w:p w14:paraId="7F8B4081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142"/>
        </w:tabs>
        <w:spacing w:before="0" w:after="249" w:line="413" w:lineRule="exact"/>
        <w:ind w:left="320" w:firstLine="560"/>
        <w:jc w:val="both"/>
      </w:pPr>
      <w:r>
        <w:t>коэффициент изменения расхода на открытый водоразбор.</w:t>
      </w:r>
    </w:p>
    <w:p w14:paraId="1C369F7C" w14:textId="77777777" w:rsidR="007546BA" w:rsidRDefault="00C05669">
      <w:pPr>
        <w:pStyle w:val="12"/>
        <w:keepNext/>
        <w:keepLines/>
        <w:numPr>
          <w:ilvl w:val="0"/>
          <w:numId w:val="3"/>
        </w:numPr>
        <w:shd w:val="clear" w:color="auto" w:fill="auto"/>
        <w:tabs>
          <w:tab w:val="left" w:pos="1845"/>
        </w:tabs>
        <w:spacing w:after="351" w:line="552" w:lineRule="exact"/>
        <w:ind w:left="880" w:firstLine="560"/>
        <w:jc w:val="left"/>
      </w:pPr>
      <w:bookmarkStart w:id="4" w:name="bookmark2"/>
      <w:r>
        <w:lastRenderedPageBreak/>
        <w:t>Паспортизация и описание расчётных единиц территориального деления, включая административное</w:t>
      </w:r>
      <w:bookmarkEnd w:id="4"/>
    </w:p>
    <w:p w14:paraId="76910D05" w14:textId="77777777" w:rsidR="007546BA" w:rsidRDefault="00C05669">
      <w:pPr>
        <w:pStyle w:val="20"/>
        <w:shd w:val="clear" w:color="auto" w:fill="auto"/>
        <w:spacing w:before="0" w:after="0" w:line="413" w:lineRule="exact"/>
        <w:ind w:left="320" w:firstLine="560"/>
        <w:jc w:val="both"/>
      </w:pPr>
      <w:r>
        <w:t xml:space="preserve">Разбивка объектов по территориальному делению в ГИС </w:t>
      </w:r>
      <w:r w:rsidRPr="00655B2D">
        <w:rPr>
          <w:lang w:eastAsia="en-US" w:bidi="en-US"/>
        </w:rPr>
        <w:t>«</w:t>
      </w:r>
      <w:r>
        <w:rPr>
          <w:lang w:val="en-US" w:eastAsia="en-US" w:bidi="en-US"/>
        </w:rPr>
        <w:t>Zulu</w:t>
      </w:r>
      <w:r w:rsidRPr="00655B2D">
        <w:rPr>
          <w:lang w:eastAsia="en-US" w:bidi="en-US"/>
        </w:rPr>
        <w:t xml:space="preserve">» </w:t>
      </w:r>
      <w:r>
        <w:t>происходит на основе данных утвержденного генерального плана и карте территориального планирования. По материалам этих данных, в электронной модели объекты теплоснабжения можно разделить на зоны действия административного или территориального деления, в рамках существующего положения и перспективного развития города, поселения и т.д.</w:t>
      </w:r>
    </w:p>
    <w:p w14:paraId="35AD62C4" w14:textId="77777777" w:rsidR="007546BA" w:rsidRDefault="00C05669">
      <w:pPr>
        <w:pStyle w:val="20"/>
        <w:shd w:val="clear" w:color="auto" w:fill="auto"/>
        <w:spacing w:before="0" w:after="0" w:line="413" w:lineRule="exact"/>
        <w:ind w:left="320" w:firstLine="560"/>
        <w:jc w:val="both"/>
      </w:pPr>
      <w:r>
        <w:t>Перед загрузкой слоя в карту семейство файлов слоя уже должно существовать на диске, т.е. слои должны быть предварительно созданы.</w:t>
      </w:r>
    </w:p>
    <w:p w14:paraId="57B2CD0C" w14:textId="77777777" w:rsidR="007546BA" w:rsidRDefault="00C05669">
      <w:pPr>
        <w:pStyle w:val="20"/>
        <w:shd w:val="clear" w:color="auto" w:fill="auto"/>
        <w:spacing w:before="0" w:after="0" w:line="413" w:lineRule="exact"/>
        <w:ind w:left="320" w:firstLine="560"/>
        <w:jc w:val="both"/>
      </w:pPr>
      <w:r>
        <w:t>В карту можно добавить:</w:t>
      </w:r>
    </w:p>
    <w:p w14:paraId="01712905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142"/>
        </w:tabs>
        <w:spacing w:before="0" w:after="0" w:line="413" w:lineRule="exact"/>
        <w:ind w:left="320" w:firstLine="560"/>
        <w:jc w:val="both"/>
      </w:pPr>
      <w:r>
        <w:t>Векторный слой, растровый объект, группу растровых объектов;</w:t>
      </w:r>
    </w:p>
    <w:p w14:paraId="6D3F4841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142"/>
        </w:tabs>
        <w:spacing w:before="0" w:after="0" w:line="413" w:lineRule="exact"/>
        <w:ind w:left="320" w:firstLine="560"/>
        <w:jc w:val="both"/>
      </w:pPr>
      <w:r>
        <w:t xml:space="preserve">Слои с серверов, поддерживающих спецификацию </w:t>
      </w:r>
      <w:r>
        <w:rPr>
          <w:lang w:val="en-US" w:eastAsia="en-US" w:bidi="en-US"/>
        </w:rPr>
        <w:t>WMS</w:t>
      </w:r>
      <w:r w:rsidRPr="00655B2D">
        <w:rPr>
          <w:lang w:eastAsia="en-US" w:bidi="en-US"/>
        </w:rPr>
        <w:t xml:space="preserve"> (</w:t>
      </w:r>
      <w:proofErr w:type="spellStart"/>
      <w:r>
        <w:rPr>
          <w:lang w:val="en-US" w:eastAsia="en-US" w:bidi="en-US"/>
        </w:rPr>
        <w:t>WebMapService</w:t>
      </w:r>
      <w:proofErr w:type="spellEnd"/>
      <w:r w:rsidRPr="00655B2D">
        <w:rPr>
          <w:lang w:eastAsia="en-US" w:bidi="en-US"/>
        </w:rPr>
        <w:t>);</w:t>
      </w:r>
    </w:p>
    <w:p w14:paraId="2FC3E299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142"/>
        </w:tabs>
        <w:spacing w:before="0" w:after="0" w:line="413" w:lineRule="exact"/>
        <w:ind w:left="320" w:firstLine="560"/>
        <w:jc w:val="both"/>
      </w:pPr>
      <w:r>
        <w:t xml:space="preserve">Растровый файл (формат </w:t>
      </w:r>
      <w:proofErr w:type="gramStart"/>
      <w:r w:rsidRPr="00655B2D">
        <w:rPr>
          <w:lang w:eastAsia="en-US" w:bidi="en-US"/>
        </w:rPr>
        <w:t>*.</w:t>
      </w:r>
      <w:r>
        <w:rPr>
          <w:lang w:val="en-US" w:eastAsia="en-US" w:bidi="en-US"/>
        </w:rPr>
        <w:t>bmp</w:t>
      </w:r>
      <w:r w:rsidRPr="00655B2D">
        <w:rPr>
          <w:lang w:eastAsia="en-US" w:bidi="en-US"/>
        </w:rPr>
        <w:t>;*.</w:t>
      </w:r>
      <w:proofErr w:type="spellStart"/>
      <w:r>
        <w:rPr>
          <w:lang w:val="en-US" w:eastAsia="en-US" w:bidi="en-US"/>
        </w:rPr>
        <w:t>pcx</w:t>
      </w:r>
      <w:proofErr w:type="spellEnd"/>
      <w:proofErr w:type="gramEnd"/>
      <w:r w:rsidRPr="00655B2D">
        <w:rPr>
          <w:lang w:eastAsia="en-US" w:bidi="en-US"/>
        </w:rPr>
        <w:t>;*.</w:t>
      </w:r>
      <w:proofErr w:type="spellStart"/>
      <w:r>
        <w:rPr>
          <w:lang w:val="en-US" w:eastAsia="en-US" w:bidi="en-US"/>
        </w:rPr>
        <w:t>tif</w:t>
      </w:r>
      <w:proofErr w:type="spellEnd"/>
      <w:r w:rsidRPr="00655B2D">
        <w:rPr>
          <w:lang w:eastAsia="en-US" w:bidi="en-US"/>
        </w:rPr>
        <w:t>;*.</w:t>
      </w:r>
      <w:r>
        <w:rPr>
          <w:lang w:val="en-US" w:eastAsia="en-US" w:bidi="en-US"/>
        </w:rPr>
        <w:t>gif</w:t>
      </w:r>
      <w:r w:rsidRPr="00655B2D">
        <w:rPr>
          <w:lang w:eastAsia="en-US" w:bidi="en-US"/>
        </w:rPr>
        <w:t>;*.</w:t>
      </w:r>
      <w:r>
        <w:rPr>
          <w:lang w:val="en-US" w:eastAsia="en-US" w:bidi="en-US"/>
        </w:rPr>
        <w:t>jpg</w:t>
      </w:r>
      <w:r w:rsidRPr="00655B2D">
        <w:rPr>
          <w:lang w:eastAsia="en-US" w:bidi="en-US"/>
        </w:rPr>
        <w:t>);</w:t>
      </w:r>
    </w:p>
    <w:p w14:paraId="08D8C5B4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142"/>
        </w:tabs>
        <w:spacing w:before="0" w:after="0" w:line="413" w:lineRule="exact"/>
        <w:ind w:left="320" w:firstLine="560"/>
        <w:jc w:val="both"/>
      </w:pPr>
      <w:r>
        <w:t xml:space="preserve">Растровые объекты программ </w:t>
      </w:r>
      <w:proofErr w:type="spellStart"/>
      <w:r>
        <w:rPr>
          <w:lang w:val="en-US" w:eastAsia="en-US" w:bidi="en-US"/>
        </w:rPr>
        <w:t>OziExplorer</w:t>
      </w:r>
      <w:proofErr w:type="spellEnd"/>
      <w:r w:rsidRPr="00655B2D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MapInfo</w:t>
      </w:r>
      <w:r w:rsidRPr="00655B2D">
        <w:rPr>
          <w:lang w:eastAsia="en-US" w:bidi="en-US"/>
        </w:rPr>
        <w:t>.</w:t>
      </w:r>
    </w:p>
    <w:p w14:paraId="7F252DC1" w14:textId="77777777" w:rsidR="007546BA" w:rsidRDefault="00C05669">
      <w:pPr>
        <w:pStyle w:val="20"/>
        <w:shd w:val="clear" w:color="auto" w:fill="auto"/>
        <w:spacing w:before="0" w:after="0" w:line="413" w:lineRule="exact"/>
        <w:ind w:left="320" w:firstLine="560"/>
        <w:jc w:val="both"/>
      </w:pPr>
      <w:r>
        <w:t>Режим получения информации используется для просмотра семантической информации по объектам слоя. Запросы позволяют:</w:t>
      </w:r>
    </w:p>
    <w:p w14:paraId="50593B20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142"/>
        </w:tabs>
        <w:spacing w:before="0" w:after="0" w:line="413" w:lineRule="exact"/>
        <w:ind w:left="320" w:firstLine="560"/>
        <w:jc w:val="both"/>
      </w:pPr>
      <w:r>
        <w:t>произвести выборку данных из базы в соответствии с заданными условиями;</w:t>
      </w:r>
    </w:p>
    <w:p w14:paraId="0A3E17C4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142"/>
        </w:tabs>
        <w:spacing w:before="0" w:after="0" w:line="413" w:lineRule="exact"/>
        <w:ind w:left="320" w:firstLine="560"/>
        <w:jc w:val="both"/>
      </w:pPr>
      <w:r>
        <w:t>занести одинаковые данные одновременно для группы объектов;</w:t>
      </w:r>
    </w:p>
    <w:p w14:paraId="0B226537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142"/>
        </w:tabs>
        <w:spacing w:before="0" w:after="0" w:line="413" w:lineRule="exact"/>
        <w:ind w:left="320" w:firstLine="560"/>
        <w:jc w:val="both"/>
      </w:pPr>
      <w:r>
        <w:t>производить копирование данных из одного поля в другое для группы объектов;</w:t>
      </w:r>
    </w:p>
    <w:p w14:paraId="4191AC7F" w14:textId="77777777" w:rsidR="007546BA" w:rsidRDefault="00C05669">
      <w:pPr>
        <w:pStyle w:val="20"/>
        <w:shd w:val="clear" w:color="auto" w:fill="auto"/>
        <w:spacing w:before="0" w:after="0" w:line="413" w:lineRule="exact"/>
        <w:ind w:left="320" w:firstLine="560"/>
        <w:jc w:val="both"/>
      </w:pPr>
      <w:r>
        <w:t xml:space="preserve">Также выборка данных в </w:t>
      </w:r>
      <w:r w:rsidRPr="00655B2D">
        <w:rPr>
          <w:lang w:eastAsia="en-US" w:bidi="en-US"/>
        </w:rPr>
        <w:t>«</w:t>
      </w:r>
      <w:r>
        <w:rPr>
          <w:lang w:val="en-US" w:eastAsia="en-US" w:bidi="en-US"/>
        </w:rPr>
        <w:t>Zulu</w:t>
      </w:r>
      <w:r w:rsidRPr="00655B2D">
        <w:rPr>
          <w:lang w:eastAsia="en-US" w:bidi="en-US"/>
        </w:rPr>
        <w:t xml:space="preserve"> </w:t>
      </w:r>
      <w:r>
        <w:rPr>
          <w:lang w:val="en-US" w:eastAsia="en-US" w:bidi="en-US"/>
        </w:rPr>
        <w:t>Thermo</w:t>
      </w:r>
      <w:r w:rsidRPr="00655B2D">
        <w:rPr>
          <w:lang w:eastAsia="en-US" w:bidi="en-US"/>
        </w:rPr>
        <w:t xml:space="preserve"> </w:t>
      </w:r>
      <w:r w:rsidR="00D20A8F">
        <w:t>8</w:t>
      </w:r>
      <w:r>
        <w:t>.0» возможна по условию:</w:t>
      </w:r>
    </w:p>
    <w:p w14:paraId="0C9362D9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142"/>
        </w:tabs>
        <w:spacing w:before="0" w:after="0" w:line="413" w:lineRule="exact"/>
        <w:ind w:left="320" w:firstLine="560"/>
        <w:jc w:val="both"/>
      </w:pPr>
      <w:r>
        <w:t>Наименование потребителя (адрес);</w:t>
      </w:r>
    </w:p>
    <w:p w14:paraId="0D43E917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142"/>
        </w:tabs>
        <w:spacing w:before="0" w:after="0" w:line="413" w:lineRule="exact"/>
        <w:ind w:left="320" w:firstLine="560"/>
        <w:jc w:val="both"/>
      </w:pPr>
      <w:r>
        <w:t>Наименование котельной;</w:t>
      </w:r>
    </w:p>
    <w:p w14:paraId="0151CB0F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142"/>
        </w:tabs>
        <w:spacing w:before="0" w:after="0" w:line="413" w:lineRule="exact"/>
        <w:ind w:left="320" w:firstLine="560"/>
        <w:jc w:val="both"/>
      </w:pPr>
      <w:r>
        <w:t>Номер котельной;</w:t>
      </w:r>
    </w:p>
    <w:p w14:paraId="39E7BEAA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084"/>
        </w:tabs>
        <w:spacing w:before="0" w:after="0" w:line="413" w:lineRule="exact"/>
        <w:ind w:left="320" w:firstLine="560"/>
        <w:jc w:val="both"/>
      </w:pPr>
      <w:r>
        <w:t>Обслуживающая организация;</w:t>
      </w:r>
    </w:p>
    <w:p w14:paraId="0A8A4CCA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084"/>
        </w:tabs>
        <w:spacing w:before="0" w:after="0" w:line="413" w:lineRule="exact"/>
        <w:ind w:left="320" w:firstLine="560"/>
        <w:jc w:val="both"/>
      </w:pPr>
      <w:r>
        <w:t>Коды узлов подключения потребителей;</w:t>
      </w:r>
    </w:p>
    <w:p w14:paraId="76B095D4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084"/>
        </w:tabs>
        <w:spacing w:before="0" w:after="249" w:line="413" w:lineRule="exact"/>
        <w:ind w:left="320" w:firstLine="560"/>
        <w:jc w:val="both"/>
      </w:pPr>
      <w:proofErr w:type="gramStart"/>
      <w:r>
        <w:t>По любому полю</w:t>
      </w:r>
      <w:proofErr w:type="gramEnd"/>
      <w:r>
        <w:t xml:space="preserve"> внесенному в базу данных (температура, давление и т.п.).</w:t>
      </w:r>
    </w:p>
    <w:p w14:paraId="6F70EBE9" w14:textId="77777777" w:rsidR="007546BA" w:rsidRDefault="00C05669">
      <w:pPr>
        <w:pStyle w:val="12"/>
        <w:keepNext/>
        <w:keepLines/>
        <w:numPr>
          <w:ilvl w:val="0"/>
          <w:numId w:val="3"/>
        </w:numPr>
        <w:shd w:val="clear" w:color="auto" w:fill="auto"/>
        <w:tabs>
          <w:tab w:val="left" w:pos="1174"/>
        </w:tabs>
        <w:spacing w:after="0" w:line="552" w:lineRule="exact"/>
        <w:ind w:left="320" w:firstLine="440"/>
        <w:jc w:val="left"/>
      </w:pPr>
      <w:bookmarkStart w:id="5" w:name="bookmark3"/>
      <w:r>
        <w:lastRenderedPageBreak/>
        <w:t xml:space="preserve">Гидравлический расчёт тепловых сетей любой степени </w:t>
      </w:r>
      <w:proofErr w:type="spellStart"/>
      <w:r>
        <w:t>закольцованности</w:t>
      </w:r>
      <w:proofErr w:type="spellEnd"/>
      <w:r>
        <w:t>, в том числе гидравлический расчёт при совместной работе нескольких источников тепловой энергии на</w:t>
      </w:r>
      <w:bookmarkEnd w:id="5"/>
    </w:p>
    <w:p w14:paraId="5A173A43" w14:textId="77777777" w:rsidR="007546BA" w:rsidRDefault="00C05669">
      <w:pPr>
        <w:pStyle w:val="12"/>
        <w:keepNext/>
        <w:keepLines/>
        <w:shd w:val="clear" w:color="auto" w:fill="auto"/>
        <w:spacing w:after="351" w:line="552" w:lineRule="exact"/>
        <w:ind w:right="200"/>
      </w:pPr>
      <w:bookmarkStart w:id="6" w:name="bookmark4"/>
      <w:r>
        <w:t>единую тепловую сеть</w:t>
      </w:r>
      <w:bookmarkEnd w:id="6"/>
    </w:p>
    <w:p w14:paraId="4822F67A" w14:textId="77777777" w:rsidR="007546BA" w:rsidRDefault="00C05669">
      <w:pPr>
        <w:pStyle w:val="20"/>
        <w:shd w:val="clear" w:color="auto" w:fill="auto"/>
        <w:spacing w:before="0" w:after="0" w:line="413" w:lineRule="exact"/>
        <w:ind w:left="320" w:firstLine="560"/>
        <w:jc w:val="both"/>
      </w:pPr>
      <w:r>
        <w:t>Гидравлический расчёт предусматривает выполнение расчёта системы централизованного теплоснабжения с потребителями, подключенными к тепловой сети по различным схемам.</w:t>
      </w:r>
    </w:p>
    <w:p w14:paraId="005693DF" w14:textId="77777777" w:rsidR="007546BA" w:rsidRDefault="00C05669">
      <w:pPr>
        <w:pStyle w:val="20"/>
        <w:shd w:val="clear" w:color="auto" w:fill="auto"/>
        <w:spacing w:before="0" w:after="0" w:line="413" w:lineRule="exact"/>
        <w:ind w:left="320" w:firstLine="560"/>
        <w:jc w:val="both"/>
      </w:pPr>
      <w:r>
        <w:t>Целью расчёта является определение расходов теплоносителя на участках тепловой сети и у потребителей,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 тепловой энергии.</w:t>
      </w:r>
    </w:p>
    <w:p w14:paraId="1473748F" w14:textId="77777777" w:rsidR="007546BA" w:rsidRDefault="00C05669">
      <w:pPr>
        <w:pStyle w:val="20"/>
        <w:shd w:val="clear" w:color="auto" w:fill="auto"/>
        <w:spacing w:before="0" w:after="0" w:line="413" w:lineRule="exact"/>
        <w:ind w:left="320" w:firstLine="560"/>
        <w:jc w:val="both"/>
      </w:pPr>
      <w:r>
        <w:t>Созданная математическая имитационная модель системы теплоснабжения, служащая для решения поверочной задачи, позволяет анализировать гидравлический и тепловой режим работы системы теплоснабжения. В качестве теплоносителя используется вода.</w:t>
      </w:r>
    </w:p>
    <w:p w14:paraId="2C4B3B50" w14:textId="77777777" w:rsidR="007546BA" w:rsidRDefault="00C05669">
      <w:pPr>
        <w:pStyle w:val="20"/>
        <w:shd w:val="clear" w:color="auto" w:fill="auto"/>
        <w:spacing w:before="0" w:after="0" w:line="413" w:lineRule="exact"/>
        <w:ind w:left="320" w:firstLine="560"/>
        <w:jc w:val="both"/>
      </w:pPr>
      <w:r>
        <w:t>Гидравлический расчёт тепловых сетей проводится с учётом:</w:t>
      </w:r>
    </w:p>
    <w:p w14:paraId="5D2F3818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084"/>
        </w:tabs>
        <w:spacing w:before="0" w:after="0" w:line="413" w:lineRule="exact"/>
        <w:ind w:left="320" w:firstLine="560"/>
        <w:jc w:val="both"/>
      </w:pPr>
      <w:r>
        <w:t>утечек из тепловой сети и систем теплопотребления;</w:t>
      </w:r>
    </w:p>
    <w:p w14:paraId="7787E06F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174"/>
        </w:tabs>
        <w:spacing w:before="0" w:after="0" w:line="413" w:lineRule="exact"/>
        <w:ind w:left="320" w:firstLine="560"/>
        <w:jc w:val="both"/>
      </w:pPr>
      <w:r>
        <w:t>фактически установленного оборудования на абонентских вводах и тепловых сетях.</w:t>
      </w:r>
    </w:p>
    <w:p w14:paraId="32B9FBDC" w14:textId="77777777" w:rsidR="007546BA" w:rsidRDefault="00C05669">
      <w:pPr>
        <w:pStyle w:val="20"/>
        <w:shd w:val="clear" w:color="auto" w:fill="auto"/>
        <w:spacing w:before="0" w:after="0" w:line="413" w:lineRule="exact"/>
        <w:ind w:left="320" w:firstLine="560"/>
        <w:jc w:val="both"/>
      </w:pPr>
      <w:r>
        <w:t>Гидравлический расчёт позволяет рассчитать любую аварию на трубопроводах тепловой сети и источнике теплоснабжения. В результате расчёта определяются расходы и потери напора в трубопроводах, напоры в узлах сети, в том числе располагаемые напоры у потребителей, расходы и температуры воды на входе и выходе в каждую систему теплопотребления. Рассчитывается баланс по воде и отпущенной тепловой энергии между источником и потребителями.</w:t>
      </w:r>
    </w:p>
    <w:p w14:paraId="23FFF260" w14:textId="77777777" w:rsidR="007546BA" w:rsidRDefault="00C05669">
      <w:pPr>
        <w:pStyle w:val="12"/>
        <w:keepNext/>
        <w:keepLines/>
        <w:numPr>
          <w:ilvl w:val="0"/>
          <w:numId w:val="3"/>
        </w:numPr>
        <w:shd w:val="clear" w:color="auto" w:fill="auto"/>
        <w:tabs>
          <w:tab w:val="left" w:pos="1002"/>
        </w:tabs>
        <w:spacing w:after="0" w:line="552" w:lineRule="exact"/>
        <w:ind w:left="440"/>
        <w:jc w:val="both"/>
      </w:pPr>
      <w:bookmarkStart w:id="7" w:name="bookmark5"/>
      <w:r>
        <w:t>Моделирование всех видов переключений, осуществляемых</w:t>
      </w:r>
      <w:bookmarkEnd w:id="7"/>
    </w:p>
    <w:p w14:paraId="2D022358" w14:textId="77777777" w:rsidR="007546BA" w:rsidRDefault="00C05669">
      <w:pPr>
        <w:pStyle w:val="12"/>
        <w:keepNext/>
        <w:keepLines/>
        <w:shd w:val="clear" w:color="auto" w:fill="auto"/>
        <w:spacing w:after="351" w:line="552" w:lineRule="exact"/>
        <w:ind w:right="200"/>
      </w:pPr>
      <w:bookmarkStart w:id="8" w:name="bookmark6"/>
      <w:r>
        <w:t>в тепловых сетях, в том числе переключений тепловых</w:t>
      </w:r>
      <w:r>
        <w:br/>
        <w:t>нагрузок между источниками тепловой энергии</w:t>
      </w:r>
      <w:bookmarkEnd w:id="8"/>
    </w:p>
    <w:p w14:paraId="4612B1F9" w14:textId="77777777" w:rsidR="007546BA" w:rsidRDefault="00C05669">
      <w:pPr>
        <w:pStyle w:val="20"/>
        <w:shd w:val="clear" w:color="auto" w:fill="auto"/>
        <w:spacing w:before="0" w:after="0" w:line="413" w:lineRule="exact"/>
        <w:ind w:left="320" w:firstLine="560"/>
        <w:jc w:val="both"/>
      </w:pPr>
      <w:r>
        <w:t xml:space="preserve">Коммутационные задачи предназначены для анализа изменений вследствие отключения задвижек или участков сети. В результате выполнения коммутационной задачи определяются объекты, попавшие под отключение. При этом производится расчёт объемов </w:t>
      </w:r>
      <w:r>
        <w:lastRenderedPageBreak/>
        <w:t>воды, которые возможно придется сливать из трубопроводов тепловой сети и систем теплопотребления. Результаты расчёта отображаются на карте в виде тематической раскраски отключенных участков и потребителей и выводятся в отчет</w:t>
      </w:r>
    </w:p>
    <w:p w14:paraId="5642707A" w14:textId="77777777" w:rsidR="007546BA" w:rsidRDefault="00C05669">
      <w:pPr>
        <w:pStyle w:val="20"/>
        <w:shd w:val="clear" w:color="auto" w:fill="auto"/>
        <w:spacing w:before="0" w:after="0" w:line="413" w:lineRule="exact"/>
        <w:ind w:left="320" w:firstLine="560"/>
        <w:jc w:val="both"/>
      </w:pPr>
      <w:r>
        <w:t>При анализе переключений определяется, какие объекты попадают под отключения, и включает в себя:</w:t>
      </w:r>
    </w:p>
    <w:p w14:paraId="4DE1DC0D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112"/>
        </w:tabs>
        <w:spacing w:before="0" w:after="0" w:line="413" w:lineRule="exact"/>
        <w:ind w:left="320" w:firstLine="560"/>
        <w:jc w:val="both"/>
      </w:pPr>
      <w:r>
        <w:t>вывод информации по отключенным объектам;</w:t>
      </w:r>
    </w:p>
    <w:p w14:paraId="6CC3AF7E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123"/>
        </w:tabs>
        <w:spacing w:before="0" w:after="0" w:line="413" w:lineRule="exact"/>
        <w:ind w:left="320" w:firstLine="560"/>
        <w:jc w:val="both"/>
      </w:pPr>
      <w:r>
        <w:t>расчёт объемов внутренних систем теплопотребления и нагрузок на системы теплопотребления при данных изменениях в сети;</w:t>
      </w:r>
    </w:p>
    <w:p w14:paraId="2A306DA2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112"/>
        </w:tabs>
        <w:spacing w:before="0" w:after="0" w:line="413" w:lineRule="exact"/>
        <w:ind w:left="320" w:firstLine="560"/>
        <w:jc w:val="both"/>
      </w:pPr>
      <w:r>
        <w:t>отображение результатов расчёта на карте в виде тематической раскраски;</w:t>
      </w:r>
    </w:p>
    <w:p w14:paraId="1EEAB93E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128"/>
        </w:tabs>
        <w:spacing w:before="0" w:after="434" w:line="413" w:lineRule="exact"/>
        <w:ind w:left="320" w:firstLine="560"/>
        <w:jc w:val="both"/>
      </w:pPr>
      <w:r>
        <w:t xml:space="preserve">вывод табличных данных в отчет, с последующей возможностью их печати, экспорта в формат </w:t>
      </w:r>
      <w:r>
        <w:rPr>
          <w:lang w:val="en-US" w:eastAsia="en-US" w:bidi="en-US"/>
        </w:rPr>
        <w:t>MS</w:t>
      </w:r>
      <w:r w:rsidRPr="00655B2D">
        <w:rPr>
          <w:lang w:eastAsia="en-US" w:bidi="en-US"/>
        </w:rPr>
        <w:t xml:space="preserve"> </w:t>
      </w:r>
      <w:r>
        <w:rPr>
          <w:lang w:val="en-US" w:eastAsia="en-US" w:bidi="en-US"/>
        </w:rPr>
        <w:t>Excel</w:t>
      </w:r>
      <w:r w:rsidRPr="00655B2D">
        <w:rPr>
          <w:lang w:eastAsia="en-US" w:bidi="en-US"/>
        </w:rPr>
        <w:t xml:space="preserve"> </w:t>
      </w:r>
      <w:r>
        <w:t xml:space="preserve">или </w:t>
      </w:r>
      <w:r>
        <w:rPr>
          <w:lang w:val="en-US" w:eastAsia="en-US" w:bidi="en-US"/>
        </w:rPr>
        <w:t>HTML</w:t>
      </w:r>
      <w:r w:rsidRPr="00655B2D">
        <w:rPr>
          <w:lang w:eastAsia="en-US" w:bidi="en-US"/>
        </w:rPr>
        <w:t>.</w:t>
      </w:r>
    </w:p>
    <w:p w14:paraId="2DD14DC0" w14:textId="77777777" w:rsidR="007546BA" w:rsidRDefault="00C05669">
      <w:pPr>
        <w:pStyle w:val="12"/>
        <w:keepNext/>
        <w:keepLines/>
        <w:numPr>
          <w:ilvl w:val="0"/>
          <w:numId w:val="3"/>
        </w:numPr>
        <w:shd w:val="clear" w:color="auto" w:fill="auto"/>
        <w:tabs>
          <w:tab w:val="left" w:pos="1002"/>
        </w:tabs>
        <w:spacing w:after="194" w:line="320" w:lineRule="exact"/>
        <w:ind w:left="440"/>
        <w:jc w:val="both"/>
      </w:pPr>
      <w:bookmarkStart w:id="9" w:name="bookmark7"/>
      <w:r>
        <w:t>Расчёт балансов тепловой энергии по источникам тепловой</w:t>
      </w:r>
      <w:bookmarkEnd w:id="9"/>
    </w:p>
    <w:p w14:paraId="51A08A80" w14:textId="77777777" w:rsidR="007546BA" w:rsidRDefault="00C05669">
      <w:pPr>
        <w:pStyle w:val="12"/>
        <w:keepNext/>
        <w:keepLines/>
        <w:shd w:val="clear" w:color="auto" w:fill="auto"/>
        <w:spacing w:after="374" w:line="320" w:lineRule="exact"/>
        <w:ind w:right="200"/>
      </w:pPr>
      <w:bookmarkStart w:id="10" w:name="bookmark8"/>
      <w:r>
        <w:t>энергии и по территориальному признаку</w:t>
      </w:r>
      <w:bookmarkEnd w:id="10"/>
    </w:p>
    <w:p w14:paraId="16EE42D8" w14:textId="77777777" w:rsidR="007546BA" w:rsidRDefault="00C05669">
      <w:pPr>
        <w:pStyle w:val="20"/>
        <w:shd w:val="clear" w:color="auto" w:fill="auto"/>
        <w:spacing w:before="0" w:after="0" w:line="413" w:lineRule="exact"/>
        <w:ind w:left="320" w:firstLine="560"/>
        <w:jc w:val="both"/>
      </w:pPr>
      <w:r>
        <w:t>Целью расчёта балансов тепловой энергии является определение фактических расходов теплоносителя на участках тепловой сети и у потребителей, а также количества тепловой энергии получаемой потребителем при заданной температуре воды в подающем трубопроводе и располагаемом напоре на источнике.</w:t>
      </w:r>
    </w:p>
    <w:p w14:paraId="4D8712FD" w14:textId="77777777" w:rsidR="007546BA" w:rsidRDefault="00C05669">
      <w:pPr>
        <w:pStyle w:val="20"/>
        <w:shd w:val="clear" w:color="auto" w:fill="auto"/>
        <w:spacing w:before="0" w:after="0" w:line="413" w:lineRule="exact"/>
        <w:ind w:left="320" w:firstLine="560"/>
        <w:jc w:val="both"/>
      </w:pPr>
      <w:r>
        <w:t>Расчёты могут проводиться при различных исходных данных, в том числе при аварийных ситуациях, например, отключении отдельных участков тепловой сети, передачи воды и тепловой энергии от одного источника к другому по одному из трубопроводов и т.д.</w:t>
      </w:r>
    </w:p>
    <w:p w14:paraId="51F0486E" w14:textId="77777777" w:rsidR="007546BA" w:rsidRDefault="00C05669">
      <w:pPr>
        <w:pStyle w:val="20"/>
        <w:shd w:val="clear" w:color="auto" w:fill="auto"/>
        <w:spacing w:before="0" w:after="0" w:line="413" w:lineRule="exact"/>
        <w:ind w:left="320" w:firstLine="560"/>
        <w:jc w:val="both"/>
      </w:pPr>
      <w:r>
        <w:t>Расчёт тепловых сетей можно проводить с учётом:</w:t>
      </w:r>
    </w:p>
    <w:p w14:paraId="0A17799C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112"/>
        </w:tabs>
        <w:spacing w:before="0" w:after="0" w:line="413" w:lineRule="exact"/>
        <w:ind w:left="320" w:firstLine="560"/>
        <w:jc w:val="both"/>
      </w:pPr>
      <w:r>
        <w:t>утечек из тепловой сети и систем теплопотребления;</w:t>
      </w:r>
    </w:p>
    <w:p w14:paraId="41A0FA63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094"/>
        </w:tabs>
        <w:spacing w:before="0" w:after="0" w:line="413" w:lineRule="exact"/>
        <w:ind w:left="320" w:firstLine="560"/>
        <w:jc w:val="both"/>
      </w:pPr>
      <w:r>
        <w:t>тепловых потерь в трубопроводах тепловой сети;</w:t>
      </w:r>
    </w:p>
    <w:p w14:paraId="57B281F4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100"/>
        </w:tabs>
        <w:spacing w:before="0" w:after="434" w:line="413" w:lineRule="exact"/>
        <w:ind w:left="320" w:firstLine="560"/>
        <w:jc w:val="both"/>
      </w:pPr>
      <w:r>
        <w:t>фактически установленного оборудования на абонентских вводах и тепловых сетях.</w:t>
      </w:r>
    </w:p>
    <w:p w14:paraId="76304D3F" w14:textId="77777777" w:rsidR="007546BA" w:rsidRDefault="00C05669">
      <w:pPr>
        <w:pStyle w:val="12"/>
        <w:keepNext/>
        <w:keepLines/>
        <w:numPr>
          <w:ilvl w:val="0"/>
          <w:numId w:val="3"/>
        </w:numPr>
        <w:shd w:val="clear" w:color="auto" w:fill="auto"/>
        <w:tabs>
          <w:tab w:val="left" w:pos="1422"/>
        </w:tabs>
        <w:spacing w:after="194" w:line="320" w:lineRule="exact"/>
        <w:ind w:left="1000"/>
        <w:jc w:val="both"/>
      </w:pPr>
      <w:bookmarkStart w:id="11" w:name="bookmark9"/>
      <w:r>
        <w:t>Расчёт потерь тепловой энергии через изоляцию и с</w:t>
      </w:r>
      <w:bookmarkEnd w:id="11"/>
    </w:p>
    <w:p w14:paraId="36106166" w14:textId="77777777" w:rsidR="007546BA" w:rsidRDefault="00C05669">
      <w:pPr>
        <w:pStyle w:val="12"/>
        <w:keepNext/>
        <w:keepLines/>
        <w:shd w:val="clear" w:color="auto" w:fill="auto"/>
        <w:spacing w:after="379" w:line="320" w:lineRule="exact"/>
        <w:ind w:right="200"/>
      </w:pPr>
      <w:bookmarkStart w:id="12" w:name="bookmark10"/>
      <w:r>
        <w:t>утечками теплоносителя</w:t>
      </w:r>
      <w:bookmarkEnd w:id="12"/>
    </w:p>
    <w:p w14:paraId="2D75551B" w14:textId="77777777" w:rsidR="007546BA" w:rsidRDefault="00C05669">
      <w:pPr>
        <w:pStyle w:val="20"/>
        <w:shd w:val="clear" w:color="auto" w:fill="auto"/>
        <w:spacing w:before="0" w:after="0" w:line="413" w:lineRule="exact"/>
        <w:ind w:left="320" w:firstLine="560"/>
        <w:jc w:val="both"/>
      </w:pPr>
      <w:r>
        <w:t xml:space="preserve">Целью расчёта является определение фактических тепловых потерь через изоляцию трубопроводов. Тепловые потери могут определяться суммарно за год и с разбивкой по месяцам. Просмотреть результаты расчёта можно как суммарно по всей тепловой сети, так и </w:t>
      </w:r>
      <w:r>
        <w:lastRenderedPageBreak/>
        <w:t>по каждому отдельно взятому источнику тепловой энергии и каждому центральному тепловому пункту (ЦТП). Расчёт может быть выполнен с учётом поправочных коэффициентов на нормы тепловых потерь.</w:t>
      </w:r>
    </w:p>
    <w:p w14:paraId="094EB87D" w14:textId="77777777" w:rsidR="007546BA" w:rsidRDefault="00C05669">
      <w:pPr>
        <w:pStyle w:val="20"/>
        <w:shd w:val="clear" w:color="auto" w:fill="auto"/>
        <w:spacing w:before="0" w:after="434" w:line="413" w:lineRule="exact"/>
        <w:ind w:left="320" w:firstLine="560"/>
        <w:jc w:val="both"/>
      </w:pPr>
      <w:r>
        <w:t xml:space="preserve">Определение нормируемых эксплуатационных часовых тепловых потерь производится на основании данных о конструктивных характеристиках всех участков тепловой сети (типе прокладки, виде тепловой изоляции, диаметре и длине трубопроводов и т.п.) при среднегодовых условиях работы тепловой сети исходя из норм тепловых потерь. Подробная методика расчёта тепловых потерь через изоляцию и с учётом утечек теплоносителя описана в руководстве к </w:t>
      </w:r>
      <w:r w:rsidRPr="00655B2D">
        <w:rPr>
          <w:lang w:eastAsia="en-US" w:bidi="en-US"/>
        </w:rPr>
        <w:t>«</w:t>
      </w:r>
      <w:r>
        <w:rPr>
          <w:lang w:val="en-US" w:eastAsia="en-US" w:bidi="en-US"/>
        </w:rPr>
        <w:t>Zulu</w:t>
      </w:r>
      <w:r w:rsidRPr="00655B2D">
        <w:rPr>
          <w:lang w:eastAsia="en-US" w:bidi="en-US"/>
        </w:rPr>
        <w:t>-</w:t>
      </w:r>
      <w:r>
        <w:rPr>
          <w:lang w:val="en-US" w:eastAsia="en-US" w:bidi="en-US"/>
        </w:rPr>
        <w:t>Thermo</w:t>
      </w:r>
      <w:r w:rsidRPr="00655B2D">
        <w:rPr>
          <w:lang w:eastAsia="en-US" w:bidi="en-US"/>
        </w:rPr>
        <w:t xml:space="preserve"> </w:t>
      </w:r>
      <w:r w:rsidR="00D20A8F">
        <w:t>8</w:t>
      </w:r>
      <w:r>
        <w:t>.0».</w:t>
      </w:r>
    </w:p>
    <w:p w14:paraId="2C08586C" w14:textId="77777777" w:rsidR="007546BA" w:rsidRDefault="00C05669">
      <w:pPr>
        <w:pStyle w:val="12"/>
        <w:keepNext/>
        <w:keepLines/>
        <w:numPr>
          <w:ilvl w:val="0"/>
          <w:numId w:val="3"/>
        </w:numPr>
        <w:shd w:val="clear" w:color="auto" w:fill="auto"/>
        <w:tabs>
          <w:tab w:val="left" w:pos="1667"/>
        </w:tabs>
        <w:spacing w:after="370" w:line="320" w:lineRule="exact"/>
        <w:ind w:left="1240"/>
        <w:jc w:val="both"/>
      </w:pPr>
      <w:bookmarkStart w:id="13" w:name="bookmark11"/>
      <w:r>
        <w:t>Расчёт показателей надежности теплоснабжения</w:t>
      </w:r>
      <w:bookmarkEnd w:id="13"/>
    </w:p>
    <w:p w14:paraId="5734E5E0" w14:textId="77777777" w:rsidR="007546BA" w:rsidRDefault="00C05669">
      <w:pPr>
        <w:pStyle w:val="20"/>
        <w:shd w:val="clear" w:color="auto" w:fill="auto"/>
        <w:spacing w:before="0" w:after="253" w:line="418" w:lineRule="exact"/>
        <w:ind w:left="320" w:firstLine="560"/>
        <w:jc w:val="both"/>
      </w:pPr>
      <w:r>
        <w:t xml:space="preserve">Расчёт показателей надежности в ПРК </w:t>
      </w:r>
      <w:r w:rsidRPr="00655B2D">
        <w:rPr>
          <w:lang w:eastAsia="en-US" w:bidi="en-US"/>
        </w:rPr>
        <w:t>«</w:t>
      </w:r>
      <w:r>
        <w:rPr>
          <w:lang w:val="en-US" w:eastAsia="en-US" w:bidi="en-US"/>
        </w:rPr>
        <w:t>Zulu</w:t>
      </w:r>
      <w:r w:rsidRPr="00655B2D">
        <w:rPr>
          <w:lang w:eastAsia="en-US" w:bidi="en-US"/>
        </w:rPr>
        <w:t>-</w:t>
      </w:r>
      <w:r>
        <w:rPr>
          <w:lang w:val="en-US" w:eastAsia="en-US" w:bidi="en-US"/>
        </w:rPr>
        <w:t>Thermo</w:t>
      </w:r>
      <w:r w:rsidRPr="00655B2D">
        <w:rPr>
          <w:lang w:eastAsia="en-US" w:bidi="en-US"/>
        </w:rPr>
        <w:t xml:space="preserve"> </w:t>
      </w:r>
      <w:r w:rsidR="00D20A8F">
        <w:t>8</w:t>
      </w:r>
      <w:r>
        <w:t>.0» не разрабатывался, ввиду отсутствия модуля по их расчёту в программе.</w:t>
      </w:r>
    </w:p>
    <w:p w14:paraId="23639686" w14:textId="77777777" w:rsidR="007546BA" w:rsidRDefault="00C05669">
      <w:pPr>
        <w:pStyle w:val="12"/>
        <w:keepNext/>
        <w:keepLines/>
        <w:numPr>
          <w:ilvl w:val="0"/>
          <w:numId w:val="3"/>
        </w:numPr>
        <w:shd w:val="clear" w:color="auto" w:fill="auto"/>
        <w:tabs>
          <w:tab w:val="left" w:pos="1039"/>
        </w:tabs>
        <w:spacing w:after="0" w:line="552" w:lineRule="exact"/>
        <w:ind w:left="320" w:firstLine="260"/>
        <w:jc w:val="left"/>
      </w:pPr>
      <w:bookmarkStart w:id="14" w:name="bookmark12"/>
      <w:r>
        <w:t>Групповые изменения характеристик объектов (участков тепловых сетей, потребителей) по заданным критериям с целью моделирования различных перспективных вариантов схем</w:t>
      </w:r>
      <w:bookmarkEnd w:id="14"/>
    </w:p>
    <w:p w14:paraId="3E92457B" w14:textId="77777777" w:rsidR="007546BA" w:rsidRDefault="00C05669">
      <w:pPr>
        <w:pStyle w:val="12"/>
        <w:keepNext/>
        <w:keepLines/>
        <w:shd w:val="clear" w:color="auto" w:fill="auto"/>
        <w:spacing w:after="351" w:line="552" w:lineRule="exact"/>
        <w:ind w:right="200"/>
      </w:pPr>
      <w:bookmarkStart w:id="15" w:name="bookmark13"/>
      <w:r>
        <w:t>теплоснабжения</w:t>
      </w:r>
      <w:bookmarkEnd w:id="15"/>
    </w:p>
    <w:p w14:paraId="0C805F5F" w14:textId="77777777" w:rsidR="007546BA" w:rsidRDefault="00C05669">
      <w:pPr>
        <w:pStyle w:val="20"/>
        <w:shd w:val="clear" w:color="auto" w:fill="auto"/>
        <w:spacing w:before="0" w:after="0" w:line="413" w:lineRule="exact"/>
        <w:ind w:left="320" w:firstLine="560"/>
        <w:jc w:val="both"/>
      </w:pPr>
      <w:r>
        <w:t xml:space="preserve">Расчёт перспективных нагрузок в </w:t>
      </w:r>
      <w:r w:rsidRPr="00655B2D">
        <w:rPr>
          <w:lang w:eastAsia="en-US" w:bidi="en-US"/>
        </w:rPr>
        <w:t>«</w:t>
      </w:r>
      <w:r>
        <w:rPr>
          <w:lang w:val="en-US" w:eastAsia="en-US" w:bidi="en-US"/>
        </w:rPr>
        <w:t>Zulu</w:t>
      </w:r>
      <w:r w:rsidRPr="00655B2D">
        <w:rPr>
          <w:lang w:eastAsia="en-US" w:bidi="en-US"/>
        </w:rPr>
        <w:t>-</w:t>
      </w:r>
      <w:r>
        <w:rPr>
          <w:lang w:val="en-US" w:eastAsia="en-US" w:bidi="en-US"/>
        </w:rPr>
        <w:t>Thermo</w:t>
      </w:r>
      <w:r w:rsidRPr="00655B2D">
        <w:rPr>
          <w:lang w:eastAsia="en-US" w:bidi="en-US"/>
        </w:rPr>
        <w:t xml:space="preserve"> </w:t>
      </w:r>
      <w:r w:rsidR="00D20A8F">
        <w:t>8</w:t>
      </w:r>
      <w:r>
        <w:t>.0» и соответственно подбор по различным параметрам диаметров тепловых сетей, дроссельных шайб на потребителях, дополнительная установка подкачивающих насосных станций и т.д., возможен с использованием расчётного режима «Конструкторский расчёт».</w:t>
      </w:r>
    </w:p>
    <w:p w14:paraId="33D77144" w14:textId="77777777" w:rsidR="007546BA" w:rsidRDefault="00C05669">
      <w:pPr>
        <w:pStyle w:val="20"/>
        <w:shd w:val="clear" w:color="auto" w:fill="auto"/>
        <w:spacing w:before="0" w:after="0" w:line="413" w:lineRule="exact"/>
        <w:ind w:left="320" w:firstLine="560"/>
        <w:jc w:val="both"/>
      </w:pPr>
      <w:r>
        <w:t>Целью конструкторского расчёта является определение диаметров трубопроводов тупиковой и кольцевой тепловой сети при пропуске по ним расчётных расходов при заданном (или неизвестном) располагаемом напоре на источнике.</w:t>
      </w:r>
    </w:p>
    <w:p w14:paraId="6B21088E" w14:textId="77777777" w:rsidR="007546BA" w:rsidRDefault="00C05669">
      <w:pPr>
        <w:pStyle w:val="20"/>
        <w:shd w:val="clear" w:color="auto" w:fill="auto"/>
        <w:spacing w:before="0" w:after="0" w:line="413" w:lineRule="exact"/>
        <w:ind w:left="320" w:firstLine="560"/>
        <w:jc w:val="both"/>
      </w:pPr>
      <w:r>
        <w:t>Данная задача может быть использована при:</w:t>
      </w:r>
    </w:p>
    <w:p w14:paraId="6D521B08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093"/>
        </w:tabs>
        <w:spacing w:before="0" w:after="0" w:line="413" w:lineRule="exact"/>
        <w:ind w:left="320" w:firstLine="560"/>
        <w:jc w:val="both"/>
      </w:pPr>
      <w:r>
        <w:t>проектирования новых тепловых сетей;</w:t>
      </w:r>
    </w:p>
    <w:p w14:paraId="01E3EE08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093"/>
        </w:tabs>
        <w:spacing w:before="0" w:after="0" w:line="413" w:lineRule="exact"/>
        <w:ind w:left="320" w:firstLine="560"/>
        <w:jc w:val="both"/>
      </w:pPr>
      <w:r>
        <w:t>при реконструкции существующих тепловых сетей;</w:t>
      </w:r>
    </w:p>
    <w:p w14:paraId="202F6095" w14:textId="77777777" w:rsidR="007546BA" w:rsidRDefault="00C05669">
      <w:pPr>
        <w:pStyle w:val="20"/>
        <w:numPr>
          <w:ilvl w:val="0"/>
          <w:numId w:val="4"/>
        </w:numPr>
        <w:shd w:val="clear" w:color="auto" w:fill="auto"/>
        <w:tabs>
          <w:tab w:val="left" w:pos="1109"/>
        </w:tabs>
        <w:spacing w:before="0" w:after="0" w:line="413" w:lineRule="exact"/>
        <w:ind w:left="320" w:firstLine="560"/>
        <w:jc w:val="both"/>
      </w:pPr>
      <w:r>
        <w:t>при выдаче разрешений на подключение новых потребителей к существующей тепловой сети.</w:t>
      </w:r>
    </w:p>
    <w:p w14:paraId="5498E608" w14:textId="77777777" w:rsidR="007546BA" w:rsidRDefault="00C05669">
      <w:pPr>
        <w:pStyle w:val="20"/>
        <w:shd w:val="clear" w:color="auto" w:fill="auto"/>
        <w:spacing w:before="0" w:after="0" w:line="413" w:lineRule="exact"/>
        <w:ind w:left="320" w:firstLine="560"/>
        <w:jc w:val="both"/>
      </w:pPr>
      <w:r>
        <w:t xml:space="preserve">В качестве источника теплоснабжения может выступать любой узел системы, </w:t>
      </w:r>
      <w:r>
        <w:lastRenderedPageBreak/>
        <w:t>например тепловая камера. Для более гибкого решения данной задачи предусмотрена возможность задания для каждого участка тепловой сети либо оптимальной скорости движения воды, либо удельных линейных потерь напора.</w:t>
      </w:r>
    </w:p>
    <w:p w14:paraId="08BDB0B4" w14:textId="77777777" w:rsidR="007546BA" w:rsidRDefault="00C05669">
      <w:pPr>
        <w:pStyle w:val="20"/>
        <w:shd w:val="clear" w:color="auto" w:fill="auto"/>
        <w:spacing w:before="0" w:after="249" w:line="413" w:lineRule="exact"/>
        <w:ind w:left="320" w:firstLine="560"/>
        <w:jc w:val="both"/>
      </w:pPr>
      <w:r>
        <w:t>В результате расчёта определяются диаметры трубопроводов, располагаемый напор в точке подключения, расходы, потери напора и скорости движения воды на участках сети.</w:t>
      </w:r>
    </w:p>
    <w:p w14:paraId="70309D2A" w14:textId="77777777" w:rsidR="007546BA" w:rsidRDefault="00C05669">
      <w:pPr>
        <w:pStyle w:val="12"/>
        <w:keepNext/>
        <w:keepLines/>
        <w:numPr>
          <w:ilvl w:val="0"/>
          <w:numId w:val="3"/>
        </w:numPr>
        <w:shd w:val="clear" w:color="auto" w:fill="auto"/>
        <w:tabs>
          <w:tab w:val="left" w:pos="965"/>
        </w:tabs>
        <w:spacing w:after="351" w:line="552" w:lineRule="exact"/>
        <w:ind w:left="440" w:right="240"/>
        <w:jc w:val="both"/>
      </w:pPr>
      <w:bookmarkStart w:id="16" w:name="bookmark14"/>
      <w:r>
        <w:t>Сравнительные пьезометрические графики для разработки и анализа сценариев перспективного развития тепловых сетей</w:t>
      </w:r>
      <w:bookmarkEnd w:id="16"/>
    </w:p>
    <w:p w14:paraId="140A41CE" w14:textId="77777777" w:rsidR="007546BA" w:rsidRDefault="00C05669">
      <w:pPr>
        <w:pStyle w:val="20"/>
        <w:shd w:val="clear" w:color="auto" w:fill="auto"/>
        <w:spacing w:before="0" w:after="0" w:line="413" w:lineRule="exact"/>
        <w:ind w:left="320" w:firstLine="560"/>
        <w:jc w:val="both"/>
      </w:pPr>
      <w:r>
        <w:t>Сравнительные пьезометрические графики позволяют производить корректную оценку развития систем теплоснабжения с учетом различных вариантов обеспечения тепловой энергией существующих и перспективных потребителей.</w:t>
      </w:r>
    </w:p>
    <w:sectPr w:rsidR="007546BA" w:rsidSect="002B121A">
      <w:pgSz w:w="11900" w:h="16840"/>
      <w:pgMar w:top="1440" w:right="1080" w:bottom="1440" w:left="1080" w:header="0" w:footer="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3DA6E" w14:textId="77777777" w:rsidR="00A73EB1" w:rsidRDefault="00A73EB1">
      <w:r>
        <w:separator/>
      </w:r>
    </w:p>
  </w:endnote>
  <w:endnote w:type="continuationSeparator" w:id="0">
    <w:p w14:paraId="5BC9E1C3" w14:textId="77777777" w:rsidR="00A73EB1" w:rsidRDefault="00A7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E8E47" w14:textId="77777777" w:rsidR="00D20A8F" w:rsidRDefault="00D20A8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FBE1E" w14:textId="77777777" w:rsidR="00D20A8F" w:rsidRDefault="00D20A8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9B44" w14:textId="77777777" w:rsidR="00D20A8F" w:rsidRDefault="00D20A8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FE06B" w14:textId="77777777" w:rsidR="00A73EB1" w:rsidRDefault="00A73EB1"/>
  </w:footnote>
  <w:footnote w:type="continuationSeparator" w:id="0">
    <w:p w14:paraId="5FA3925C" w14:textId="77777777" w:rsidR="00A73EB1" w:rsidRDefault="00A73E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88F69" w14:textId="77777777" w:rsidR="00D20A8F" w:rsidRDefault="00D20A8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AD0BB" w14:textId="77777777" w:rsidR="00D20A8F" w:rsidRDefault="00D20A8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B8BA1" w14:textId="77777777" w:rsidR="00D20A8F" w:rsidRDefault="00D20A8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B6722"/>
    <w:multiLevelType w:val="multilevel"/>
    <w:tmpl w:val="81D2C6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0B6169"/>
    <w:multiLevelType w:val="multilevel"/>
    <w:tmpl w:val="6AE06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60E91"/>
    <w:multiLevelType w:val="multilevel"/>
    <w:tmpl w:val="035A0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423EA1"/>
    <w:multiLevelType w:val="multilevel"/>
    <w:tmpl w:val="D6F65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B444DD"/>
    <w:multiLevelType w:val="multilevel"/>
    <w:tmpl w:val="43BA85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6BA"/>
    <w:rsid w:val="0007604D"/>
    <w:rsid w:val="000D2674"/>
    <w:rsid w:val="001B0FDB"/>
    <w:rsid w:val="002339FE"/>
    <w:rsid w:val="002B121A"/>
    <w:rsid w:val="002E083B"/>
    <w:rsid w:val="00373704"/>
    <w:rsid w:val="00395BC7"/>
    <w:rsid w:val="003D2AFC"/>
    <w:rsid w:val="004834FD"/>
    <w:rsid w:val="004C56E1"/>
    <w:rsid w:val="004E3610"/>
    <w:rsid w:val="00503F9A"/>
    <w:rsid w:val="0059530B"/>
    <w:rsid w:val="00655B2D"/>
    <w:rsid w:val="00743B48"/>
    <w:rsid w:val="007546BA"/>
    <w:rsid w:val="00976F68"/>
    <w:rsid w:val="00981103"/>
    <w:rsid w:val="009F629E"/>
    <w:rsid w:val="00A17C48"/>
    <w:rsid w:val="00A73EB1"/>
    <w:rsid w:val="00C05669"/>
    <w:rsid w:val="00CB77C4"/>
    <w:rsid w:val="00CF7C90"/>
    <w:rsid w:val="00D20A8F"/>
    <w:rsid w:val="00E96608"/>
    <w:rsid w:val="00FE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884AF"/>
  <w15:docId w15:val="{B707A2A3-4790-4261-9201-5FB4D5AC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Оглавление 1 Знак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40" w:line="41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8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10">
    <w:name w:val="toc 1"/>
    <w:basedOn w:val="a"/>
    <w:link w:val="1"/>
    <w:autoRedefine/>
    <w:pPr>
      <w:shd w:val="clear" w:color="auto" w:fill="FFFFFF"/>
      <w:spacing w:before="540" w:after="1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240" w:line="547" w:lineRule="exact"/>
      <w:ind w:firstLine="64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655B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5B2D"/>
    <w:rPr>
      <w:color w:val="000000"/>
    </w:rPr>
  </w:style>
  <w:style w:type="paragraph" w:styleId="a9">
    <w:name w:val="footer"/>
    <w:basedOn w:val="a"/>
    <w:link w:val="aa"/>
    <w:uiPriority w:val="99"/>
    <w:unhideWhenUsed/>
    <w:rsid w:val="00655B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5B2D"/>
    <w:rPr>
      <w:color w:val="000000"/>
    </w:rPr>
  </w:style>
  <w:style w:type="character" w:customStyle="1" w:styleId="31">
    <w:name w:val="Заголовок №3_"/>
    <w:basedOn w:val="a0"/>
    <w:link w:val="32"/>
    <w:rsid w:val="002B121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2B121A"/>
    <w:pPr>
      <w:shd w:val="clear" w:color="auto" w:fill="FFFFFF"/>
      <w:spacing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b">
    <w:name w:val="No Spacing"/>
    <w:aliases w:val="С интервалом и отступом"/>
    <w:link w:val="ac"/>
    <w:uiPriority w:val="1"/>
    <w:qFormat/>
    <w:rsid w:val="002B121A"/>
    <w:rPr>
      <w:color w:val="000000"/>
    </w:rPr>
  </w:style>
  <w:style w:type="character" w:customStyle="1" w:styleId="ac">
    <w:name w:val="Без интервала Знак"/>
    <w:aliases w:val="С интервалом и отступом Знак"/>
    <w:link w:val="ab"/>
    <w:uiPriority w:val="1"/>
    <w:locked/>
    <w:rsid w:val="002B121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oliterm.co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9AEFA-9E84-4062-BE01-3C3660C23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10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Наталья Анатольевна</dc:creator>
  <cp:lastModifiedBy>Natalya Mikhaylova</cp:lastModifiedBy>
  <cp:revision>16</cp:revision>
  <cp:lastPrinted>2021-04-01T05:46:00Z</cp:lastPrinted>
  <dcterms:created xsi:type="dcterms:W3CDTF">2020-10-09T03:49:00Z</dcterms:created>
  <dcterms:modified xsi:type="dcterms:W3CDTF">2023-11-27T01:13:00Z</dcterms:modified>
</cp:coreProperties>
</file>