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14FE2" w14:textId="77777777" w:rsidR="00397430" w:rsidRPr="00257B83" w:rsidRDefault="00397430" w:rsidP="00397430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10125836" w14:textId="77777777" w:rsidR="00397430" w:rsidRPr="00257B83" w:rsidRDefault="00397430" w:rsidP="00397430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56192" behindDoc="1" locked="0" layoutInCell="1" allowOverlap="1" wp14:anchorId="1EE38438" wp14:editId="2939101E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2ACED18E" w14:textId="77777777" w:rsidR="00397430" w:rsidRPr="00257B83" w:rsidRDefault="00397430" w:rsidP="00397430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5B4A086E" w14:textId="77777777" w:rsidR="00397430" w:rsidRPr="00257B83" w:rsidRDefault="00397430" w:rsidP="00397430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232479E" w14:textId="2648DD97" w:rsidR="00397430" w:rsidRPr="00257B83" w:rsidRDefault="004E1CDE" w:rsidP="00397430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5F9DC3E7" wp14:editId="30C23A71">
                <wp:simplePos x="0" y="0"/>
                <wp:positionH relativeFrom="margin">
                  <wp:align>center</wp:align>
                </wp:positionH>
                <wp:positionV relativeFrom="paragraph">
                  <wp:posOffset>178434</wp:posOffset>
                </wp:positionV>
                <wp:extent cx="6107430" cy="0"/>
                <wp:effectExtent l="0" t="0" r="0" b="0"/>
                <wp:wrapNone/>
                <wp:docPr id="72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9D14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    <v:stroke startarrowwidth="narrow" startarrowlength="short" endarrowwidth="narrow" endarrowlength="short"/>
                <v:shadow color="#243f60" opacity=".5" offset="1pt"/>
                <w10:wrap anchorx="margin"/>
              </v:line>
            </w:pict>
          </mc:Fallback>
        </mc:AlternateContent>
      </w:r>
    </w:p>
    <w:p w14:paraId="1DF24235" w14:textId="77777777" w:rsidR="00397430" w:rsidRPr="00257B83" w:rsidRDefault="00397430" w:rsidP="00397430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1E29B81" w14:textId="77777777" w:rsidR="00397430" w:rsidRPr="00257B83" w:rsidRDefault="00397430" w:rsidP="00397430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D74A32B" w14:textId="77777777" w:rsidR="00397430" w:rsidRPr="00257B83" w:rsidRDefault="00397430" w:rsidP="00397430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Актуализация схемы теплоснабжения муниципального образования «Муниципальный округ Алнашский район Удмуртской Республики» на период до 2033 года</w:t>
      </w:r>
    </w:p>
    <w:p w14:paraId="1EA4737A" w14:textId="77777777" w:rsidR="00397430" w:rsidRPr="00257B83" w:rsidRDefault="00397430" w:rsidP="00397430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25EED468" w14:textId="77777777" w:rsidR="00397430" w:rsidRPr="00257B83" w:rsidRDefault="00397430" w:rsidP="00397430">
      <w:pPr>
        <w:ind w:firstLine="709"/>
        <w:jc w:val="both"/>
        <w:rPr>
          <w:rFonts w:ascii="Times New Roman" w:hAnsi="Times New Roman" w:cs="Times New Roman"/>
        </w:rPr>
      </w:pPr>
    </w:p>
    <w:p w14:paraId="56575F63" w14:textId="77777777" w:rsidR="00397430" w:rsidRPr="00257B83" w:rsidRDefault="00397430" w:rsidP="00397430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1" locked="0" layoutInCell="1" allowOverlap="1" wp14:anchorId="4C8398DA" wp14:editId="0D2C0EBE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34F59" w14:textId="77777777" w:rsidR="00397430" w:rsidRPr="00257B83" w:rsidRDefault="00397430" w:rsidP="00397430">
      <w:pPr>
        <w:ind w:firstLine="709"/>
        <w:jc w:val="both"/>
        <w:rPr>
          <w:rFonts w:ascii="Times New Roman" w:hAnsi="Times New Roman" w:cs="Times New Roman"/>
        </w:rPr>
      </w:pPr>
    </w:p>
    <w:p w14:paraId="4138093C" w14:textId="77777777" w:rsidR="00397430" w:rsidRPr="00257B83" w:rsidRDefault="00397430" w:rsidP="00397430">
      <w:pPr>
        <w:ind w:firstLine="709"/>
        <w:jc w:val="both"/>
        <w:rPr>
          <w:rFonts w:ascii="Times New Roman" w:hAnsi="Times New Roman" w:cs="Times New Roman"/>
        </w:rPr>
      </w:pPr>
    </w:p>
    <w:p w14:paraId="1DC71F09" w14:textId="77777777" w:rsidR="00397430" w:rsidRPr="00257B83" w:rsidRDefault="00397430" w:rsidP="00397430">
      <w:pPr>
        <w:ind w:firstLine="709"/>
        <w:jc w:val="both"/>
        <w:rPr>
          <w:rFonts w:ascii="Times New Roman" w:hAnsi="Times New Roman" w:cs="Times New Roman"/>
        </w:rPr>
      </w:pPr>
    </w:p>
    <w:p w14:paraId="7AFE66BF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CB89C5C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1532959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E661074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C91F2CD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61C9950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23248D7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E210B1E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4B43B6A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1583037" w14:textId="4534301C" w:rsidR="00397430" w:rsidRPr="00320C48" w:rsidRDefault="00397430" w:rsidP="00397430">
      <w:pPr>
        <w:pStyle w:val="af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31FFF">
        <w:rPr>
          <w:rFonts w:ascii="Times New Roman" w:eastAsiaTheme="minorHAnsi" w:hAnsi="Times New Roman" w:cs="Times New Roman"/>
          <w:b/>
          <w:sz w:val="28"/>
          <w:szCs w:val="28"/>
        </w:rPr>
        <w:t>Глава 1</w:t>
      </w:r>
      <w:r w:rsidR="00D31FFF" w:rsidRPr="00D31FFF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Pr="00D31FFF">
        <w:rPr>
          <w:rFonts w:ascii="Times New Roman" w:eastAsiaTheme="minorHAnsi" w:hAnsi="Times New Roman" w:cs="Times New Roman"/>
          <w:b/>
          <w:sz w:val="28"/>
          <w:szCs w:val="28"/>
        </w:rPr>
        <w:t xml:space="preserve">. </w:t>
      </w:r>
      <w:r w:rsidR="00D31FFF">
        <w:rPr>
          <w:rFonts w:ascii="Times New Roman" w:eastAsiaTheme="minorHAnsi" w:hAnsi="Times New Roman" w:cs="Times New Roman"/>
          <w:b/>
          <w:sz w:val="28"/>
          <w:szCs w:val="28"/>
        </w:rPr>
        <w:t>Ценовые (тарифные) последствия</w:t>
      </w:r>
    </w:p>
    <w:p w14:paraId="3F3E9E99" w14:textId="77777777" w:rsidR="00397430" w:rsidRPr="00257B83" w:rsidRDefault="00397430" w:rsidP="00397430">
      <w:pPr>
        <w:pStyle w:val="af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0572DA5" w14:textId="77777777" w:rsidR="00397430" w:rsidRPr="00257B83" w:rsidRDefault="00397430" w:rsidP="00397430">
      <w:pPr>
        <w:jc w:val="center"/>
        <w:rPr>
          <w:rFonts w:ascii="Times New Roman" w:hAnsi="Times New Roman" w:cs="Times New Roman"/>
          <w:b/>
          <w:sz w:val="32"/>
        </w:rPr>
      </w:pPr>
    </w:p>
    <w:p w14:paraId="0B7EF986" w14:textId="77777777" w:rsidR="00397430" w:rsidRDefault="00397430" w:rsidP="003974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373058" w14:textId="77777777" w:rsidR="00397430" w:rsidRPr="00257B83" w:rsidRDefault="00397430" w:rsidP="003974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466F51" w14:textId="77777777" w:rsidR="00397430" w:rsidRPr="00257B83" w:rsidRDefault="00397430" w:rsidP="003974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071AB6" w14:textId="77777777" w:rsidR="00397430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3987856" w14:textId="77777777" w:rsidR="00397430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B4D21E9" w14:textId="77777777" w:rsidR="00397430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91A90A2" w14:textId="0293A584" w:rsidR="00397430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5415BB8" w14:textId="0AEAED44" w:rsidR="00397430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19CFEAD" w14:textId="77777777" w:rsidR="00D31FFF" w:rsidRDefault="00D31FFF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B2B5809" w14:textId="77777777" w:rsidR="00397430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8DD5285" w14:textId="77777777" w:rsidR="00397430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DB39EE4" w14:textId="6CE40FDC" w:rsidR="00397430" w:rsidRPr="00007E07" w:rsidRDefault="00397430" w:rsidP="00397430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72099921" w14:textId="77BA0A71" w:rsidR="00397430" w:rsidRDefault="00397430" w:rsidP="00397430">
      <w:pPr>
        <w:pStyle w:val="53"/>
        <w:tabs>
          <w:tab w:val="right" w:leader="dot" w:pos="9730"/>
        </w:tabs>
        <w:ind w:left="164" w:hanging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Оглавление</w:t>
      </w:r>
    </w:p>
    <w:p w14:paraId="5AD2F12B" w14:textId="73216A81" w:rsidR="0025703E" w:rsidRPr="0025703E" w:rsidRDefault="001A0D3A" w:rsidP="0025703E">
      <w:pPr>
        <w:pStyle w:val="53"/>
        <w:tabs>
          <w:tab w:val="right" w:leader="dot" w:pos="9730"/>
        </w:tabs>
        <w:ind w:left="284"/>
        <w:jc w:val="both"/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bidi="ar-SA"/>
        </w:rPr>
      </w:pPr>
      <w:r w:rsidRPr="0025703E">
        <w:rPr>
          <w:rFonts w:ascii="Times New Roman" w:hAnsi="Times New Roman" w:cs="Times New Roman"/>
        </w:rPr>
        <w:fldChar w:fldCharType="begin"/>
      </w:r>
      <w:r w:rsidRPr="0025703E">
        <w:rPr>
          <w:rFonts w:ascii="Times New Roman" w:hAnsi="Times New Roman" w:cs="Times New Roman"/>
        </w:rPr>
        <w:instrText xml:space="preserve"> TOC \o "1-5" \h \z </w:instrText>
      </w:r>
      <w:r w:rsidRPr="0025703E">
        <w:rPr>
          <w:rFonts w:ascii="Times New Roman" w:hAnsi="Times New Roman" w:cs="Times New Roman"/>
        </w:rPr>
        <w:fldChar w:fldCharType="separate"/>
      </w:r>
      <w:hyperlink w:anchor="_Toc149437294" w:history="1">
        <w:r w:rsidR="0025703E" w:rsidRPr="0025703E">
          <w:rPr>
            <w:rStyle w:val="a3"/>
            <w:rFonts w:ascii="Times New Roman" w:hAnsi="Times New Roman" w:cs="Times New Roman"/>
            <w:noProof/>
          </w:rPr>
          <w:t>Тарифно-балансовые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5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расчетные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4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модели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8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теплоснабжения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4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потребителей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4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по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8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каждой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4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системе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4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2"/>
          </w:rPr>
          <w:t>теплоснабжения;</w:t>
        </w:r>
        <w:r w:rsidR="0025703E" w:rsidRPr="0025703E">
          <w:rPr>
            <w:rFonts w:ascii="Times New Roman" w:hAnsi="Times New Roman" w:cs="Times New Roman"/>
            <w:noProof/>
            <w:webHidden/>
          </w:rPr>
          <w:tab/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begin"/>
        </w:r>
        <w:r w:rsidR="0025703E" w:rsidRPr="0025703E">
          <w:rPr>
            <w:rFonts w:ascii="Times New Roman" w:hAnsi="Times New Roman" w:cs="Times New Roman"/>
            <w:noProof/>
            <w:webHidden/>
          </w:rPr>
          <w:instrText xml:space="preserve"> PAGEREF _Toc149437294 \h </w:instrText>
        </w:r>
        <w:r w:rsidR="0025703E" w:rsidRPr="0025703E">
          <w:rPr>
            <w:rFonts w:ascii="Times New Roman" w:hAnsi="Times New Roman" w:cs="Times New Roman"/>
            <w:noProof/>
            <w:webHidden/>
          </w:rPr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separate"/>
        </w:r>
        <w:r w:rsidR="0025703E" w:rsidRPr="0025703E">
          <w:rPr>
            <w:rFonts w:ascii="Times New Roman" w:hAnsi="Times New Roman" w:cs="Times New Roman"/>
            <w:noProof/>
            <w:webHidden/>
          </w:rPr>
          <w:t>3</w:t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7AE75E" w14:textId="6859C4D1" w:rsidR="0025703E" w:rsidRPr="0025703E" w:rsidRDefault="004E1CDE" w:rsidP="0025703E">
      <w:pPr>
        <w:pStyle w:val="53"/>
        <w:tabs>
          <w:tab w:val="right" w:leader="dot" w:pos="9730"/>
        </w:tabs>
        <w:ind w:left="284"/>
        <w:jc w:val="both"/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bidi="ar-SA"/>
        </w:rPr>
      </w:pPr>
      <w:hyperlink w:anchor="_Toc149437295" w:history="1">
        <w:r w:rsidR="0025703E" w:rsidRPr="0025703E">
          <w:rPr>
            <w:rStyle w:val="a3"/>
            <w:rFonts w:ascii="Times New Roman" w:hAnsi="Times New Roman" w:cs="Times New Roman"/>
            <w:noProof/>
          </w:rPr>
          <w:t>Тарифно-балансовые расчетные модели теплоснабжения потребителей по каждой единой теплоснабжающей организации;</w:t>
        </w:r>
        <w:r w:rsidR="0025703E" w:rsidRPr="0025703E">
          <w:rPr>
            <w:rFonts w:ascii="Times New Roman" w:hAnsi="Times New Roman" w:cs="Times New Roman"/>
            <w:noProof/>
            <w:webHidden/>
          </w:rPr>
          <w:tab/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begin"/>
        </w:r>
        <w:r w:rsidR="0025703E" w:rsidRPr="0025703E">
          <w:rPr>
            <w:rFonts w:ascii="Times New Roman" w:hAnsi="Times New Roman" w:cs="Times New Roman"/>
            <w:noProof/>
            <w:webHidden/>
          </w:rPr>
          <w:instrText xml:space="preserve"> PAGEREF _Toc149437295 \h </w:instrText>
        </w:r>
        <w:r w:rsidR="0025703E" w:rsidRPr="0025703E">
          <w:rPr>
            <w:rFonts w:ascii="Times New Roman" w:hAnsi="Times New Roman" w:cs="Times New Roman"/>
            <w:noProof/>
            <w:webHidden/>
          </w:rPr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separate"/>
        </w:r>
        <w:r w:rsidR="0025703E" w:rsidRPr="0025703E">
          <w:rPr>
            <w:rFonts w:ascii="Times New Roman" w:hAnsi="Times New Roman" w:cs="Times New Roman"/>
            <w:noProof/>
            <w:webHidden/>
          </w:rPr>
          <w:t>5</w:t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0AFECE" w14:textId="6502C2CC" w:rsidR="0025703E" w:rsidRPr="0025703E" w:rsidRDefault="004E1CDE" w:rsidP="0025703E">
      <w:pPr>
        <w:pStyle w:val="53"/>
        <w:tabs>
          <w:tab w:val="right" w:leader="dot" w:pos="9730"/>
        </w:tabs>
        <w:ind w:left="284"/>
        <w:jc w:val="both"/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bidi="ar-SA"/>
        </w:rPr>
      </w:pPr>
      <w:hyperlink w:anchor="_Toc149437296" w:history="1">
        <w:r w:rsidR="0025703E" w:rsidRPr="0025703E">
          <w:rPr>
            <w:rStyle w:val="a3"/>
            <w:rFonts w:ascii="Times New Roman" w:hAnsi="Times New Roman" w:cs="Times New Roman"/>
            <w:noProof/>
          </w:rPr>
          <w:t>Результаты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7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оценки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6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ценовых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7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(тарифных)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1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последствий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2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реализации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6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проектов</w:t>
        </w:r>
        <w:r w:rsidR="0025703E" w:rsidRPr="0025703E">
          <w:rPr>
            <w:rStyle w:val="a3"/>
            <w:rFonts w:ascii="Times New Roman" w:hAnsi="Times New Roman" w:cs="Times New Roman"/>
            <w:noProof/>
            <w:spacing w:val="-7"/>
          </w:rPr>
          <w:t xml:space="preserve"> </w:t>
        </w:r>
        <w:r w:rsidR="0025703E" w:rsidRPr="0025703E">
          <w:rPr>
            <w:rStyle w:val="a3"/>
            <w:rFonts w:ascii="Times New Roman" w:hAnsi="Times New Roman" w:cs="Times New Roman"/>
            <w:noProof/>
          </w:rPr>
          <w:t>схемы теплоснабжения на основании разработанных тарифно-балансовых моделей</w:t>
        </w:r>
        <w:r w:rsidR="0025703E" w:rsidRPr="0025703E">
          <w:rPr>
            <w:rFonts w:ascii="Times New Roman" w:hAnsi="Times New Roman" w:cs="Times New Roman"/>
            <w:noProof/>
            <w:webHidden/>
          </w:rPr>
          <w:tab/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begin"/>
        </w:r>
        <w:r w:rsidR="0025703E" w:rsidRPr="0025703E">
          <w:rPr>
            <w:rFonts w:ascii="Times New Roman" w:hAnsi="Times New Roman" w:cs="Times New Roman"/>
            <w:noProof/>
            <w:webHidden/>
          </w:rPr>
          <w:instrText xml:space="preserve"> PAGEREF _Toc149437296 \h </w:instrText>
        </w:r>
        <w:r w:rsidR="0025703E" w:rsidRPr="0025703E">
          <w:rPr>
            <w:rFonts w:ascii="Times New Roman" w:hAnsi="Times New Roman" w:cs="Times New Roman"/>
            <w:noProof/>
            <w:webHidden/>
          </w:rPr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separate"/>
        </w:r>
        <w:r w:rsidR="0025703E" w:rsidRPr="0025703E">
          <w:rPr>
            <w:rFonts w:ascii="Times New Roman" w:hAnsi="Times New Roman" w:cs="Times New Roman"/>
            <w:noProof/>
            <w:webHidden/>
          </w:rPr>
          <w:t>5</w:t>
        </w:r>
        <w:r w:rsidR="0025703E" w:rsidRPr="0025703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AC5F83" w14:textId="1601B6EA" w:rsidR="00D679D7" w:rsidRDefault="001A0D3A" w:rsidP="0025703E">
      <w:pPr>
        <w:pStyle w:val="12"/>
        <w:shd w:val="clear" w:color="auto" w:fill="auto"/>
        <w:tabs>
          <w:tab w:val="right" w:leader="dot" w:pos="9336"/>
        </w:tabs>
        <w:spacing w:before="0" w:after="0" w:line="254" w:lineRule="exact"/>
        <w:ind w:left="284"/>
        <w:sectPr w:rsidR="00D679D7" w:rsidSect="003974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  <w:r w:rsidRPr="0025703E">
        <w:rPr>
          <w:b w:val="0"/>
        </w:rPr>
        <w:fldChar w:fldCharType="end"/>
      </w:r>
    </w:p>
    <w:p w14:paraId="3D709488" w14:textId="4F619943" w:rsidR="00397430" w:rsidRPr="00397430" w:rsidRDefault="00397430" w:rsidP="00397430">
      <w:pPr>
        <w:pStyle w:val="5"/>
        <w:spacing w:before="118" w:line="275" w:lineRule="exact"/>
        <w:rPr>
          <w:rFonts w:ascii="Times New Roman" w:hAnsi="Times New Roman" w:cs="Times New Roman"/>
          <w:b/>
          <w:color w:val="auto"/>
        </w:rPr>
      </w:pPr>
      <w:bookmarkStart w:id="1" w:name="_Toc149437294"/>
      <w:r>
        <w:rPr>
          <w:rFonts w:ascii="Times New Roman" w:hAnsi="Times New Roman" w:cs="Times New Roman"/>
          <w:b/>
          <w:color w:val="auto"/>
        </w:rPr>
        <w:lastRenderedPageBreak/>
        <w:t>Т</w:t>
      </w:r>
      <w:r w:rsidRPr="00397430">
        <w:rPr>
          <w:rFonts w:ascii="Times New Roman" w:hAnsi="Times New Roman" w:cs="Times New Roman"/>
          <w:b/>
          <w:color w:val="auto"/>
        </w:rPr>
        <w:t>арифно-балансовые</w:t>
      </w:r>
      <w:r w:rsidRPr="00397430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расчетные</w:t>
      </w:r>
      <w:r w:rsidRPr="0039743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модели</w:t>
      </w:r>
      <w:r w:rsidRPr="00397430">
        <w:rPr>
          <w:rFonts w:ascii="Times New Roman" w:hAnsi="Times New Roman" w:cs="Times New Roman"/>
          <w:b/>
          <w:color w:val="auto"/>
          <w:spacing w:val="-8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теплоснабжения</w:t>
      </w:r>
      <w:r w:rsidRPr="0039743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потребителей</w:t>
      </w:r>
      <w:r w:rsidRPr="0039743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по</w:t>
      </w:r>
      <w:r w:rsidRPr="00397430">
        <w:rPr>
          <w:rFonts w:ascii="Times New Roman" w:hAnsi="Times New Roman" w:cs="Times New Roman"/>
          <w:b/>
          <w:color w:val="auto"/>
          <w:spacing w:val="-8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каждой</w:t>
      </w:r>
      <w:r w:rsidRPr="0039743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системе</w:t>
      </w:r>
      <w:r w:rsidRPr="0039743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  <w:spacing w:val="-2"/>
        </w:rPr>
        <w:t>теплоснабжения;</w:t>
      </w:r>
      <w:bookmarkEnd w:id="1"/>
    </w:p>
    <w:p w14:paraId="22FF04F1" w14:textId="77777777" w:rsidR="00397430" w:rsidRDefault="00397430" w:rsidP="00142A09">
      <w:pPr>
        <w:pStyle w:val="af1"/>
        <w:ind w:left="233" w:right="542" w:firstLine="566"/>
        <w:jc w:val="both"/>
      </w:pPr>
      <w:r>
        <w:t>Основным направление развития системы централизованного теплоснабжения выбрано сохранение существующей схемы теплоснабжения, с проведением работ по реконструкции и модернизации объектов теплоснабжения Реализация рекомендуемых мероприятий</w:t>
      </w:r>
      <w:r>
        <w:rPr>
          <w:spacing w:val="-6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сократить</w:t>
      </w:r>
      <w:r>
        <w:rPr>
          <w:spacing w:val="-5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котельно-печного</w:t>
      </w:r>
      <w:r>
        <w:rPr>
          <w:spacing w:val="-2"/>
        </w:rPr>
        <w:t xml:space="preserve"> </w:t>
      </w:r>
      <w:r>
        <w:t>топлива, а также повысить надежность теплоснабжения потребителей.</w:t>
      </w:r>
    </w:p>
    <w:p w14:paraId="2C6D5BBB" w14:textId="77777777" w:rsidR="00397430" w:rsidRDefault="00397430" w:rsidP="00142A09">
      <w:pPr>
        <w:pStyle w:val="af1"/>
        <w:ind w:left="233" w:right="588" w:firstLine="566"/>
        <w:jc w:val="both"/>
      </w:pPr>
      <w:r>
        <w:t>Прогнозные тарифы рассчитаны на основе экспертных оценок и могут пересматриваться по мере появления уточненных прогнозов социально-экономического развития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Минэкономразвития</w:t>
      </w:r>
      <w:r>
        <w:rPr>
          <w:spacing w:val="-6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(прогнозов</w:t>
      </w:r>
      <w:r>
        <w:rPr>
          <w:spacing w:val="-1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топливо</w:t>
      </w:r>
      <w:r>
        <w:rPr>
          <w:spacing w:val="-2"/>
        </w:rPr>
        <w:t xml:space="preserve"> </w:t>
      </w:r>
      <w:r>
        <w:t>и электроэнергию,</w:t>
      </w:r>
      <w:r>
        <w:rPr>
          <w:spacing w:val="-5"/>
        </w:rPr>
        <w:t xml:space="preserve"> </w:t>
      </w:r>
      <w:r>
        <w:t>ИПЦ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 индексов-дефляторов) и с учетом возможного изменения условий реализации мероприятий схемы теплоснабжения.</w:t>
      </w:r>
    </w:p>
    <w:p w14:paraId="7A64E807" w14:textId="77777777" w:rsidR="00397430" w:rsidRDefault="00397430" w:rsidP="00142A09">
      <w:pPr>
        <w:pStyle w:val="af1"/>
        <w:spacing w:line="242" w:lineRule="auto"/>
        <w:ind w:left="233" w:right="542" w:firstLine="566"/>
        <w:jc w:val="both"/>
      </w:pPr>
      <w:r>
        <w:t>Индексы-дефляторы,</w:t>
      </w:r>
      <w:r>
        <w:rPr>
          <w:spacing w:val="-3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для прогноза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расходов и</w:t>
      </w:r>
      <w:r>
        <w:rPr>
          <w:spacing w:val="-4"/>
        </w:rPr>
        <w:t xml:space="preserve"> </w:t>
      </w:r>
      <w:r>
        <w:t>тарифов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покупные</w:t>
      </w:r>
      <w:r>
        <w:rPr>
          <w:spacing w:val="-1"/>
        </w:rPr>
        <w:t xml:space="preserve"> </w:t>
      </w:r>
      <w:r>
        <w:t>энергоносители и</w:t>
      </w:r>
      <w:r>
        <w:rPr>
          <w:spacing w:val="-4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определены на основе следующих документов:</w:t>
      </w:r>
    </w:p>
    <w:p w14:paraId="0C263F3F" w14:textId="02253580" w:rsidR="00397430" w:rsidRDefault="00397430" w:rsidP="00142A09">
      <w:pPr>
        <w:pStyle w:val="af3"/>
        <w:numPr>
          <w:ilvl w:val="0"/>
          <w:numId w:val="14"/>
        </w:numPr>
        <w:tabs>
          <w:tab w:val="left" w:pos="1004"/>
        </w:tabs>
        <w:spacing w:line="242" w:lineRule="auto"/>
        <w:ind w:right="1327" w:firstLine="628"/>
        <w:jc w:val="both"/>
        <w:rPr>
          <w:sz w:val="24"/>
        </w:rPr>
      </w:pPr>
      <w:r>
        <w:rPr>
          <w:sz w:val="24"/>
        </w:rPr>
        <w:t>Прогноз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и на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и 2026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</w:t>
      </w:r>
      <w:r>
        <w:rPr>
          <w:spacing w:val="-4"/>
          <w:sz w:val="24"/>
        </w:rPr>
        <w:t xml:space="preserve"> </w:t>
      </w:r>
      <w:r>
        <w:rPr>
          <w:sz w:val="24"/>
        </w:rPr>
        <w:t>(опубликован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Минэкономразвития РФ, от 18.09.2017 г.);</w:t>
      </w:r>
    </w:p>
    <w:p w14:paraId="3254FA2D" w14:textId="77777777" w:rsidR="00397430" w:rsidRDefault="00397430" w:rsidP="00142A09">
      <w:pPr>
        <w:pStyle w:val="af3"/>
        <w:numPr>
          <w:ilvl w:val="0"/>
          <w:numId w:val="14"/>
        </w:numPr>
        <w:tabs>
          <w:tab w:val="left" w:pos="942"/>
        </w:tabs>
        <w:spacing w:line="242" w:lineRule="auto"/>
        <w:ind w:right="668" w:firstLine="566"/>
        <w:jc w:val="both"/>
        <w:rPr>
          <w:sz w:val="24"/>
        </w:rPr>
      </w:pP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долгосрочного 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 2030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(опубликован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Минэкономразвития РФ 08.11.2013 г.);</w:t>
      </w:r>
    </w:p>
    <w:p w14:paraId="010E6339" w14:textId="77777777" w:rsidR="00397430" w:rsidRDefault="00397430" w:rsidP="00142A09">
      <w:pPr>
        <w:pStyle w:val="af3"/>
        <w:numPr>
          <w:ilvl w:val="0"/>
          <w:numId w:val="14"/>
        </w:numPr>
        <w:tabs>
          <w:tab w:val="left" w:pos="942"/>
        </w:tabs>
        <w:spacing w:line="242" w:lineRule="auto"/>
        <w:ind w:right="2354" w:firstLine="566"/>
        <w:jc w:val="both"/>
        <w:rPr>
          <w:sz w:val="24"/>
        </w:rPr>
      </w:pP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 2036</w:t>
      </w:r>
      <w:r>
        <w:rPr>
          <w:spacing w:val="-7"/>
          <w:sz w:val="24"/>
        </w:rPr>
        <w:t xml:space="preserve"> </w:t>
      </w:r>
      <w:r>
        <w:rPr>
          <w:sz w:val="24"/>
        </w:rPr>
        <w:t>года (опубликован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 Минэкономразвития РФ, от 28.11.2018 г.).</w:t>
      </w:r>
    </w:p>
    <w:p w14:paraId="20013124" w14:textId="77777777" w:rsidR="00397430" w:rsidRDefault="00397430" w:rsidP="00397430">
      <w:pPr>
        <w:pStyle w:val="af1"/>
        <w:spacing w:before="2"/>
        <w:rPr>
          <w:sz w:val="22"/>
        </w:rPr>
      </w:pPr>
    </w:p>
    <w:p w14:paraId="68C6E4BB" w14:textId="77777777" w:rsidR="00397430" w:rsidRDefault="00397430" w:rsidP="00397430">
      <w:pPr>
        <w:pStyle w:val="af1"/>
        <w:spacing w:after="6"/>
        <w:ind w:left="233"/>
      </w:pPr>
      <w:r>
        <w:t>Таблица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Индексы-дефляторы,</w:t>
      </w:r>
      <w:r>
        <w:rPr>
          <w:spacing w:val="1"/>
        </w:rPr>
        <w:t xml:space="preserve"> </w:t>
      </w:r>
      <w:r>
        <w:t>принятые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прогноза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и тарифов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покупные</w:t>
      </w:r>
      <w:r>
        <w:rPr>
          <w:spacing w:val="-2"/>
        </w:rPr>
        <w:t xml:space="preserve"> </w:t>
      </w:r>
      <w:r>
        <w:t>энергоносители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воду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11"/>
        <w:gridCol w:w="711"/>
        <w:gridCol w:w="707"/>
        <w:gridCol w:w="711"/>
        <w:gridCol w:w="707"/>
        <w:gridCol w:w="711"/>
        <w:gridCol w:w="711"/>
        <w:gridCol w:w="706"/>
        <w:gridCol w:w="711"/>
        <w:gridCol w:w="712"/>
        <w:gridCol w:w="711"/>
        <w:gridCol w:w="707"/>
        <w:gridCol w:w="711"/>
        <w:gridCol w:w="712"/>
        <w:gridCol w:w="707"/>
        <w:gridCol w:w="789"/>
      </w:tblGrid>
      <w:tr w:rsidR="00397430" w14:paraId="6DF5493A" w14:textId="77777777" w:rsidTr="0025703E">
        <w:trPr>
          <w:trHeight w:val="230"/>
        </w:trPr>
        <w:tc>
          <w:tcPr>
            <w:tcW w:w="3371" w:type="dxa"/>
          </w:tcPr>
          <w:p w14:paraId="3141B72F" w14:textId="77777777" w:rsidR="00397430" w:rsidRDefault="00397430" w:rsidP="0025703E">
            <w:pPr>
              <w:pStyle w:val="TableParagraph"/>
              <w:spacing w:line="210" w:lineRule="exact"/>
              <w:ind w:left="101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11" w:type="dxa"/>
          </w:tcPr>
          <w:p w14:paraId="411D4EC1" w14:textId="77777777" w:rsidR="00397430" w:rsidRDefault="00397430" w:rsidP="0025703E">
            <w:pPr>
              <w:pStyle w:val="TableParagraph"/>
              <w:spacing w:line="210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711" w:type="dxa"/>
          </w:tcPr>
          <w:p w14:paraId="1C63234C" w14:textId="77777777" w:rsidR="00397430" w:rsidRDefault="00397430" w:rsidP="0025703E">
            <w:pPr>
              <w:pStyle w:val="TableParagraph"/>
              <w:spacing w:line="210" w:lineRule="exact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707" w:type="dxa"/>
          </w:tcPr>
          <w:p w14:paraId="224DE4A4" w14:textId="77777777" w:rsidR="00397430" w:rsidRDefault="00397430" w:rsidP="0025703E">
            <w:pPr>
              <w:pStyle w:val="TableParagraph"/>
              <w:spacing w:line="210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711" w:type="dxa"/>
          </w:tcPr>
          <w:p w14:paraId="21492CBD" w14:textId="77777777" w:rsidR="00397430" w:rsidRDefault="00397430" w:rsidP="0025703E">
            <w:pPr>
              <w:pStyle w:val="TableParagraph"/>
              <w:spacing w:line="210" w:lineRule="exact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07" w:type="dxa"/>
          </w:tcPr>
          <w:p w14:paraId="0F461B3D" w14:textId="77777777" w:rsidR="00397430" w:rsidRDefault="00397430" w:rsidP="0025703E">
            <w:pPr>
              <w:pStyle w:val="TableParagraph"/>
              <w:spacing w:line="210" w:lineRule="exact"/>
              <w:ind w:left="95" w:right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11" w:type="dxa"/>
          </w:tcPr>
          <w:p w14:paraId="0F8FBF11" w14:textId="77777777" w:rsidR="00397430" w:rsidRDefault="00397430" w:rsidP="0025703E">
            <w:pPr>
              <w:pStyle w:val="TableParagraph"/>
              <w:spacing w:line="210" w:lineRule="exact"/>
              <w:ind w:left="98"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11" w:type="dxa"/>
          </w:tcPr>
          <w:p w14:paraId="18A1A2BB" w14:textId="77777777" w:rsidR="00397430" w:rsidRDefault="00397430" w:rsidP="0025703E">
            <w:pPr>
              <w:pStyle w:val="TableParagraph"/>
              <w:spacing w:line="210" w:lineRule="exact"/>
              <w:ind w:left="98" w:right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706" w:type="dxa"/>
          </w:tcPr>
          <w:p w14:paraId="0BEC9237" w14:textId="77777777" w:rsidR="00397430" w:rsidRDefault="00397430" w:rsidP="0025703E">
            <w:pPr>
              <w:pStyle w:val="TableParagraph"/>
              <w:spacing w:line="210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711" w:type="dxa"/>
          </w:tcPr>
          <w:p w14:paraId="0DB1F6E4" w14:textId="77777777" w:rsidR="00397430" w:rsidRDefault="00397430" w:rsidP="0025703E">
            <w:pPr>
              <w:pStyle w:val="TableParagraph"/>
              <w:spacing w:line="210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712" w:type="dxa"/>
          </w:tcPr>
          <w:p w14:paraId="7F593110" w14:textId="77777777" w:rsidR="00397430" w:rsidRDefault="00397430" w:rsidP="0025703E">
            <w:pPr>
              <w:pStyle w:val="TableParagraph"/>
              <w:spacing w:line="210" w:lineRule="exact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2028</w:t>
            </w:r>
          </w:p>
        </w:tc>
        <w:tc>
          <w:tcPr>
            <w:tcW w:w="711" w:type="dxa"/>
          </w:tcPr>
          <w:p w14:paraId="1BBC2169" w14:textId="77777777" w:rsidR="00397430" w:rsidRDefault="00397430" w:rsidP="0025703E">
            <w:pPr>
              <w:pStyle w:val="TableParagraph"/>
              <w:spacing w:line="210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2029</w:t>
            </w:r>
          </w:p>
        </w:tc>
        <w:tc>
          <w:tcPr>
            <w:tcW w:w="707" w:type="dxa"/>
          </w:tcPr>
          <w:p w14:paraId="1B5A7085" w14:textId="77777777" w:rsidR="00397430" w:rsidRDefault="00397430" w:rsidP="0025703E">
            <w:pPr>
              <w:pStyle w:val="TableParagraph"/>
              <w:spacing w:line="210" w:lineRule="exact"/>
              <w:ind w:left="90" w:right="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2030</w:t>
            </w:r>
          </w:p>
        </w:tc>
        <w:tc>
          <w:tcPr>
            <w:tcW w:w="711" w:type="dxa"/>
          </w:tcPr>
          <w:p w14:paraId="779B5AB5" w14:textId="77777777" w:rsidR="00397430" w:rsidRDefault="00397430" w:rsidP="0025703E">
            <w:pPr>
              <w:pStyle w:val="TableParagraph"/>
              <w:spacing w:line="210" w:lineRule="exact"/>
              <w:ind w:left="91"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2031</w:t>
            </w:r>
          </w:p>
        </w:tc>
        <w:tc>
          <w:tcPr>
            <w:tcW w:w="712" w:type="dxa"/>
          </w:tcPr>
          <w:p w14:paraId="1DF3BB08" w14:textId="77777777" w:rsidR="00397430" w:rsidRDefault="00397430" w:rsidP="0025703E">
            <w:pPr>
              <w:pStyle w:val="TableParagraph"/>
              <w:spacing w:line="210" w:lineRule="exact"/>
              <w:ind w:left="93" w:right="1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2032</w:t>
            </w:r>
          </w:p>
        </w:tc>
        <w:tc>
          <w:tcPr>
            <w:tcW w:w="707" w:type="dxa"/>
          </w:tcPr>
          <w:p w14:paraId="2A5ADD53" w14:textId="77777777" w:rsidR="00397430" w:rsidRDefault="00397430" w:rsidP="0025703E">
            <w:pPr>
              <w:pStyle w:val="TableParagraph"/>
              <w:spacing w:line="210" w:lineRule="exact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2033</w:t>
            </w:r>
          </w:p>
        </w:tc>
        <w:tc>
          <w:tcPr>
            <w:tcW w:w="789" w:type="dxa"/>
          </w:tcPr>
          <w:p w14:paraId="7AE99490" w14:textId="77777777" w:rsidR="00397430" w:rsidRDefault="00397430" w:rsidP="0025703E">
            <w:pPr>
              <w:pStyle w:val="TableParagraph"/>
              <w:spacing w:line="210" w:lineRule="exact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2034</w:t>
            </w:r>
          </w:p>
        </w:tc>
      </w:tr>
      <w:tr w:rsidR="00397430" w14:paraId="086B648F" w14:textId="77777777" w:rsidTr="0025703E">
        <w:trPr>
          <w:trHeight w:val="460"/>
        </w:trPr>
        <w:tc>
          <w:tcPr>
            <w:tcW w:w="3371" w:type="dxa"/>
          </w:tcPr>
          <w:p w14:paraId="76072C14" w14:textId="77777777" w:rsidR="00397430" w:rsidRPr="00397430" w:rsidRDefault="00397430" w:rsidP="0025703E">
            <w:pPr>
              <w:pStyle w:val="TableParagraph"/>
              <w:spacing w:line="225" w:lineRule="exact"/>
              <w:ind w:left="110"/>
              <w:jc w:val="left"/>
              <w:rPr>
                <w:sz w:val="20"/>
                <w:lang w:val="ru-RU"/>
              </w:rPr>
            </w:pPr>
            <w:r w:rsidRPr="00397430">
              <w:rPr>
                <w:sz w:val="20"/>
                <w:lang w:val="ru-RU"/>
              </w:rPr>
              <w:t>Индекс</w:t>
            </w:r>
            <w:r w:rsidRPr="00397430">
              <w:rPr>
                <w:spacing w:val="-12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потребительских</w:t>
            </w:r>
            <w:r w:rsidRPr="00397430">
              <w:rPr>
                <w:spacing w:val="-8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цен</w:t>
            </w:r>
            <w:r w:rsidRPr="00397430">
              <w:rPr>
                <w:spacing w:val="-10"/>
                <w:sz w:val="20"/>
                <w:lang w:val="ru-RU"/>
              </w:rPr>
              <w:t xml:space="preserve"> </w:t>
            </w:r>
            <w:r w:rsidRPr="00397430">
              <w:rPr>
                <w:spacing w:val="-2"/>
                <w:sz w:val="20"/>
                <w:lang w:val="ru-RU"/>
              </w:rPr>
              <w:t>(ИПЦ),</w:t>
            </w:r>
          </w:p>
          <w:p w14:paraId="0C32FEC5" w14:textId="77777777" w:rsidR="00397430" w:rsidRPr="00397430" w:rsidRDefault="00397430" w:rsidP="0025703E">
            <w:pPr>
              <w:pStyle w:val="TableParagraph"/>
              <w:spacing w:before="5" w:line="210" w:lineRule="exact"/>
              <w:ind w:left="110"/>
              <w:jc w:val="left"/>
              <w:rPr>
                <w:b/>
                <w:i/>
                <w:sz w:val="13"/>
                <w:lang w:val="ru-RU"/>
              </w:rPr>
            </w:pPr>
            <w:r>
              <w:rPr>
                <w:b/>
                <w:i/>
                <w:spacing w:val="-2"/>
                <w:position w:val="1"/>
                <w:sz w:val="20"/>
              </w:rPr>
              <w:t>I</w:t>
            </w:r>
            <w:r w:rsidRPr="00397430">
              <w:rPr>
                <w:b/>
                <w:i/>
                <w:spacing w:val="-2"/>
                <w:sz w:val="13"/>
                <w:lang w:val="ru-RU"/>
              </w:rPr>
              <w:t>ИПЦ,</w:t>
            </w:r>
            <w:r>
              <w:rPr>
                <w:b/>
                <w:i/>
                <w:spacing w:val="-2"/>
                <w:sz w:val="13"/>
              </w:rPr>
              <w:t>i</w:t>
            </w:r>
          </w:p>
        </w:tc>
        <w:tc>
          <w:tcPr>
            <w:tcW w:w="711" w:type="dxa"/>
          </w:tcPr>
          <w:p w14:paraId="1B6476A7" w14:textId="77777777" w:rsidR="00397430" w:rsidRDefault="00397430" w:rsidP="0025703E">
            <w:pPr>
              <w:pStyle w:val="TableParagraph"/>
              <w:spacing w:before="101"/>
              <w:ind w:right="1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1,047</w:t>
            </w:r>
          </w:p>
        </w:tc>
        <w:tc>
          <w:tcPr>
            <w:tcW w:w="711" w:type="dxa"/>
          </w:tcPr>
          <w:p w14:paraId="7828A926" w14:textId="77777777" w:rsidR="00397430" w:rsidRDefault="00397430" w:rsidP="0025703E">
            <w:pPr>
              <w:pStyle w:val="TableParagraph"/>
              <w:spacing w:before="101"/>
              <w:ind w:left="11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1,043</w:t>
            </w:r>
          </w:p>
        </w:tc>
        <w:tc>
          <w:tcPr>
            <w:tcW w:w="707" w:type="dxa"/>
          </w:tcPr>
          <w:p w14:paraId="4AEE17C2" w14:textId="77777777" w:rsidR="00397430" w:rsidRDefault="00397430" w:rsidP="0025703E">
            <w:pPr>
              <w:pStyle w:val="TableParagraph"/>
              <w:spacing w:before="101"/>
              <w:ind w:left="11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1,045</w:t>
            </w:r>
          </w:p>
        </w:tc>
        <w:tc>
          <w:tcPr>
            <w:tcW w:w="711" w:type="dxa"/>
          </w:tcPr>
          <w:p w14:paraId="2B12382F" w14:textId="77777777" w:rsidR="00397430" w:rsidRDefault="00397430" w:rsidP="0025703E">
            <w:pPr>
              <w:pStyle w:val="TableParagraph"/>
              <w:spacing w:before="101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1,044</w:t>
            </w:r>
          </w:p>
        </w:tc>
        <w:tc>
          <w:tcPr>
            <w:tcW w:w="707" w:type="dxa"/>
          </w:tcPr>
          <w:p w14:paraId="75021A38" w14:textId="77777777" w:rsidR="00397430" w:rsidRDefault="00397430" w:rsidP="0025703E">
            <w:pPr>
              <w:pStyle w:val="TableParagraph"/>
              <w:spacing w:before="101"/>
              <w:ind w:left="95" w:right="84"/>
              <w:rPr>
                <w:sz w:val="21"/>
              </w:rPr>
            </w:pPr>
            <w:r>
              <w:rPr>
                <w:spacing w:val="-2"/>
                <w:sz w:val="21"/>
              </w:rPr>
              <w:t>1,043</w:t>
            </w:r>
          </w:p>
        </w:tc>
        <w:tc>
          <w:tcPr>
            <w:tcW w:w="711" w:type="dxa"/>
          </w:tcPr>
          <w:p w14:paraId="6CB4CA8E" w14:textId="77777777" w:rsidR="00397430" w:rsidRDefault="00397430" w:rsidP="0025703E">
            <w:pPr>
              <w:pStyle w:val="TableParagraph"/>
              <w:spacing w:before="101"/>
              <w:ind w:left="98" w:right="93"/>
              <w:rPr>
                <w:sz w:val="21"/>
              </w:rPr>
            </w:pPr>
            <w:r>
              <w:rPr>
                <w:spacing w:val="-2"/>
                <w:sz w:val="21"/>
              </w:rPr>
              <w:t>1,043</w:t>
            </w:r>
          </w:p>
        </w:tc>
        <w:tc>
          <w:tcPr>
            <w:tcW w:w="711" w:type="dxa"/>
          </w:tcPr>
          <w:p w14:paraId="6ECB9F4C" w14:textId="77777777" w:rsidR="00397430" w:rsidRDefault="00397430" w:rsidP="0025703E">
            <w:pPr>
              <w:pStyle w:val="TableParagraph"/>
              <w:spacing w:before="101"/>
              <w:ind w:left="98" w:right="94"/>
              <w:rPr>
                <w:sz w:val="21"/>
              </w:rPr>
            </w:pPr>
            <w:r>
              <w:rPr>
                <w:spacing w:val="-2"/>
                <w:sz w:val="21"/>
              </w:rPr>
              <w:t>1,023</w:t>
            </w:r>
          </w:p>
        </w:tc>
        <w:tc>
          <w:tcPr>
            <w:tcW w:w="706" w:type="dxa"/>
          </w:tcPr>
          <w:p w14:paraId="14AB0E3D" w14:textId="77777777" w:rsidR="00397430" w:rsidRDefault="00397430" w:rsidP="0025703E">
            <w:pPr>
              <w:pStyle w:val="TableParagraph"/>
              <w:spacing w:before="101"/>
              <w:ind w:right="1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1,022</w:t>
            </w:r>
          </w:p>
        </w:tc>
        <w:tc>
          <w:tcPr>
            <w:tcW w:w="711" w:type="dxa"/>
          </w:tcPr>
          <w:p w14:paraId="014DF5BB" w14:textId="77777777" w:rsidR="00397430" w:rsidRDefault="00397430" w:rsidP="0025703E">
            <w:pPr>
              <w:pStyle w:val="TableParagraph"/>
              <w:spacing w:before="101"/>
              <w:ind w:left="16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12" w:type="dxa"/>
          </w:tcPr>
          <w:p w14:paraId="26D8C9EC" w14:textId="77777777" w:rsidR="00397430" w:rsidRDefault="00397430" w:rsidP="0025703E">
            <w:pPr>
              <w:pStyle w:val="TableParagraph"/>
              <w:spacing w:before="101"/>
              <w:ind w:left="16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11" w:type="dxa"/>
          </w:tcPr>
          <w:p w14:paraId="65C7250C" w14:textId="77777777" w:rsidR="00397430" w:rsidRDefault="00397430" w:rsidP="0025703E">
            <w:pPr>
              <w:pStyle w:val="TableParagraph"/>
              <w:spacing w:before="101"/>
              <w:ind w:left="16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07" w:type="dxa"/>
          </w:tcPr>
          <w:p w14:paraId="23E51930" w14:textId="77777777" w:rsidR="00397430" w:rsidRDefault="00397430" w:rsidP="0025703E">
            <w:pPr>
              <w:pStyle w:val="TableParagraph"/>
              <w:spacing w:before="101"/>
              <w:ind w:left="87" w:right="91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11" w:type="dxa"/>
          </w:tcPr>
          <w:p w14:paraId="2703FDBD" w14:textId="77777777" w:rsidR="00397430" w:rsidRDefault="00397430" w:rsidP="0025703E">
            <w:pPr>
              <w:pStyle w:val="TableParagraph"/>
              <w:spacing w:before="101"/>
              <w:ind w:left="86" w:right="96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12" w:type="dxa"/>
          </w:tcPr>
          <w:p w14:paraId="5F29F115" w14:textId="77777777" w:rsidR="00397430" w:rsidRDefault="00397430" w:rsidP="0025703E">
            <w:pPr>
              <w:pStyle w:val="TableParagraph"/>
              <w:spacing w:before="101"/>
              <w:ind w:left="93" w:right="105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07" w:type="dxa"/>
          </w:tcPr>
          <w:p w14:paraId="6712A006" w14:textId="77777777" w:rsidR="00397430" w:rsidRDefault="00397430" w:rsidP="0025703E">
            <w:pPr>
              <w:pStyle w:val="TableParagraph"/>
              <w:spacing w:before="101"/>
              <w:ind w:right="1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89" w:type="dxa"/>
          </w:tcPr>
          <w:p w14:paraId="5091E783" w14:textId="77777777" w:rsidR="00397430" w:rsidRDefault="00397430" w:rsidP="0025703E">
            <w:pPr>
              <w:pStyle w:val="TableParagraph"/>
              <w:spacing w:before="101"/>
              <w:ind w:right="20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</w:tr>
      <w:tr w:rsidR="00397430" w14:paraId="44FB06EC" w14:textId="77777777" w:rsidTr="0025703E">
        <w:trPr>
          <w:trHeight w:val="921"/>
        </w:trPr>
        <w:tc>
          <w:tcPr>
            <w:tcW w:w="3371" w:type="dxa"/>
          </w:tcPr>
          <w:p w14:paraId="1AFD7EDE" w14:textId="77777777" w:rsidR="00397430" w:rsidRPr="00397430" w:rsidRDefault="00397430" w:rsidP="0025703E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397430">
              <w:rPr>
                <w:sz w:val="20"/>
                <w:lang w:val="ru-RU"/>
              </w:rPr>
              <w:t>Индекс роста оптовой цены на природный</w:t>
            </w:r>
            <w:r w:rsidRPr="00397430">
              <w:rPr>
                <w:spacing w:val="-12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газ</w:t>
            </w:r>
            <w:r w:rsidRPr="00397430">
              <w:rPr>
                <w:spacing w:val="-8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(для</w:t>
            </w:r>
            <w:r w:rsidRPr="00397430">
              <w:rPr>
                <w:spacing w:val="-13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всех</w:t>
            </w:r>
            <w:r w:rsidRPr="00397430">
              <w:rPr>
                <w:spacing w:val="-9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категорий потребителей, за исключением</w:t>
            </w:r>
          </w:p>
          <w:p w14:paraId="09F8D7FA" w14:textId="77777777" w:rsidR="00397430" w:rsidRDefault="00397430" w:rsidP="0025703E">
            <w:pPr>
              <w:pStyle w:val="TableParagraph"/>
              <w:spacing w:line="215" w:lineRule="exact"/>
              <w:ind w:left="110"/>
              <w:jc w:val="left"/>
              <w:rPr>
                <w:b/>
                <w:i/>
                <w:sz w:val="13"/>
              </w:rPr>
            </w:pPr>
            <w:r>
              <w:rPr>
                <w:position w:val="1"/>
                <w:sz w:val="20"/>
              </w:rPr>
              <w:t>населения),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position w:val="1"/>
                <w:sz w:val="20"/>
              </w:rPr>
              <w:t>I</w:t>
            </w:r>
            <w:r>
              <w:rPr>
                <w:b/>
                <w:i/>
                <w:spacing w:val="-2"/>
                <w:sz w:val="13"/>
              </w:rPr>
              <w:t>ПГ,i</w:t>
            </w:r>
          </w:p>
        </w:tc>
        <w:tc>
          <w:tcPr>
            <w:tcW w:w="711" w:type="dxa"/>
          </w:tcPr>
          <w:p w14:paraId="2A8256AE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65442847" w14:textId="77777777" w:rsidR="00397430" w:rsidRDefault="00397430" w:rsidP="0025703E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11" w:type="dxa"/>
          </w:tcPr>
          <w:p w14:paraId="02CA082F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1BA8A521" w14:textId="77777777" w:rsidR="00397430" w:rsidRDefault="00397430" w:rsidP="0025703E">
            <w:pPr>
              <w:pStyle w:val="TableParagraph"/>
              <w:ind w:left="11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1,042</w:t>
            </w:r>
          </w:p>
        </w:tc>
        <w:tc>
          <w:tcPr>
            <w:tcW w:w="707" w:type="dxa"/>
          </w:tcPr>
          <w:p w14:paraId="2FD3A35B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652EA5A9" w14:textId="77777777" w:rsidR="00397430" w:rsidRDefault="00397430" w:rsidP="0025703E">
            <w:pPr>
              <w:pStyle w:val="TableParagraph"/>
              <w:ind w:left="16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499628CC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20A8033C" w14:textId="77777777" w:rsidR="00397430" w:rsidRDefault="00397430" w:rsidP="0025703E">
            <w:pPr>
              <w:pStyle w:val="TableParagraph"/>
              <w:ind w:left="17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07" w:type="dxa"/>
          </w:tcPr>
          <w:p w14:paraId="6890E891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1A36DF5D" w14:textId="77777777" w:rsidR="00397430" w:rsidRDefault="00397430" w:rsidP="0025703E">
            <w:pPr>
              <w:pStyle w:val="TableParagraph"/>
              <w:ind w:left="93" w:right="91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4623C0B6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64A4DC5C" w14:textId="77777777" w:rsidR="00397430" w:rsidRDefault="00397430" w:rsidP="0025703E">
            <w:pPr>
              <w:pStyle w:val="TableParagraph"/>
              <w:ind w:left="98" w:right="93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23A691E3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48376A7C" w14:textId="77777777" w:rsidR="00397430" w:rsidRDefault="00397430" w:rsidP="0025703E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2"/>
                <w:sz w:val="21"/>
              </w:rPr>
              <w:t>1,026</w:t>
            </w:r>
          </w:p>
        </w:tc>
        <w:tc>
          <w:tcPr>
            <w:tcW w:w="706" w:type="dxa"/>
          </w:tcPr>
          <w:p w14:paraId="10FCF9A8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54025701" w14:textId="77777777" w:rsidR="00397430" w:rsidRDefault="00397430" w:rsidP="0025703E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1,024</w:t>
            </w:r>
          </w:p>
        </w:tc>
        <w:tc>
          <w:tcPr>
            <w:tcW w:w="711" w:type="dxa"/>
          </w:tcPr>
          <w:p w14:paraId="78D0AB4F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7848EFC1" w14:textId="77777777" w:rsidR="00397430" w:rsidRDefault="00397430" w:rsidP="0025703E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1,022</w:t>
            </w:r>
          </w:p>
        </w:tc>
        <w:tc>
          <w:tcPr>
            <w:tcW w:w="712" w:type="dxa"/>
          </w:tcPr>
          <w:p w14:paraId="2122BB46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4C771F28" w14:textId="77777777" w:rsidR="00397430" w:rsidRDefault="00397430" w:rsidP="0025703E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1,021</w:t>
            </w:r>
          </w:p>
        </w:tc>
        <w:tc>
          <w:tcPr>
            <w:tcW w:w="711" w:type="dxa"/>
          </w:tcPr>
          <w:p w14:paraId="10F31A40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5942BF1F" w14:textId="77777777" w:rsidR="00397430" w:rsidRDefault="00397430" w:rsidP="0025703E">
            <w:pPr>
              <w:pStyle w:val="TableParagraph"/>
              <w:ind w:left="16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07" w:type="dxa"/>
          </w:tcPr>
          <w:p w14:paraId="70AAF91A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6A234969" w14:textId="77777777" w:rsidR="00397430" w:rsidRDefault="00397430" w:rsidP="0025703E">
            <w:pPr>
              <w:pStyle w:val="TableParagraph"/>
              <w:ind w:left="87" w:right="91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11" w:type="dxa"/>
          </w:tcPr>
          <w:p w14:paraId="66C441CB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121D043B" w14:textId="77777777" w:rsidR="00397430" w:rsidRDefault="00397430" w:rsidP="0025703E">
            <w:pPr>
              <w:pStyle w:val="TableParagraph"/>
              <w:ind w:left="86" w:right="96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12" w:type="dxa"/>
          </w:tcPr>
          <w:p w14:paraId="7E380C18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4734EB8E" w14:textId="77777777" w:rsidR="00397430" w:rsidRDefault="00397430" w:rsidP="0025703E">
            <w:pPr>
              <w:pStyle w:val="TableParagraph"/>
              <w:ind w:left="93" w:right="105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07" w:type="dxa"/>
          </w:tcPr>
          <w:p w14:paraId="543D83B9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56F32194" w14:textId="77777777" w:rsidR="00397430" w:rsidRDefault="00397430" w:rsidP="0025703E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  <w:tc>
          <w:tcPr>
            <w:tcW w:w="789" w:type="dxa"/>
          </w:tcPr>
          <w:p w14:paraId="485C0EA5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0EAAAEA7" w14:textId="77777777" w:rsidR="00397430" w:rsidRDefault="00397430" w:rsidP="0025703E">
            <w:pPr>
              <w:pStyle w:val="TableParagraph"/>
              <w:ind w:right="20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1,02</w:t>
            </w:r>
          </w:p>
        </w:tc>
      </w:tr>
      <w:tr w:rsidR="00397430" w14:paraId="634F8B0E" w14:textId="77777777" w:rsidTr="0025703E">
        <w:trPr>
          <w:trHeight w:val="461"/>
        </w:trPr>
        <w:tc>
          <w:tcPr>
            <w:tcW w:w="3371" w:type="dxa"/>
          </w:tcPr>
          <w:p w14:paraId="6D4565CC" w14:textId="77777777" w:rsidR="00397430" w:rsidRPr="00397430" w:rsidRDefault="00397430" w:rsidP="0025703E">
            <w:pPr>
              <w:pStyle w:val="TableParagraph"/>
              <w:spacing w:line="226" w:lineRule="exact"/>
              <w:ind w:left="110"/>
              <w:jc w:val="left"/>
              <w:rPr>
                <w:sz w:val="20"/>
                <w:lang w:val="ru-RU"/>
              </w:rPr>
            </w:pPr>
            <w:r w:rsidRPr="00397430">
              <w:rPr>
                <w:sz w:val="20"/>
                <w:lang w:val="ru-RU"/>
              </w:rPr>
              <w:t>Индекс</w:t>
            </w:r>
            <w:r w:rsidRPr="00397430">
              <w:rPr>
                <w:spacing w:val="-8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роста</w:t>
            </w:r>
            <w:r w:rsidRPr="00397430">
              <w:rPr>
                <w:spacing w:val="-2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цены</w:t>
            </w:r>
            <w:r w:rsidRPr="00397430">
              <w:rPr>
                <w:spacing w:val="-6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на</w:t>
            </w:r>
            <w:r w:rsidRPr="00397430">
              <w:rPr>
                <w:spacing w:val="-1"/>
                <w:sz w:val="20"/>
                <w:lang w:val="ru-RU"/>
              </w:rPr>
              <w:t xml:space="preserve"> </w:t>
            </w:r>
            <w:r w:rsidRPr="00397430">
              <w:rPr>
                <w:spacing w:val="-2"/>
                <w:sz w:val="20"/>
                <w:lang w:val="ru-RU"/>
              </w:rPr>
              <w:t>природный</w:t>
            </w:r>
          </w:p>
          <w:p w14:paraId="1A5F29B0" w14:textId="77777777" w:rsidR="00397430" w:rsidRPr="00397430" w:rsidRDefault="00397430" w:rsidP="0025703E">
            <w:pPr>
              <w:pStyle w:val="TableParagraph"/>
              <w:spacing w:line="215" w:lineRule="exact"/>
              <w:ind w:left="110"/>
              <w:jc w:val="left"/>
              <w:rPr>
                <w:b/>
                <w:i/>
                <w:sz w:val="13"/>
                <w:lang w:val="ru-RU"/>
              </w:rPr>
            </w:pPr>
            <w:r w:rsidRPr="00397430">
              <w:rPr>
                <w:position w:val="1"/>
                <w:sz w:val="20"/>
                <w:lang w:val="ru-RU"/>
              </w:rPr>
              <w:t>газ,</w:t>
            </w:r>
            <w:r w:rsidRPr="00397430">
              <w:rPr>
                <w:spacing w:val="-1"/>
                <w:position w:val="1"/>
                <w:sz w:val="20"/>
                <w:lang w:val="ru-RU"/>
              </w:rPr>
              <w:t xml:space="preserve"> </w:t>
            </w:r>
            <w:r>
              <w:rPr>
                <w:b/>
                <w:i/>
                <w:spacing w:val="-2"/>
                <w:position w:val="1"/>
                <w:sz w:val="20"/>
              </w:rPr>
              <w:t>I</w:t>
            </w:r>
            <w:r w:rsidRPr="00397430">
              <w:rPr>
                <w:b/>
                <w:i/>
                <w:spacing w:val="-2"/>
                <w:sz w:val="13"/>
                <w:lang w:val="ru-RU"/>
              </w:rPr>
              <w:t>КУ,</w:t>
            </w:r>
            <w:r>
              <w:rPr>
                <w:b/>
                <w:i/>
                <w:spacing w:val="-2"/>
                <w:sz w:val="13"/>
              </w:rPr>
              <w:t>i</w:t>
            </w:r>
          </w:p>
        </w:tc>
        <w:tc>
          <w:tcPr>
            <w:tcW w:w="711" w:type="dxa"/>
          </w:tcPr>
          <w:p w14:paraId="4FCF120A" w14:textId="77777777" w:rsidR="00397430" w:rsidRDefault="00397430" w:rsidP="0025703E">
            <w:pPr>
              <w:pStyle w:val="TableParagraph"/>
              <w:spacing w:before="102"/>
              <w:ind w:right="1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1,044</w:t>
            </w:r>
          </w:p>
        </w:tc>
        <w:tc>
          <w:tcPr>
            <w:tcW w:w="711" w:type="dxa"/>
          </w:tcPr>
          <w:p w14:paraId="55F3DFF3" w14:textId="77777777" w:rsidR="00397430" w:rsidRDefault="00397430" w:rsidP="0025703E">
            <w:pPr>
              <w:pStyle w:val="TableParagraph"/>
              <w:spacing w:before="102"/>
              <w:ind w:left="11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1,041</w:t>
            </w:r>
          </w:p>
        </w:tc>
        <w:tc>
          <w:tcPr>
            <w:tcW w:w="707" w:type="dxa"/>
          </w:tcPr>
          <w:p w14:paraId="07E350B6" w14:textId="77777777" w:rsidR="00397430" w:rsidRDefault="00397430" w:rsidP="0025703E">
            <w:pPr>
              <w:pStyle w:val="TableParagraph"/>
              <w:spacing w:before="102"/>
              <w:ind w:left="16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369C0B04" w14:textId="77777777" w:rsidR="00397430" w:rsidRDefault="00397430" w:rsidP="0025703E">
            <w:pPr>
              <w:pStyle w:val="TableParagraph"/>
              <w:spacing w:before="102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1,042</w:t>
            </w:r>
          </w:p>
        </w:tc>
        <w:tc>
          <w:tcPr>
            <w:tcW w:w="707" w:type="dxa"/>
          </w:tcPr>
          <w:p w14:paraId="1B5F7B70" w14:textId="77777777" w:rsidR="00397430" w:rsidRDefault="00397430" w:rsidP="0025703E">
            <w:pPr>
              <w:pStyle w:val="TableParagraph"/>
              <w:spacing w:before="102"/>
              <w:ind w:left="95" w:right="84"/>
              <w:rPr>
                <w:sz w:val="21"/>
              </w:rPr>
            </w:pPr>
            <w:r>
              <w:rPr>
                <w:spacing w:val="-2"/>
                <w:sz w:val="21"/>
              </w:rPr>
              <w:t>1,043</w:t>
            </w:r>
          </w:p>
        </w:tc>
        <w:tc>
          <w:tcPr>
            <w:tcW w:w="711" w:type="dxa"/>
          </w:tcPr>
          <w:p w14:paraId="390F2924" w14:textId="77777777" w:rsidR="00397430" w:rsidRDefault="00397430" w:rsidP="0025703E">
            <w:pPr>
              <w:pStyle w:val="TableParagraph"/>
              <w:spacing w:before="102"/>
              <w:ind w:left="98" w:right="93"/>
              <w:rPr>
                <w:sz w:val="21"/>
              </w:rPr>
            </w:pPr>
            <w:r>
              <w:rPr>
                <w:spacing w:val="-2"/>
                <w:sz w:val="21"/>
              </w:rPr>
              <w:t>1,045</w:t>
            </w:r>
          </w:p>
        </w:tc>
        <w:tc>
          <w:tcPr>
            <w:tcW w:w="711" w:type="dxa"/>
          </w:tcPr>
          <w:p w14:paraId="15AA1F6D" w14:textId="77777777" w:rsidR="00397430" w:rsidRDefault="00397430" w:rsidP="0025703E">
            <w:pPr>
              <w:pStyle w:val="TableParagraph"/>
              <w:spacing w:before="102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06" w:type="dxa"/>
          </w:tcPr>
          <w:p w14:paraId="3A8447CE" w14:textId="77777777" w:rsidR="00397430" w:rsidRDefault="00397430" w:rsidP="0025703E">
            <w:pPr>
              <w:pStyle w:val="TableParagraph"/>
              <w:spacing w:before="102"/>
              <w:ind w:right="1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1,038</w:t>
            </w:r>
          </w:p>
        </w:tc>
        <w:tc>
          <w:tcPr>
            <w:tcW w:w="711" w:type="dxa"/>
          </w:tcPr>
          <w:p w14:paraId="7FC36DF1" w14:textId="77777777" w:rsidR="00397430" w:rsidRDefault="00397430" w:rsidP="0025703E">
            <w:pPr>
              <w:pStyle w:val="TableParagraph"/>
              <w:spacing w:before="102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1,038</w:t>
            </w:r>
          </w:p>
        </w:tc>
        <w:tc>
          <w:tcPr>
            <w:tcW w:w="712" w:type="dxa"/>
          </w:tcPr>
          <w:p w14:paraId="075DBB07" w14:textId="77777777" w:rsidR="00397430" w:rsidRDefault="00397430" w:rsidP="0025703E">
            <w:pPr>
              <w:pStyle w:val="TableParagraph"/>
              <w:spacing w:before="102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1,038</w:t>
            </w:r>
          </w:p>
        </w:tc>
        <w:tc>
          <w:tcPr>
            <w:tcW w:w="711" w:type="dxa"/>
          </w:tcPr>
          <w:p w14:paraId="31DCB46A" w14:textId="77777777" w:rsidR="00397430" w:rsidRDefault="00397430" w:rsidP="0025703E">
            <w:pPr>
              <w:pStyle w:val="TableParagraph"/>
              <w:spacing w:before="102"/>
              <w:ind w:left="10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1,036</w:t>
            </w:r>
          </w:p>
        </w:tc>
        <w:tc>
          <w:tcPr>
            <w:tcW w:w="707" w:type="dxa"/>
          </w:tcPr>
          <w:p w14:paraId="7B021B2C" w14:textId="77777777" w:rsidR="00397430" w:rsidRDefault="00397430" w:rsidP="0025703E">
            <w:pPr>
              <w:pStyle w:val="TableParagraph"/>
              <w:spacing w:before="102"/>
              <w:ind w:left="87" w:right="91"/>
              <w:rPr>
                <w:sz w:val="21"/>
              </w:rPr>
            </w:pPr>
            <w:r>
              <w:rPr>
                <w:spacing w:val="-2"/>
                <w:sz w:val="21"/>
              </w:rPr>
              <w:t>1,036</w:t>
            </w:r>
          </w:p>
        </w:tc>
        <w:tc>
          <w:tcPr>
            <w:tcW w:w="711" w:type="dxa"/>
          </w:tcPr>
          <w:p w14:paraId="1AD970EE" w14:textId="77777777" w:rsidR="00397430" w:rsidRDefault="00397430" w:rsidP="0025703E">
            <w:pPr>
              <w:pStyle w:val="TableParagraph"/>
              <w:spacing w:before="102"/>
              <w:ind w:left="95" w:right="96"/>
              <w:rPr>
                <w:sz w:val="21"/>
              </w:rPr>
            </w:pPr>
            <w:r>
              <w:rPr>
                <w:spacing w:val="-2"/>
                <w:sz w:val="21"/>
              </w:rPr>
              <w:t>1,036</w:t>
            </w:r>
          </w:p>
        </w:tc>
        <w:tc>
          <w:tcPr>
            <w:tcW w:w="712" w:type="dxa"/>
          </w:tcPr>
          <w:p w14:paraId="22CE1D60" w14:textId="77777777" w:rsidR="00397430" w:rsidRDefault="00397430" w:rsidP="0025703E">
            <w:pPr>
              <w:pStyle w:val="TableParagraph"/>
              <w:spacing w:before="102"/>
              <w:ind w:left="93" w:right="105"/>
              <w:rPr>
                <w:sz w:val="21"/>
              </w:rPr>
            </w:pPr>
            <w:r>
              <w:rPr>
                <w:spacing w:val="-2"/>
                <w:sz w:val="21"/>
              </w:rPr>
              <w:t>1,036</w:t>
            </w:r>
          </w:p>
        </w:tc>
        <w:tc>
          <w:tcPr>
            <w:tcW w:w="707" w:type="dxa"/>
          </w:tcPr>
          <w:p w14:paraId="5849A738" w14:textId="77777777" w:rsidR="00397430" w:rsidRDefault="00397430" w:rsidP="0025703E">
            <w:pPr>
              <w:pStyle w:val="TableParagraph"/>
              <w:spacing w:before="102"/>
              <w:ind w:right="11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1,036</w:t>
            </w:r>
          </w:p>
        </w:tc>
        <w:tc>
          <w:tcPr>
            <w:tcW w:w="789" w:type="dxa"/>
          </w:tcPr>
          <w:p w14:paraId="1CA0E3CA" w14:textId="77777777" w:rsidR="00397430" w:rsidRDefault="00397430" w:rsidP="0025703E">
            <w:pPr>
              <w:pStyle w:val="TableParagraph"/>
              <w:spacing w:before="102"/>
              <w:ind w:right="2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1,036</w:t>
            </w:r>
          </w:p>
        </w:tc>
      </w:tr>
      <w:tr w:rsidR="00397430" w14:paraId="067C4024" w14:textId="77777777" w:rsidTr="0025703E">
        <w:trPr>
          <w:trHeight w:val="921"/>
        </w:trPr>
        <w:tc>
          <w:tcPr>
            <w:tcW w:w="3371" w:type="dxa"/>
          </w:tcPr>
          <w:p w14:paraId="7D968DA5" w14:textId="77777777" w:rsidR="00397430" w:rsidRPr="00397430" w:rsidRDefault="00397430" w:rsidP="0025703E">
            <w:pPr>
              <w:pStyle w:val="TableParagraph"/>
              <w:ind w:left="110" w:right="16"/>
              <w:jc w:val="left"/>
              <w:rPr>
                <w:sz w:val="20"/>
                <w:lang w:val="ru-RU"/>
              </w:rPr>
            </w:pPr>
            <w:r w:rsidRPr="00397430">
              <w:rPr>
                <w:sz w:val="20"/>
                <w:lang w:val="ru-RU"/>
              </w:rPr>
              <w:t>Индекс роста цены на электроэнергию</w:t>
            </w:r>
            <w:r w:rsidRPr="00397430">
              <w:rPr>
                <w:spacing w:val="-13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(для</w:t>
            </w:r>
            <w:r w:rsidRPr="00397430">
              <w:rPr>
                <w:spacing w:val="-12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всех</w:t>
            </w:r>
            <w:r w:rsidRPr="00397430">
              <w:rPr>
                <w:spacing w:val="-13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категорий потребителей, за исключением</w:t>
            </w:r>
          </w:p>
          <w:p w14:paraId="13C4F2EC" w14:textId="77777777" w:rsidR="00397430" w:rsidRDefault="00397430" w:rsidP="0025703E">
            <w:pPr>
              <w:pStyle w:val="TableParagraph"/>
              <w:spacing w:line="215" w:lineRule="exact"/>
              <w:ind w:left="110"/>
              <w:jc w:val="left"/>
              <w:rPr>
                <w:b/>
                <w:i/>
                <w:sz w:val="13"/>
              </w:rPr>
            </w:pPr>
            <w:r>
              <w:rPr>
                <w:position w:val="1"/>
                <w:sz w:val="20"/>
              </w:rPr>
              <w:t>населения),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b/>
                <w:i/>
                <w:spacing w:val="-4"/>
                <w:position w:val="1"/>
                <w:sz w:val="20"/>
              </w:rPr>
              <w:t>I</w:t>
            </w:r>
            <w:r>
              <w:rPr>
                <w:b/>
                <w:i/>
                <w:spacing w:val="-4"/>
                <w:sz w:val="13"/>
              </w:rPr>
              <w:t>ЭЭ,i</w:t>
            </w:r>
          </w:p>
        </w:tc>
        <w:tc>
          <w:tcPr>
            <w:tcW w:w="711" w:type="dxa"/>
          </w:tcPr>
          <w:p w14:paraId="05A80481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19C18841" w14:textId="77777777" w:rsidR="00397430" w:rsidRDefault="00397430" w:rsidP="0025703E">
            <w:pPr>
              <w:pStyle w:val="TableParagraph"/>
              <w:ind w:right="15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1,03</w:t>
            </w:r>
          </w:p>
        </w:tc>
        <w:tc>
          <w:tcPr>
            <w:tcW w:w="711" w:type="dxa"/>
          </w:tcPr>
          <w:p w14:paraId="3094F2B7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5D302CCC" w14:textId="77777777" w:rsidR="00397430" w:rsidRDefault="00397430" w:rsidP="0025703E">
            <w:pPr>
              <w:pStyle w:val="TableParagraph"/>
              <w:ind w:left="1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1,03</w:t>
            </w:r>
          </w:p>
        </w:tc>
        <w:tc>
          <w:tcPr>
            <w:tcW w:w="707" w:type="dxa"/>
          </w:tcPr>
          <w:p w14:paraId="1C33718B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7C979664" w14:textId="77777777" w:rsidR="00397430" w:rsidRDefault="00397430" w:rsidP="0025703E">
            <w:pPr>
              <w:pStyle w:val="TableParagraph"/>
              <w:ind w:left="11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1,023</w:t>
            </w:r>
          </w:p>
        </w:tc>
        <w:tc>
          <w:tcPr>
            <w:tcW w:w="711" w:type="dxa"/>
          </w:tcPr>
          <w:p w14:paraId="5E7183AC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43D53560" w14:textId="77777777" w:rsidR="00397430" w:rsidRDefault="00397430" w:rsidP="0025703E">
            <w:pPr>
              <w:pStyle w:val="TableParagraph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1,024</w:t>
            </w:r>
          </w:p>
        </w:tc>
        <w:tc>
          <w:tcPr>
            <w:tcW w:w="707" w:type="dxa"/>
          </w:tcPr>
          <w:p w14:paraId="656D802F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34DB82E3" w14:textId="77777777" w:rsidR="00397430" w:rsidRDefault="00397430" w:rsidP="0025703E">
            <w:pPr>
              <w:pStyle w:val="TableParagraph"/>
              <w:ind w:left="95" w:right="84"/>
              <w:rPr>
                <w:sz w:val="21"/>
              </w:rPr>
            </w:pPr>
            <w:r>
              <w:rPr>
                <w:spacing w:val="-2"/>
                <w:sz w:val="21"/>
              </w:rPr>
              <w:t>1,024</w:t>
            </w:r>
          </w:p>
        </w:tc>
        <w:tc>
          <w:tcPr>
            <w:tcW w:w="711" w:type="dxa"/>
          </w:tcPr>
          <w:p w14:paraId="643902F3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7A32FEDD" w14:textId="77777777" w:rsidR="00397430" w:rsidRDefault="00397430" w:rsidP="0025703E">
            <w:pPr>
              <w:pStyle w:val="TableParagraph"/>
              <w:ind w:left="98" w:right="93"/>
              <w:rPr>
                <w:sz w:val="21"/>
              </w:rPr>
            </w:pPr>
            <w:r>
              <w:rPr>
                <w:spacing w:val="-2"/>
                <w:sz w:val="21"/>
              </w:rPr>
              <w:t>1,024</w:t>
            </w:r>
          </w:p>
        </w:tc>
        <w:tc>
          <w:tcPr>
            <w:tcW w:w="711" w:type="dxa"/>
          </w:tcPr>
          <w:p w14:paraId="11685548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6A9C5B55" w14:textId="77777777" w:rsidR="00397430" w:rsidRDefault="00397430" w:rsidP="0025703E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2"/>
                <w:sz w:val="21"/>
              </w:rPr>
              <w:t>1,025</w:t>
            </w:r>
          </w:p>
        </w:tc>
        <w:tc>
          <w:tcPr>
            <w:tcW w:w="706" w:type="dxa"/>
          </w:tcPr>
          <w:p w14:paraId="0B68C438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4D3C40E1" w14:textId="77777777" w:rsidR="00397430" w:rsidRDefault="00397430" w:rsidP="0025703E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1,024</w:t>
            </w:r>
          </w:p>
        </w:tc>
        <w:tc>
          <w:tcPr>
            <w:tcW w:w="711" w:type="dxa"/>
          </w:tcPr>
          <w:p w14:paraId="1B91DBD8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45ABBAB8" w14:textId="77777777" w:rsidR="00397430" w:rsidRDefault="00397430" w:rsidP="0025703E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1,036</w:t>
            </w:r>
          </w:p>
        </w:tc>
        <w:tc>
          <w:tcPr>
            <w:tcW w:w="712" w:type="dxa"/>
          </w:tcPr>
          <w:p w14:paraId="68270918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3C94DF45" w14:textId="77777777" w:rsidR="00397430" w:rsidRDefault="00397430" w:rsidP="0025703E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1,015</w:t>
            </w:r>
          </w:p>
        </w:tc>
        <w:tc>
          <w:tcPr>
            <w:tcW w:w="711" w:type="dxa"/>
          </w:tcPr>
          <w:p w14:paraId="36463614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3E957934" w14:textId="77777777" w:rsidR="00397430" w:rsidRDefault="00397430" w:rsidP="0025703E">
            <w:pPr>
              <w:pStyle w:val="TableParagraph"/>
              <w:ind w:left="10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0,983</w:t>
            </w:r>
          </w:p>
        </w:tc>
        <w:tc>
          <w:tcPr>
            <w:tcW w:w="707" w:type="dxa"/>
          </w:tcPr>
          <w:p w14:paraId="075794DD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45F69503" w14:textId="77777777" w:rsidR="00397430" w:rsidRDefault="00397430" w:rsidP="0025703E">
            <w:pPr>
              <w:pStyle w:val="TableParagraph"/>
              <w:ind w:left="87" w:right="91"/>
              <w:rPr>
                <w:sz w:val="21"/>
              </w:rPr>
            </w:pPr>
            <w:r>
              <w:rPr>
                <w:spacing w:val="-2"/>
                <w:sz w:val="21"/>
              </w:rPr>
              <w:t>0,982</w:t>
            </w:r>
          </w:p>
        </w:tc>
        <w:tc>
          <w:tcPr>
            <w:tcW w:w="711" w:type="dxa"/>
          </w:tcPr>
          <w:p w14:paraId="1FBF6CCF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0DBDF713" w14:textId="77777777" w:rsidR="00397430" w:rsidRDefault="00397430" w:rsidP="0025703E">
            <w:pPr>
              <w:pStyle w:val="TableParagraph"/>
              <w:ind w:left="86" w:right="96"/>
              <w:rPr>
                <w:sz w:val="21"/>
              </w:rPr>
            </w:pPr>
            <w:r>
              <w:rPr>
                <w:spacing w:val="-4"/>
                <w:sz w:val="21"/>
              </w:rPr>
              <w:t>1,00</w:t>
            </w:r>
          </w:p>
        </w:tc>
        <w:tc>
          <w:tcPr>
            <w:tcW w:w="712" w:type="dxa"/>
          </w:tcPr>
          <w:p w14:paraId="4BBC5E61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147D9E36" w14:textId="77777777" w:rsidR="00397430" w:rsidRDefault="00397430" w:rsidP="0025703E">
            <w:pPr>
              <w:pStyle w:val="TableParagraph"/>
              <w:ind w:left="93" w:right="105"/>
              <w:rPr>
                <w:sz w:val="21"/>
              </w:rPr>
            </w:pPr>
            <w:r>
              <w:rPr>
                <w:spacing w:val="-4"/>
                <w:sz w:val="21"/>
              </w:rPr>
              <w:t>1,00</w:t>
            </w:r>
          </w:p>
        </w:tc>
        <w:tc>
          <w:tcPr>
            <w:tcW w:w="707" w:type="dxa"/>
          </w:tcPr>
          <w:p w14:paraId="322B3178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3E1596BF" w14:textId="77777777" w:rsidR="00397430" w:rsidRDefault="00397430" w:rsidP="0025703E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1,00</w:t>
            </w:r>
          </w:p>
        </w:tc>
        <w:tc>
          <w:tcPr>
            <w:tcW w:w="789" w:type="dxa"/>
          </w:tcPr>
          <w:p w14:paraId="5D44E22B" w14:textId="77777777" w:rsidR="00397430" w:rsidRDefault="00397430" w:rsidP="0025703E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14:paraId="36A58215" w14:textId="77777777" w:rsidR="00397430" w:rsidRDefault="00397430" w:rsidP="0025703E">
            <w:pPr>
              <w:pStyle w:val="TableParagraph"/>
              <w:ind w:right="20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1,00</w:t>
            </w:r>
          </w:p>
        </w:tc>
      </w:tr>
      <w:tr w:rsidR="00397430" w14:paraId="3608D9D4" w14:textId="77777777" w:rsidTr="0025703E">
        <w:trPr>
          <w:trHeight w:val="686"/>
        </w:trPr>
        <w:tc>
          <w:tcPr>
            <w:tcW w:w="3371" w:type="dxa"/>
          </w:tcPr>
          <w:p w14:paraId="67B556C1" w14:textId="77777777" w:rsidR="00397430" w:rsidRPr="00397430" w:rsidRDefault="00397430" w:rsidP="0025703E">
            <w:pPr>
              <w:pStyle w:val="TableParagraph"/>
              <w:spacing w:line="235" w:lineRule="auto"/>
              <w:ind w:left="110"/>
              <w:jc w:val="left"/>
              <w:rPr>
                <w:sz w:val="20"/>
                <w:lang w:val="ru-RU"/>
              </w:rPr>
            </w:pPr>
            <w:r w:rsidRPr="00397430">
              <w:rPr>
                <w:sz w:val="20"/>
                <w:lang w:val="ru-RU"/>
              </w:rPr>
              <w:t xml:space="preserve">Индекс роста цены на услуги </w:t>
            </w:r>
            <w:r w:rsidRPr="00397430">
              <w:rPr>
                <w:spacing w:val="-2"/>
                <w:sz w:val="20"/>
                <w:lang w:val="ru-RU"/>
              </w:rPr>
              <w:t>водоснабжения/водоотведения,</w:t>
            </w:r>
          </w:p>
          <w:p w14:paraId="32CE145D" w14:textId="77777777" w:rsidR="00397430" w:rsidRDefault="00397430" w:rsidP="0025703E">
            <w:pPr>
              <w:pStyle w:val="TableParagraph"/>
              <w:spacing w:before="5" w:line="210" w:lineRule="exact"/>
              <w:ind w:left="110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position w:val="1"/>
                <w:sz w:val="20"/>
              </w:rPr>
              <w:t>I</w:t>
            </w:r>
            <w:r>
              <w:rPr>
                <w:b/>
                <w:i/>
                <w:spacing w:val="-2"/>
                <w:sz w:val="13"/>
              </w:rPr>
              <w:t>ВС/ВО</w:t>
            </w:r>
          </w:p>
        </w:tc>
        <w:tc>
          <w:tcPr>
            <w:tcW w:w="711" w:type="dxa"/>
          </w:tcPr>
          <w:p w14:paraId="26EFFCFE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5FC96181" w14:textId="77777777" w:rsidR="00397430" w:rsidRDefault="00397430" w:rsidP="0025703E">
            <w:pPr>
              <w:pStyle w:val="TableParagraph"/>
              <w:ind w:right="15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4BAE8BC5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0234F2B7" w14:textId="77777777" w:rsidR="00397430" w:rsidRDefault="00397430" w:rsidP="0025703E">
            <w:pPr>
              <w:pStyle w:val="TableParagraph"/>
              <w:ind w:left="1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07" w:type="dxa"/>
          </w:tcPr>
          <w:p w14:paraId="44500A68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4DAC0CE7" w14:textId="77777777" w:rsidR="00397430" w:rsidRDefault="00397430" w:rsidP="0025703E">
            <w:pPr>
              <w:pStyle w:val="TableParagraph"/>
              <w:ind w:left="11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1,041</w:t>
            </w:r>
          </w:p>
        </w:tc>
        <w:tc>
          <w:tcPr>
            <w:tcW w:w="711" w:type="dxa"/>
          </w:tcPr>
          <w:p w14:paraId="5C77D195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7BB02EE5" w14:textId="77777777" w:rsidR="00397430" w:rsidRDefault="00397430" w:rsidP="0025703E">
            <w:pPr>
              <w:pStyle w:val="TableParagraph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1,037</w:t>
            </w:r>
          </w:p>
        </w:tc>
        <w:tc>
          <w:tcPr>
            <w:tcW w:w="707" w:type="dxa"/>
          </w:tcPr>
          <w:p w14:paraId="31040B5E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0334D883" w14:textId="77777777" w:rsidR="00397430" w:rsidRDefault="00397430" w:rsidP="0025703E">
            <w:pPr>
              <w:pStyle w:val="TableParagraph"/>
              <w:ind w:left="95" w:right="84"/>
              <w:rPr>
                <w:sz w:val="21"/>
              </w:rPr>
            </w:pPr>
            <w:r>
              <w:rPr>
                <w:spacing w:val="-2"/>
                <w:sz w:val="21"/>
              </w:rPr>
              <w:t>1,035</w:t>
            </w:r>
          </w:p>
        </w:tc>
        <w:tc>
          <w:tcPr>
            <w:tcW w:w="711" w:type="dxa"/>
          </w:tcPr>
          <w:p w14:paraId="1D62D862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7413E352" w14:textId="77777777" w:rsidR="00397430" w:rsidRDefault="00397430" w:rsidP="0025703E">
            <w:pPr>
              <w:pStyle w:val="TableParagraph"/>
              <w:ind w:left="98" w:right="93"/>
              <w:rPr>
                <w:sz w:val="21"/>
              </w:rPr>
            </w:pPr>
            <w:r>
              <w:rPr>
                <w:spacing w:val="-2"/>
                <w:sz w:val="21"/>
              </w:rPr>
              <w:t>1,034</w:t>
            </w:r>
          </w:p>
        </w:tc>
        <w:tc>
          <w:tcPr>
            <w:tcW w:w="711" w:type="dxa"/>
          </w:tcPr>
          <w:p w14:paraId="3A04A8B7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5FC94BEC" w14:textId="77777777" w:rsidR="00397430" w:rsidRDefault="00397430" w:rsidP="0025703E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2"/>
                <w:sz w:val="21"/>
              </w:rPr>
              <w:t>1,033</w:t>
            </w:r>
          </w:p>
        </w:tc>
        <w:tc>
          <w:tcPr>
            <w:tcW w:w="706" w:type="dxa"/>
          </w:tcPr>
          <w:p w14:paraId="48727599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6A1658C1" w14:textId="77777777" w:rsidR="00397430" w:rsidRDefault="00397430" w:rsidP="0025703E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1,031</w:t>
            </w:r>
          </w:p>
        </w:tc>
        <w:tc>
          <w:tcPr>
            <w:tcW w:w="711" w:type="dxa"/>
          </w:tcPr>
          <w:p w14:paraId="7657CCB6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215551D6" w14:textId="77777777" w:rsidR="00397430" w:rsidRDefault="00397430" w:rsidP="0025703E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1,029</w:t>
            </w:r>
          </w:p>
        </w:tc>
        <w:tc>
          <w:tcPr>
            <w:tcW w:w="712" w:type="dxa"/>
          </w:tcPr>
          <w:p w14:paraId="613151FC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3C23292F" w14:textId="77777777" w:rsidR="00397430" w:rsidRDefault="00397430" w:rsidP="0025703E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1,028</w:t>
            </w:r>
          </w:p>
        </w:tc>
        <w:tc>
          <w:tcPr>
            <w:tcW w:w="711" w:type="dxa"/>
          </w:tcPr>
          <w:p w14:paraId="2BEFB47C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25EBCCAB" w14:textId="77777777" w:rsidR="00397430" w:rsidRDefault="00397430" w:rsidP="0025703E">
            <w:pPr>
              <w:pStyle w:val="TableParagraph"/>
              <w:ind w:left="10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1,027</w:t>
            </w:r>
          </w:p>
        </w:tc>
        <w:tc>
          <w:tcPr>
            <w:tcW w:w="707" w:type="dxa"/>
          </w:tcPr>
          <w:p w14:paraId="62178ADE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3C37632E" w14:textId="77777777" w:rsidR="00397430" w:rsidRDefault="00397430" w:rsidP="0025703E">
            <w:pPr>
              <w:pStyle w:val="TableParagraph"/>
              <w:ind w:left="87" w:right="91"/>
              <w:rPr>
                <w:sz w:val="21"/>
              </w:rPr>
            </w:pPr>
            <w:r>
              <w:rPr>
                <w:spacing w:val="-2"/>
                <w:sz w:val="21"/>
              </w:rPr>
              <w:t>1,027</w:t>
            </w:r>
          </w:p>
        </w:tc>
        <w:tc>
          <w:tcPr>
            <w:tcW w:w="711" w:type="dxa"/>
          </w:tcPr>
          <w:p w14:paraId="33E4B135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676EFB65" w14:textId="77777777" w:rsidR="00397430" w:rsidRDefault="00397430" w:rsidP="0025703E">
            <w:pPr>
              <w:pStyle w:val="TableParagraph"/>
              <w:ind w:left="95" w:right="96"/>
              <w:rPr>
                <w:sz w:val="21"/>
              </w:rPr>
            </w:pPr>
            <w:r>
              <w:rPr>
                <w:spacing w:val="-2"/>
                <w:sz w:val="21"/>
              </w:rPr>
              <w:t>1,027</w:t>
            </w:r>
          </w:p>
        </w:tc>
        <w:tc>
          <w:tcPr>
            <w:tcW w:w="712" w:type="dxa"/>
          </w:tcPr>
          <w:p w14:paraId="27AF33ED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0767C399" w14:textId="77777777" w:rsidR="00397430" w:rsidRDefault="00397430" w:rsidP="0025703E">
            <w:pPr>
              <w:pStyle w:val="TableParagraph"/>
              <w:ind w:left="93" w:right="105"/>
              <w:rPr>
                <w:sz w:val="21"/>
              </w:rPr>
            </w:pPr>
            <w:r>
              <w:rPr>
                <w:spacing w:val="-2"/>
                <w:sz w:val="21"/>
              </w:rPr>
              <w:t>1,027</w:t>
            </w:r>
          </w:p>
        </w:tc>
        <w:tc>
          <w:tcPr>
            <w:tcW w:w="707" w:type="dxa"/>
          </w:tcPr>
          <w:p w14:paraId="32C77669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29166BF8" w14:textId="77777777" w:rsidR="00397430" w:rsidRDefault="00397430" w:rsidP="0025703E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1,027</w:t>
            </w:r>
          </w:p>
        </w:tc>
        <w:tc>
          <w:tcPr>
            <w:tcW w:w="789" w:type="dxa"/>
          </w:tcPr>
          <w:p w14:paraId="5C38CA0E" w14:textId="77777777" w:rsidR="00397430" w:rsidRDefault="00397430" w:rsidP="0025703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09AC6770" w14:textId="77777777" w:rsidR="00397430" w:rsidRDefault="00397430" w:rsidP="0025703E">
            <w:pPr>
              <w:pStyle w:val="TableParagraph"/>
              <w:ind w:right="15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1,027</w:t>
            </w:r>
          </w:p>
        </w:tc>
      </w:tr>
      <w:tr w:rsidR="00397430" w14:paraId="09954FE6" w14:textId="77777777" w:rsidTr="0025703E">
        <w:trPr>
          <w:trHeight w:val="460"/>
        </w:trPr>
        <w:tc>
          <w:tcPr>
            <w:tcW w:w="3371" w:type="dxa"/>
          </w:tcPr>
          <w:p w14:paraId="0C995EF4" w14:textId="77777777" w:rsidR="00397430" w:rsidRPr="00397430" w:rsidRDefault="00397430" w:rsidP="0025703E">
            <w:pPr>
              <w:pStyle w:val="TableParagraph"/>
              <w:spacing w:line="225" w:lineRule="exact"/>
              <w:ind w:left="110"/>
              <w:jc w:val="left"/>
              <w:rPr>
                <w:sz w:val="20"/>
                <w:lang w:val="ru-RU"/>
              </w:rPr>
            </w:pPr>
            <w:r w:rsidRPr="00397430">
              <w:rPr>
                <w:sz w:val="20"/>
                <w:lang w:val="ru-RU"/>
              </w:rPr>
              <w:t>Индекс</w:t>
            </w:r>
            <w:r w:rsidRPr="00397430">
              <w:rPr>
                <w:spacing w:val="-8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роста</w:t>
            </w:r>
            <w:r w:rsidRPr="00397430">
              <w:rPr>
                <w:spacing w:val="-2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цены</w:t>
            </w:r>
            <w:r w:rsidRPr="00397430">
              <w:rPr>
                <w:spacing w:val="-6"/>
                <w:sz w:val="20"/>
                <w:lang w:val="ru-RU"/>
              </w:rPr>
              <w:t xml:space="preserve"> </w:t>
            </w:r>
            <w:r w:rsidRPr="00397430">
              <w:rPr>
                <w:sz w:val="20"/>
                <w:lang w:val="ru-RU"/>
              </w:rPr>
              <w:t>на</w:t>
            </w:r>
            <w:r w:rsidRPr="00397430">
              <w:rPr>
                <w:spacing w:val="-2"/>
                <w:sz w:val="20"/>
                <w:lang w:val="ru-RU"/>
              </w:rPr>
              <w:t xml:space="preserve"> покупную</w:t>
            </w:r>
          </w:p>
          <w:p w14:paraId="72DC6E4F" w14:textId="77777777" w:rsidR="00397430" w:rsidRPr="00397430" w:rsidRDefault="00397430" w:rsidP="0025703E">
            <w:pPr>
              <w:pStyle w:val="TableParagraph"/>
              <w:spacing w:line="215" w:lineRule="exact"/>
              <w:ind w:left="110"/>
              <w:jc w:val="left"/>
              <w:rPr>
                <w:b/>
                <w:i/>
                <w:sz w:val="13"/>
                <w:lang w:val="ru-RU"/>
              </w:rPr>
            </w:pPr>
            <w:r w:rsidRPr="00397430">
              <w:rPr>
                <w:position w:val="1"/>
                <w:sz w:val="20"/>
                <w:lang w:val="ru-RU"/>
              </w:rPr>
              <w:t>тепловую</w:t>
            </w:r>
            <w:r w:rsidRPr="00397430">
              <w:rPr>
                <w:spacing w:val="-13"/>
                <w:position w:val="1"/>
                <w:sz w:val="20"/>
                <w:lang w:val="ru-RU"/>
              </w:rPr>
              <w:t xml:space="preserve"> </w:t>
            </w:r>
            <w:r w:rsidRPr="00397430">
              <w:rPr>
                <w:position w:val="1"/>
                <w:sz w:val="20"/>
                <w:lang w:val="ru-RU"/>
              </w:rPr>
              <w:t>энергию,</w:t>
            </w:r>
            <w:r w:rsidRPr="00397430">
              <w:rPr>
                <w:spacing w:val="-7"/>
                <w:position w:val="1"/>
                <w:sz w:val="20"/>
                <w:lang w:val="ru-RU"/>
              </w:rPr>
              <w:t xml:space="preserve"> </w:t>
            </w:r>
            <w:r>
              <w:rPr>
                <w:b/>
                <w:i/>
                <w:spacing w:val="-4"/>
                <w:position w:val="1"/>
                <w:sz w:val="20"/>
              </w:rPr>
              <w:t>I</w:t>
            </w:r>
            <w:r w:rsidRPr="00397430">
              <w:rPr>
                <w:b/>
                <w:i/>
                <w:spacing w:val="-4"/>
                <w:sz w:val="13"/>
                <w:lang w:val="ru-RU"/>
              </w:rPr>
              <w:t>ТЭ,</w:t>
            </w:r>
            <w:r>
              <w:rPr>
                <w:b/>
                <w:i/>
                <w:spacing w:val="-4"/>
                <w:sz w:val="13"/>
              </w:rPr>
              <w:t>i</w:t>
            </w:r>
          </w:p>
        </w:tc>
        <w:tc>
          <w:tcPr>
            <w:tcW w:w="711" w:type="dxa"/>
          </w:tcPr>
          <w:p w14:paraId="0D80CB55" w14:textId="77777777" w:rsidR="00397430" w:rsidRDefault="00397430" w:rsidP="0025703E">
            <w:pPr>
              <w:pStyle w:val="TableParagraph"/>
              <w:spacing w:before="101"/>
              <w:ind w:right="1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1,042</w:t>
            </w:r>
          </w:p>
        </w:tc>
        <w:tc>
          <w:tcPr>
            <w:tcW w:w="711" w:type="dxa"/>
          </w:tcPr>
          <w:p w14:paraId="21052E75" w14:textId="77777777" w:rsidR="00397430" w:rsidRDefault="00397430" w:rsidP="0025703E">
            <w:pPr>
              <w:pStyle w:val="TableParagraph"/>
              <w:spacing w:before="101"/>
              <w:ind w:left="11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1,041</w:t>
            </w:r>
          </w:p>
        </w:tc>
        <w:tc>
          <w:tcPr>
            <w:tcW w:w="707" w:type="dxa"/>
          </w:tcPr>
          <w:p w14:paraId="5ED40948" w14:textId="77777777" w:rsidR="00397430" w:rsidRDefault="00397430" w:rsidP="0025703E">
            <w:pPr>
              <w:pStyle w:val="TableParagraph"/>
              <w:spacing w:before="101"/>
              <w:ind w:left="16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0774F3A4" w14:textId="77777777" w:rsidR="00397430" w:rsidRDefault="00397430" w:rsidP="0025703E">
            <w:pPr>
              <w:pStyle w:val="TableParagraph"/>
              <w:spacing w:before="101"/>
              <w:ind w:left="17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07" w:type="dxa"/>
          </w:tcPr>
          <w:p w14:paraId="2CB37DF2" w14:textId="77777777" w:rsidR="00397430" w:rsidRDefault="00397430" w:rsidP="0025703E">
            <w:pPr>
              <w:pStyle w:val="TableParagraph"/>
              <w:spacing w:before="101"/>
              <w:ind w:left="93" w:right="91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7CF37C8F" w14:textId="77777777" w:rsidR="00397430" w:rsidRDefault="00397430" w:rsidP="0025703E">
            <w:pPr>
              <w:pStyle w:val="TableParagraph"/>
              <w:spacing w:before="101"/>
              <w:ind w:left="98" w:right="93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23FE7D60" w14:textId="77777777" w:rsidR="00397430" w:rsidRDefault="00397430" w:rsidP="0025703E">
            <w:pPr>
              <w:pStyle w:val="TableParagraph"/>
              <w:spacing w:before="101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06" w:type="dxa"/>
          </w:tcPr>
          <w:p w14:paraId="751C966D" w14:textId="77777777" w:rsidR="00397430" w:rsidRDefault="00397430" w:rsidP="0025703E">
            <w:pPr>
              <w:pStyle w:val="TableParagraph"/>
              <w:spacing w:before="101"/>
              <w:ind w:right="16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1,04</w:t>
            </w:r>
          </w:p>
        </w:tc>
        <w:tc>
          <w:tcPr>
            <w:tcW w:w="711" w:type="dxa"/>
          </w:tcPr>
          <w:p w14:paraId="64C3C988" w14:textId="77777777" w:rsidR="00397430" w:rsidRDefault="00397430" w:rsidP="0025703E">
            <w:pPr>
              <w:pStyle w:val="TableParagraph"/>
              <w:spacing w:before="101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12" w:type="dxa"/>
          </w:tcPr>
          <w:p w14:paraId="46176303" w14:textId="77777777" w:rsidR="00397430" w:rsidRDefault="00397430" w:rsidP="0025703E">
            <w:pPr>
              <w:pStyle w:val="TableParagraph"/>
              <w:spacing w:before="101"/>
              <w:ind w:left="1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11" w:type="dxa"/>
          </w:tcPr>
          <w:p w14:paraId="0A3E468E" w14:textId="77777777" w:rsidR="00397430" w:rsidRDefault="00397430" w:rsidP="0025703E">
            <w:pPr>
              <w:pStyle w:val="TableParagraph"/>
              <w:spacing w:before="101"/>
              <w:ind w:left="10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07" w:type="dxa"/>
          </w:tcPr>
          <w:p w14:paraId="12256E9C" w14:textId="77777777" w:rsidR="00397430" w:rsidRDefault="00397430" w:rsidP="0025703E">
            <w:pPr>
              <w:pStyle w:val="TableParagraph"/>
              <w:spacing w:before="101"/>
              <w:ind w:left="87" w:right="91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11" w:type="dxa"/>
          </w:tcPr>
          <w:p w14:paraId="411112EA" w14:textId="77777777" w:rsidR="00397430" w:rsidRDefault="00397430" w:rsidP="0025703E">
            <w:pPr>
              <w:pStyle w:val="TableParagraph"/>
              <w:spacing w:before="101"/>
              <w:ind w:left="95" w:right="96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12" w:type="dxa"/>
          </w:tcPr>
          <w:p w14:paraId="470F7658" w14:textId="77777777" w:rsidR="00397430" w:rsidRDefault="00397430" w:rsidP="0025703E">
            <w:pPr>
              <w:pStyle w:val="TableParagraph"/>
              <w:spacing w:before="101"/>
              <w:ind w:left="93" w:right="105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07" w:type="dxa"/>
          </w:tcPr>
          <w:p w14:paraId="373BF7EB" w14:textId="77777777" w:rsidR="00397430" w:rsidRDefault="00397430" w:rsidP="0025703E">
            <w:pPr>
              <w:pStyle w:val="TableParagraph"/>
              <w:spacing w:before="101"/>
              <w:ind w:right="11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  <w:tc>
          <w:tcPr>
            <w:tcW w:w="789" w:type="dxa"/>
          </w:tcPr>
          <w:p w14:paraId="12A2C612" w14:textId="77777777" w:rsidR="00397430" w:rsidRDefault="00397430" w:rsidP="0025703E">
            <w:pPr>
              <w:pStyle w:val="TableParagraph"/>
              <w:spacing w:before="101"/>
              <w:ind w:right="15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1,039</w:t>
            </w:r>
          </w:p>
        </w:tc>
      </w:tr>
    </w:tbl>
    <w:p w14:paraId="4026D63D" w14:textId="77777777" w:rsidR="00397430" w:rsidRDefault="00397430" w:rsidP="00397430">
      <w:pPr>
        <w:jc w:val="right"/>
        <w:rPr>
          <w:sz w:val="21"/>
        </w:rPr>
        <w:sectPr w:rsidR="00397430" w:rsidSect="00397430">
          <w:pgSz w:w="16840" w:h="11910" w:orient="landscape"/>
          <w:pgMar w:top="920" w:right="700" w:bottom="900" w:left="900" w:header="0" w:footer="70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9024162" w14:textId="0EBF60DC" w:rsidR="00397430" w:rsidRDefault="00397430" w:rsidP="00397430">
      <w:pPr>
        <w:pStyle w:val="af1"/>
        <w:spacing w:before="64" w:after="12" w:line="237" w:lineRule="auto"/>
        <w:ind w:left="233" w:right="5453"/>
      </w:pPr>
      <w:r>
        <w:lastRenderedPageBreak/>
        <w:t>Тарифно-балансовые</w:t>
      </w:r>
      <w:r>
        <w:rPr>
          <w:spacing w:val="-8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 xml:space="preserve">1. </w:t>
      </w:r>
    </w:p>
    <w:p w14:paraId="2CF5B808" w14:textId="40BBCDD5" w:rsidR="00397430" w:rsidRDefault="00397430" w:rsidP="00397430">
      <w:pPr>
        <w:pStyle w:val="af1"/>
        <w:spacing w:before="64" w:after="12" w:line="237" w:lineRule="auto"/>
        <w:ind w:left="233" w:right="5453"/>
        <w:rPr>
          <w:spacing w:val="-2"/>
        </w:rPr>
      </w:pPr>
      <w:r>
        <w:rPr>
          <w:spacing w:val="-2"/>
        </w:rPr>
        <w:t>Таблица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Тарифно-балансовые</w:t>
      </w:r>
      <w:r>
        <w:rPr>
          <w:spacing w:val="-13"/>
        </w:rPr>
        <w:t xml:space="preserve"> </w:t>
      </w:r>
      <w:r>
        <w:rPr>
          <w:spacing w:val="-2"/>
        </w:rPr>
        <w:t>модели</w:t>
      </w:r>
      <w:r>
        <w:rPr>
          <w:spacing w:val="-11"/>
        </w:rPr>
        <w:t xml:space="preserve"> </w:t>
      </w:r>
      <w:r>
        <w:rPr>
          <w:spacing w:val="-2"/>
        </w:rPr>
        <w:t>теплоснабжения</w:t>
      </w:r>
      <w:r>
        <w:rPr>
          <w:spacing w:val="-12"/>
        </w:rPr>
        <w:t xml:space="preserve"> </w:t>
      </w:r>
      <w:r>
        <w:rPr>
          <w:spacing w:val="-2"/>
        </w:rPr>
        <w:t>потребителей</w:t>
      </w:r>
    </w:p>
    <w:p w14:paraId="6453992E" w14:textId="77777777" w:rsidR="00397430" w:rsidRDefault="00397430" w:rsidP="00397430">
      <w:pPr>
        <w:pStyle w:val="af1"/>
        <w:spacing w:before="64" w:after="12" w:line="237" w:lineRule="auto"/>
        <w:ind w:left="233" w:right="545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1263"/>
        <w:gridCol w:w="1038"/>
        <w:gridCol w:w="1043"/>
        <w:gridCol w:w="1043"/>
        <w:gridCol w:w="1154"/>
        <w:gridCol w:w="1043"/>
        <w:gridCol w:w="1043"/>
        <w:gridCol w:w="1039"/>
        <w:gridCol w:w="1048"/>
      </w:tblGrid>
      <w:tr w:rsidR="00397430" w14:paraId="2478569E" w14:textId="77777777" w:rsidTr="0025703E">
        <w:trPr>
          <w:trHeight w:val="316"/>
        </w:trPr>
        <w:tc>
          <w:tcPr>
            <w:tcW w:w="5090" w:type="dxa"/>
          </w:tcPr>
          <w:p w14:paraId="69A1C486" w14:textId="77777777" w:rsidR="00397430" w:rsidRDefault="00397430" w:rsidP="0025703E">
            <w:pPr>
              <w:pStyle w:val="TableParagraph"/>
              <w:spacing w:before="58" w:line="239" w:lineRule="exact"/>
              <w:ind w:left="110"/>
              <w:jc w:val="left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1263" w:type="dxa"/>
          </w:tcPr>
          <w:p w14:paraId="7DFD3CAA" w14:textId="77777777" w:rsidR="00397430" w:rsidRDefault="00397430" w:rsidP="0025703E">
            <w:pPr>
              <w:pStyle w:val="TableParagraph"/>
              <w:spacing w:before="58" w:line="239" w:lineRule="exact"/>
              <w:ind w:left="709"/>
              <w:jc w:val="left"/>
            </w:pPr>
            <w:r>
              <w:rPr>
                <w:spacing w:val="-4"/>
              </w:rPr>
              <w:t>2019</w:t>
            </w:r>
          </w:p>
        </w:tc>
        <w:tc>
          <w:tcPr>
            <w:tcW w:w="1038" w:type="dxa"/>
          </w:tcPr>
          <w:p w14:paraId="770D4CDA" w14:textId="77777777" w:rsidR="00397430" w:rsidRDefault="00397430" w:rsidP="0025703E">
            <w:pPr>
              <w:pStyle w:val="TableParagraph"/>
              <w:spacing w:before="58" w:line="239" w:lineRule="exact"/>
              <w:ind w:right="95"/>
              <w:jc w:val="right"/>
            </w:pPr>
            <w:r>
              <w:rPr>
                <w:spacing w:val="-4"/>
              </w:rPr>
              <w:t>2020</w:t>
            </w:r>
          </w:p>
        </w:tc>
        <w:tc>
          <w:tcPr>
            <w:tcW w:w="1043" w:type="dxa"/>
          </w:tcPr>
          <w:p w14:paraId="544A3437" w14:textId="77777777" w:rsidR="00397430" w:rsidRDefault="00397430" w:rsidP="0025703E">
            <w:pPr>
              <w:pStyle w:val="TableParagraph"/>
              <w:spacing w:before="58" w:line="239" w:lineRule="exact"/>
              <w:ind w:right="97"/>
              <w:jc w:val="right"/>
            </w:pPr>
            <w:r>
              <w:rPr>
                <w:spacing w:val="-4"/>
              </w:rPr>
              <w:t>2021</w:t>
            </w:r>
          </w:p>
        </w:tc>
        <w:tc>
          <w:tcPr>
            <w:tcW w:w="1043" w:type="dxa"/>
          </w:tcPr>
          <w:p w14:paraId="3DC206E9" w14:textId="77777777" w:rsidR="00397430" w:rsidRDefault="00397430" w:rsidP="0025703E">
            <w:pPr>
              <w:pStyle w:val="TableParagraph"/>
              <w:spacing w:before="58" w:line="239" w:lineRule="exact"/>
              <w:ind w:right="98"/>
              <w:jc w:val="right"/>
            </w:pPr>
            <w:r>
              <w:rPr>
                <w:spacing w:val="-4"/>
              </w:rPr>
              <w:t>2022</w:t>
            </w:r>
          </w:p>
        </w:tc>
        <w:tc>
          <w:tcPr>
            <w:tcW w:w="1154" w:type="dxa"/>
          </w:tcPr>
          <w:p w14:paraId="578FE5D2" w14:textId="77777777" w:rsidR="00397430" w:rsidRDefault="00397430" w:rsidP="0025703E">
            <w:pPr>
              <w:pStyle w:val="TableParagraph"/>
              <w:spacing w:before="58" w:line="239" w:lineRule="exact"/>
              <w:ind w:right="99"/>
              <w:jc w:val="right"/>
            </w:pPr>
            <w:r>
              <w:rPr>
                <w:spacing w:val="-4"/>
              </w:rPr>
              <w:t>2023</w:t>
            </w:r>
          </w:p>
        </w:tc>
        <w:tc>
          <w:tcPr>
            <w:tcW w:w="1043" w:type="dxa"/>
          </w:tcPr>
          <w:p w14:paraId="46708693" w14:textId="77777777" w:rsidR="00397430" w:rsidRDefault="00397430" w:rsidP="0025703E">
            <w:pPr>
              <w:pStyle w:val="TableParagraph"/>
              <w:spacing w:before="58" w:line="239" w:lineRule="exact"/>
              <w:ind w:left="488"/>
              <w:jc w:val="left"/>
            </w:pPr>
            <w:r>
              <w:rPr>
                <w:spacing w:val="-4"/>
              </w:rPr>
              <w:t>2024</w:t>
            </w:r>
          </w:p>
        </w:tc>
        <w:tc>
          <w:tcPr>
            <w:tcW w:w="1043" w:type="dxa"/>
          </w:tcPr>
          <w:p w14:paraId="65E794B6" w14:textId="77777777" w:rsidR="00397430" w:rsidRDefault="00397430" w:rsidP="0025703E">
            <w:pPr>
              <w:pStyle w:val="TableParagraph"/>
              <w:spacing w:before="58" w:line="239" w:lineRule="exact"/>
              <w:ind w:left="482"/>
              <w:jc w:val="left"/>
            </w:pPr>
            <w:r>
              <w:rPr>
                <w:spacing w:val="-4"/>
              </w:rPr>
              <w:t>2025</w:t>
            </w:r>
          </w:p>
        </w:tc>
        <w:tc>
          <w:tcPr>
            <w:tcW w:w="1039" w:type="dxa"/>
          </w:tcPr>
          <w:p w14:paraId="0040E5C2" w14:textId="77777777" w:rsidR="00397430" w:rsidRDefault="00397430" w:rsidP="0025703E">
            <w:pPr>
              <w:pStyle w:val="TableParagraph"/>
              <w:spacing w:before="58" w:line="239" w:lineRule="exact"/>
              <w:ind w:left="481"/>
              <w:jc w:val="left"/>
            </w:pPr>
            <w:r>
              <w:rPr>
                <w:spacing w:val="-4"/>
              </w:rPr>
              <w:t>2030</w:t>
            </w:r>
          </w:p>
        </w:tc>
        <w:tc>
          <w:tcPr>
            <w:tcW w:w="1048" w:type="dxa"/>
          </w:tcPr>
          <w:p w14:paraId="54BAFC92" w14:textId="77777777" w:rsidR="00397430" w:rsidRDefault="00397430" w:rsidP="0025703E">
            <w:pPr>
              <w:pStyle w:val="TableParagraph"/>
              <w:spacing w:before="58" w:line="239" w:lineRule="exact"/>
              <w:ind w:left="484"/>
              <w:jc w:val="left"/>
            </w:pPr>
            <w:r>
              <w:rPr>
                <w:spacing w:val="-4"/>
              </w:rPr>
              <w:t>2033</w:t>
            </w:r>
          </w:p>
        </w:tc>
      </w:tr>
      <w:tr w:rsidR="00397430" w14:paraId="036214BF" w14:textId="77777777" w:rsidTr="0025703E">
        <w:trPr>
          <w:trHeight w:val="311"/>
        </w:trPr>
        <w:tc>
          <w:tcPr>
            <w:tcW w:w="14804" w:type="dxa"/>
            <w:gridSpan w:val="10"/>
          </w:tcPr>
          <w:p w14:paraId="379FAAA4" w14:textId="77777777" w:rsidR="00397430" w:rsidRDefault="00397430" w:rsidP="0025703E">
            <w:pPr>
              <w:pStyle w:val="TableParagraph"/>
              <w:spacing w:before="58" w:line="233" w:lineRule="exact"/>
              <w:ind w:left="244"/>
              <w:jc w:val="left"/>
              <w:rPr>
                <w:b/>
              </w:rPr>
            </w:pPr>
            <w:r w:rsidRPr="00397430">
              <w:rPr>
                <w:b/>
                <w:lang w:val="ru-RU"/>
              </w:rPr>
              <w:t>МУП</w:t>
            </w:r>
            <w:r w:rsidRPr="00397430">
              <w:rPr>
                <w:b/>
                <w:spacing w:val="-3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«Теплосервис»</w:t>
            </w:r>
            <w:r w:rsidRPr="00397430">
              <w:rPr>
                <w:b/>
                <w:spacing w:val="-4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с.</w:t>
            </w:r>
            <w:r w:rsidRPr="00397430">
              <w:rPr>
                <w:b/>
                <w:spacing w:val="-6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Алнаши</w:t>
            </w:r>
            <w:r w:rsidRPr="00397430">
              <w:rPr>
                <w:b/>
                <w:spacing w:val="-2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(системы</w:t>
            </w:r>
            <w:r w:rsidRPr="00397430">
              <w:rPr>
                <w:b/>
                <w:spacing w:val="-7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теплоснабжения</w:t>
            </w:r>
            <w:r w:rsidRPr="00397430">
              <w:rPr>
                <w:b/>
                <w:spacing w:val="-4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от</w:t>
            </w:r>
            <w:r w:rsidRPr="00397430">
              <w:rPr>
                <w:b/>
                <w:spacing w:val="-11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котельных</w:t>
            </w:r>
            <w:r w:rsidRPr="00397430">
              <w:rPr>
                <w:b/>
                <w:spacing w:val="-8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по</w:t>
            </w:r>
            <w:r w:rsidRPr="00397430">
              <w:rPr>
                <w:b/>
                <w:spacing w:val="-4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адресу:</w:t>
            </w:r>
            <w:r w:rsidRPr="00397430">
              <w:rPr>
                <w:b/>
                <w:spacing w:val="-5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ул.</w:t>
            </w:r>
            <w:r w:rsidRPr="00397430"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</w:rPr>
              <w:t>Пушкинская,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ул.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Восточная,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Заводская, </w:t>
            </w:r>
            <w:r>
              <w:rPr>
                <w:b/>
                <w:spacing w:val="-4"/>
              </w:rPr>
              <w:t>10а)</w:t>
            </w:r>
          </w:p>
        </w:tc>
      </w:tr>
      <w:tr w:rsidR="00397430" w14:paraId="1987999D" w14:textId="77777777" w:rsidTr="0025703E">
        <w:trPr>
          <w:trHeight w:val="316"/>
        </w:trPr>
        <w:tc>
          <w:tcPr>
            <w:tcW w:w="5090" w:type="dxa"/>
          </w:tcPr>
          <w:p w14:paraId="64C29B95" w14:textId="77777777" w:rsidR="00397430" w:rsidRDefault="00397430" w:rsidP="0025703E">
            <w:pPr>
              <w:pStyle w:val="TableParagraph"/>
              <w:spacing w:before="29"/>
              <w:ind w:left="110"/>
              <w:jc w:val="left"/>
            </w:pPr>
            <w:r>
              <w:t>Выработка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7"/>
              </w:rPr>
              <w:t xml:space="preserve"> </w:t>
            </w:r>
            <w:r>
              <w:t>энергии,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Гкал</w:t>
            </w:r>
          </w:p>
        </w:tc>
        <w:tc>
          <w:tcPr>
            <w:tcW w:w="1263" w:type="dxa"/>
          </w:tcPr>
          <w:p w14:paraId="18D785D0" w14:textId="77777777" w:rsidR="00397430" w:rsidRDefault="00397430" w:rsidP="0025703E">
            <w:pPr>
              <w:pStyle w:val="TableParagraph"/>
              <w:spacing w:before="82" w:line="215" w:lineRule="exact"/>
              <w:ind w:left="2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20861,2</w:t>
            </w:r>
          </w:p>
        </w:tc>
        <w:tc>
          <w:tcPr>
            <w:tcW w:w="1038" w:type="dxa"/>
          </w:tcPr>
          <w:p w14:paraId="1F353882" w14:textId="77777777" w:rsidR="00397430" w:rsidRDefault="00397430" w:rsidP="0025703E">
            <w:pPr>
              <w:pStyle w:val="TableParagraph"/>
              <w:spacing w:before="82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20857,9</w:t>
            </w:r>
          </w:p>
        </w:tc>
        <w:tc>
          <w:tcPr>
            <w:tcW w:w="1043" w:type="dxa"/>
          </w:tcPr>
          <w:p w14:paraId="57C592B1" w14:textId="77777777" w:rsidR="00397430" w:rsidRDefault="00397430" w:rsidP="0025703E">
            <w:pPr>
              <w:pStyle w:val="TableParagraph"/>
              <w:spacing w:before="82" w:line="215" w:lineRule="exact"/>
              <w:ind w:left="1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20854,6</w:t>
            </w:r>
          </w:p>
        </w:tc>
        <w:tc>
          <w:tcPr>
            <w:tcW w:w="1043" w:type="dxa"/>
          </w:tcPr>
          <w:p w14:paraId="5199645F" w14:textId="77777777" w:rsidR="00397430" w:rsidRDefault="00397430" w:rsidP="0025703E">
            <w:pPr>
              <w:pStyle w:val="TableParagraph"/>
              <w:spacing w:before="82" w:line="215" w:lineRule="exact"/>
              <w:ind w:lef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20851,3</w:t>
            </w:r>
          </w:p>
        </w:tc>
        <w:tc>
          <w:tcPr>
            <w:tcW w:w="1154" w:type="dxa"/>
          </w:tcPr>
          <w:p w14:paraId="04AC62B6" w14:textId="77777777" w:rsidR="00397430" w:rsidRDefault="00397430" w:rsidP="0025703E">
            <w:pPr>
              <w:pStyle w:val="TableParagraph"/>
              <w:spacing w:before="82" w:line="215" w:lineRule="exact"/>
              <w:ind w:left="2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20848,0</w:t>
            </w:r>
          </w:p>
        </w:tc>
        <w:tc>
          <w:tcPr>
            <w:tcW w:w="1043" w:type="dxa"/>
          </w:tcPr>
          <w:p w14:paraId="64539D8E" w14:textId="77777777" w:rsidR="00397430" w:rsidRDefault="00397430" w:rsidP="0025703E">
            <w:pPr>
              <w:pStyle w:val="TableParagraph"/>
              <w:spacing w:before="82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20844,7</w:t>
            </w:r>
          </w:p>
        </w:tc>
        <w:tc>
          <w:tcPr>
            <w:tcW w:w="1043" w:type="dxa"/>
          </w:tcPr>
          <w:p w14:paraId="76D04EB0" w14:textId="77777777" w:rsidR="00397430" w:rsidRDefault="00397430" w:rsidP="0025703E">
            <w:pPr>
              <w:pStyle w:val="TableParagraph"/>
              <w:spacing w:before="82" w:line="215" w:lineRule="exact"/>
              <w:ind w:left="1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20841,4</w:t>
            </w:r>
          </w:p>
        </w:tc>
        <w:tc>
          <w:tcPr>
            <w:tcW w:w="1039" w:type="dxa"/>
          </w:tcPr>
          <w:p w14:paraId="3067AAAD" w14:textId="77777777" w:rsidR="00397430" w:rsidRDefault="00397430" w:rsidP="0025703E">
            <w:pPr>
              <w:pStyle w:val="TableParagraph"/>
              <w:spacing w:before="82" w:line="215" w:lineRule="exact"/>
              <w:ind w:left="1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20825,0</w:t>
            </w:r>
          </w:p>
        </w:tc>
        <w:tc>
          <w:tcPr>
            <w:tcW w:w="1048" w:type="dxa"/>
          </w:tcPr>
          <w:p w14:paraId="140B88B1" w14:textId="77777777" w:rsidR="00397430" w:rsidRDefault="00397430" w:rsidP="0025703E">
            <w:pPr>
              <w:pStyle w:val="TableParagraph"/>
              <w:spacing w:before="82" w:line="215" w:lineRule="exact"/>
              <w:ind w:left="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20815,2</w:t>
            </w:r>
          </w:p>
        </w:tc>
      </w:tr>
      <w:tr w:rsidR="00397430" w14:paraId="06CE09ED" w14:textId="77777777" w:rsidTr="0025703E">
        <w:trPr>
          <w:trHeight w:val="316"/>
        </w:trPr>
        <w:tc>
          <w:tcPr>
            <w:tcW w:w="5090" w:type="dxa"/>
          </w:tcPr>
          <w:p w14:paraId="021CCF11" w14:textId="77777777" w:rsidR="00397430" w:rsidRDefault="00397430" w:rsidP="0025703E">
            <w:pPr>
              <w:pStyle w:val="TableParagraph"/>
              <w:spacing w:before="25"/>
              <w:ind w:left="110"/>
              <w:jc w:val="left"/>
            </w:pPr>
            <w:r>
              <w:t>Собственные</w:t>
            </w:r>
            <w:r>
              <w:rPr>
                <w:spacing w:val="-13"/>
              </w:rPr>
              <w:t xml:space="preserve"> </w:t>
            </w:r>
            <w:r>
              <w:t>нужды,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Гкал</w:t>
            </w:r>
          </w:p>
        </w:tc>
        <w:tc>
          <w:tcPr>
            <w:tcW w:w="1263" w:type="dxa"/>
          </w:tcPr>
          <w:p w14:paraId="2640670A" w14:textId="77777777" w:rsidR="00397430" w:rsidRDefault="00397430" w:rsidP="0025703E">
            <w:pPr>
              <w:pStyle w:val="TableParagraph"/>
              <w:spacing w:before="82" w:line="215" w:lineRule="exact"/>
              <w:ind w:left="3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544,8</w:t>
            </w:r>
          </w:p>
        </w:tc>
        <w:tc>
          <w:tcPr>
            <w:tcW w:w="1038" w:type="dxa"/>
          </w:tcPr>
          <w:p w14:paraId="0FBDB664" w14:textId="77777777" w:rsidR="00397430" w:rsidRDefault="00397430" w:rsidP="0025703E">
            <w:pPr>
              <w:pStyle w:val="TableParagraph"/>
              <w:spacing w:before="82" w:line="215" w:lineRule="exact"/>
              <w:ind w:left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544,7</w:t>
            </w:r>
          </w:p>
        </w:tc>
        <w:tc>
          <w:tcPr>
            <w:tcW w:w="1043" w:type="dxa"/>
          </w:tcPr>
          <w:p w14:paraId="7C0AD6F1" w14:textId="77777777" w:rsidR="00397430" w:rsidRDefault="00397430" w:rsidP="0025703E">
            <w:pPr>
              <w:pStyle w:val="TableParagraph"/>
              <w:spacing w:before="82" w:line="215" w:lineRule="exact"/>
              <w:ind w:left="2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544,6</w:t>
            </w:r>
          </w:p>
        </w:tc>
        <w:tc>
          <w:tcPr>
            <w:tcW w:w="1043" w:type="dxa"/>
          </w:tcPr>
          <w:p w14:paraId="46E4D9BB" w14:textId="77777777" w:rsidR="00397430" w:rsidRDefault="00397430" w:rsidP="0025703E">
            <w:pPr>
              <w:pStyle w:val="TableParagraph"/>
              <w:spacing w:before="82" w:line="215" w:lineRule="exact"/>
              <w:ind w:left="2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544,5</w:t>
            </w:r>
          </w:p>
        </w:tc>
        <w:tc>
          <w:tcPr>
            <w:tcW w:w="1154" w:type="dxa"/>
          </w:tcPr>
          <w:p w14:paraId="5481B047" w14:textId="77777777" w:rsidR="00397430" w:rsidRDefault="00397430" w:rsidP="0025703E">
            <w:pPr>
              <w:pStyle w:val="TableParagraph"/>
              <w:spacing w:before="82" w:line="215" w:lineRule="exact"/>
              <w:ind w:left="3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544,5</w:t>
            </w:r>
          </w:p>
        </w:tc>
        <w:tc>
          <w:tcPr>
            <w:tcW w:w="1043" w:type="dxa"/>
          </w:tcPr>
          <w:p w14:paraId="0E54695D" w14:textId="77777777" w:rsidR="00397430" w:rsidRDefault="00397430" w:rsidP="0025703E">
            <w:pPr>
              <w:pStyle w:val="TableParagraph"/>
              <w:spacing w:before="82" w:line="215" w:lineRule="exact"/>
              <w:ind w:left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544,4</w:t>
            </w:r>
          </w:p>
        </w:tc>
        <w:tc>
          <w:tcPr>
            <w:tcW w:w="1043" w:type="dxa"/>
          </w:tcPr>
          <w:p w14:paraId="575AD8E5" w14:textId="77777777" w:rsidR="00397430" w:rsidRDefault="00397430" w:rsidP="0025703E">
            <w:pPr>
              <w:pStyle w:val="TableParagraph"/>
              <w:spacing w:before="82" w:line="215" w:lineRule="exact"/>
              <w:ind w:left="2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544,3</w:t>
            </w:r>
          </w:p>
        </w:tc>
        <w:tc>
          <w:tcPr>
            <w:tcW w:w="1039" w:type="dxa"/>
          </w:tcPr>
          <w:p w14:paraId="533FA74D" w14:textId="77777777" w:rsidR="00397430" w:rsidRDefault="00397430" w:rsidP="0025703E">
            <w:pPr>
              <w:pStyle w:val="TableParagraph"/>
              <w:spacing w:before="82" w:line="215" w:lineRule="exact"/>
              <w:ind w:left="2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543,9</w:t>
            </w:r>
          </w:p>
        </w:tc>
        <w:tc>
          <w:tcPr>
            <w:tcW w:w="1048" w:type="dxa"/>
          </w:tcPr>
          <w:p w14:paraId="4C021435" w14:textId="77777777" w:rsidR="00397430" w:rsidRDefault="00397430" w:rsidP="0025703E">
            <w:pPr>
              <w:pStyle w:val="TableParagraph"/>
              <w:spacing w:before="82" w:line="215" w:lineRule="exact"/>
              <w:ind w:left="2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543,6</w:t>
            </w:r>
          </w:p>
        </w:tc>
      </w:tr>
      <w:tr w:rsidR="00397430" w14:paraId="34CE61D6" w14:textId="77777777" w:rsidTr="0025703E">
        <w:trPr>
          <w:trHeight w:val="312"/>
        </w:trPr>
        <w:tc>
          <w:tcPr>
            <w:tcW w:w="5090" w:type="dxa"/>
          </w:tcPr>
          <w:p w14:paraId="295F8651" w14:textId="77777777" w:rsidR="00397430" w:rsidRPr="00397430" w:rsidRDefault="00397430" w:rsidP="0025703E">
            <w:pPr>
              <w:pStyle w:val="TableParagraph"/>
              <w:spacing w:before="25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Потери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в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тепловой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сети,</w:t>
            </w:r>
            <w:r w:rsidRPr="00397430">
              <w:rPr>
                <w:spacing w:val="-4"/>
                <w:lang w:val="ru-RU"/>
              </w:rPr>
              <w:t xml:space="preserve"> Гкал</w:t>
            </w:r>
          </w:p>
        </w:tc>
        <w:tc>
          <w:tcPr>
            <w:tcW w:w="1263" w:type="dxa"/>
          </w:tcPr>
          <w:p w14:paraId="50B09443" w14:textId="77777777" w:rsidR="00397430" w:rsidRDefault="00397430" w:rsidP="0025703E">
            <w:pPr>
              <w:pStyle w:val="TableParagraph"/>
              <w:spacing w:before="77" w:line="215" w:lineRule="exact"/>
              <w:ind w:left="2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20316,4</w:t>
            </w:r>
          </w:p>
        </w:tc>
        <w:tc>
          <w:tcPr>
            <w:tcW w:w="1038" w:type="dxa"/>
          </w:tcPr>
          <w:p w14:paraId="2134A915" w14:textId="77777777" w:rsidR="00397430" w:rsidRDefault="00397430" w:rsidP="0025703E">
            <w:pPr>
              <w:pStyle w:val="TableParagraph"/>
              <w:spacing w:before="77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20313,2</w:t>
            </w:r>
          </w:p>
        </w:tc>
        <w:tc>
          <w:tcPr>
            <w:tcW w:w="1043" w:type="dxa"/>
          </w:tcPr>
          <w:p w14:paraId="7C473CD4" w14:textId="77777777" w:rsidR="00397430" w:rsidRDefault="00397430" w:rsidP="0025703E">
            <w:pPr>
              <w:pStyle w:val="TableParagraph"/>
              <w:spacing w:before="77" w:line="215" w:lineRule="exact"/>
              <w:ind w:left="1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20309,9</w:t>
            </w:r>
          </w:p>
        </w:tc>
        <w:tc>
          <w:tcPr>
            <w:tcW w:w="1043" w:type="dxa"/>
          </w:tcPr>
          <w:p w14:paraId="53F585AE" w14:textId="77777777" w:rsidR="00397430" w:rsidRDefault="00397430" w:rsidP="0025703E">
            <w:pPr>
              <w:pStyle w:val="TableParagraph"/>
              <w:spacing w:before="77" w:line="215" w:lineRule="exact"/>
              <w:ind w:lef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20306,7</w:t>
            </w:r>
          </w:p>
        </w:tc>
        <w:tc>
          <w:tcPr>
            <w:tcW w:w="1154" w:type="dxa"/>
          </w:tcPr>
          <w:p w14:paraId="0D163703" w14:textId="77777777" w:rsidR="00397430" w:rsidRDefault="00397430" w:rsidP="0025703E">
            <w:pPr>
              <w:pStyle w:val="TableParagraph"/>
              <w:spacing w:before="77" w:line="215" w:lineRule="exact"/>
              <w:ind w:left="2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20303,5</w:t>
            </w:r>
          </w:p>
        </w:tc>
        <w:tc>
          <w:tcPr>
            <w:tcW w:w="1043" w:type="dxa"/>
          </w:tcPr>
          <w:p w14:paraId="2849168E" w14:textId="77777777" w:rsidR="00397430" w:rsidRDefault="00397430" w:rsidP="0025703E">
            <w:pPr>
              <w:pStyle w:val="TableParagraph"/>
              <w:spacing w:before="77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20300,3</w:t>
            </w:r>
          </w:p>
        </w:tc>
        <w:tc>
          <w:tcPr>
            <w:tcW w:w="1043" w:type="dxa"/>
          </w:tcPr>
          <w:p w14:paraId="16F2FC5D" w14:textId="77777777" w:rsidR="00397430" w:rsidRDefault="00397430" w:rsidP="0025703E">
            <w:pPr>
              <w:pStyle w:val="TableParagraph"/>
              <w:spacing w:before="77" w:line="215" w:lineRule="exact"/>
              <w:ind w:left="1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20297,1</w:t>
            </w:r>
          </w:p>
        </w:tc>
        <w:tc>
          <w:tcPr>
            <w:tcW w:w="1039" w:type="dxa"/>
          </w:tcPr>
          <w:p w14:paraId="02C826CC" w14:textId="77777777" w:rsidR="00397430" w:rsidRDefault="00397430" w:rsidP="0025703E">
            <w:pPr>
              <w:pStyle w:val="TableParagraph"/>
              <w:spacing w:before="77" w:line="215" w:lineRule="exact"/>
              <w:ind w:left="1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20281,1</w:t>
            </w:r>
          </w:p>
        </w:tc>
        <w:tc>
          <w:tcPr>
            <w:tcW w:w="1048" w:type="dxa"/>
          </w:tcPr>
          <w:p w14:paraId="53851DA0" w14:textId="77777777" w:rsidR="00397430" w:rsidRDefault="00397430" w:rsidP="0025703E">
            <w:pPr>
              <w:pStyle w:val="TableParagraph"/>
              <w:spacing w:before="77" w:line="215" w:lineRule="exact"/>
              <w:ind w:left="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20271,6</w:t>
            </w:r>
          </w:p>
        </w:tc>
      </w:tr>
      <w:tr w:rsidR="00397430" w14:paraId="569A3EF7" w14:textId="77777777" w:rsidTr="0025703E">
        <w:trPr>
          <w:trHeight w:val="316"/>
        </w:trPr>
        <w:tc>
          <w:tcPr>
            <w:tcW w:w="5090" w:type="dxa"/>
          </w:tcPr>
          <w:p w14:paraId="6C8C2FFF" w14:textId="77777777" w:rsidR="00397430" w:rsidRPr="00397430" w:rsidRDefault="00397430" w:rsidP="0025703E">
            <w:pPr>
              <w:pStyle w:val="TableParagraph"/>
              <w:spacing w:before="29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Отпуск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lang w:val="ru-RU"/>
              </w:rPr>
              <w:t>в</w:t>
            </w:r>
            <w:r w:rsidRPr="00397430">
              <w:rPr>
                <w:spacing w:val="-3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тепловую</w:t>
            </w:r>
            <w:r w:rsidRPr="00397430">
              <w:rPr>
                <w:spacing w:val="-6"/>
                <w:lang w:val="ru-RU"/>
              </w:rPr>
              <w:t xml:space="preserve"> </w:t>
            </w:r>
            <w:r w:rsidRPr="00397430">
              <w:rPr>
                <w:lang w:val="ru-RU"/>
              </w:rPr>
              <w:t>сеть,</w:t>
            </w:r>
            <w:r w:rsidRPr="00397430">
              <w:rPr>
                <w:spacing w:val="-2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Гкал</w:t>
            </w:r>
          </w:p>
        </w:tc>
        <w:tc>
          <w:tcPr>
            <w:tcW w:w="1263" w:type="dxa"/>
          </w:tcPr>
          <w:p w14:paraId="591A40FF" w14:textId="77777777" w:rsidR="00397430" w:rsidRDefault="00397430" w:rsidP="0025703E">
            <w:pPr>
              <w:pStyle w:val="TableParagraph"/>
              <w:spacing w:before="82" w:line="215" w:lineRule="exact"/>
              <w:ind w:left="3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1620,3</w:t>
            </w:r>
          </w:p>
        </w:tc>
        <w:tc>
          <w:tcPr>
            <w:tcW w:w="1038" w:type="dxa"/>
          </w:tcPr>
          <w:p w14:paraId="5F3C5E1C" w14:textId="77777777" w:rsidR="00397430" w:rsidRDefault="00397430" w:rsidP="0025703E">
            <w:pPr>
              <w:pStyle w:val="TableParagraph"/>
              <w:spacing w:before="82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1617,1</w:t>
            </w:r>
          </w:p>
        </w:tc>
        <w:tc>
          <w:tcPr>
            <w:tcW w:w="1043" w:type="dxa"/>
          </w:tcPr>
          <w:p w14:paraId="29F35275" w14:textId="77777777" w:rsidR="00397430" w:rsidRDefault="00397430" w:rsidP="0025703E">
            <w:pPr>
              <w:pStyle w:val="TableParagraph"/>
              <w:spacing w:before="82" w:line="215" w:lineRule="exact"/>
              <w:ind w:left="2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1613,8</w:t>
            </w:r>
          </w:p>
        </w:tc>
        <w:tc>
          <w:tcPr>
            <w:tcW w:w="1043" w:type="dxa"/>
          </w:tcPr>
          <w:p w14:paraId="76AF16C3" w14:textId="77777777" w:rsidR="00397430" w:rsidRDefault="00397430" w:rsidP="0025703E">
            <w:pPr>
              <w:pStyle w:val="TableParagraph"/>
              <w:spacing w:before="82" w:line="215" w:lineRule="exact"/>
              <w:ind w:left="2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1610,6</w:t>
            </w:r>
          </w:p>
        </w:tc>
        <w:tc>
          <w:tcPr>
            <w:tcW w:w="1154" w:type="dxa"/>
          </w:tcPr>
          <w:p w14:paraId="360922E3" w14:textId="77777777" w:rsidR="00397430" w:rsidRDefault="00397430" w:rsidP="0025703E">
            <w:pPr>
              <w:pStyle w:val="TableParagraph"/>
              <w:spacing w:before="82" w:line="215" w:lineRule="exact"/>
              <w:ind w:left="2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1607,4</w:t>
            </w:r>
          </w:p>
        </w:tc>
        <w:tc>
          <w:tcPr>
            <w:tcW w:w="1043" w:type="dxa"/>
          </w:tcPr>
          <w:p w14:paraId="178C359C" w14:textId="77777777" w:rsidR="00397430" w:rsidRDefault="00397430" w:rsidP="0025703E">
            <w:pPr>
              <w:pStyle w:val="TableParagraph"/>
              <w:spacing w:before="82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1604,2</w:t>
            </w:r>
          </w:p>
        </w:tc>
        <w:tc>
          <w:tcPr>
            <w:tcW w:w="1043" w:type="dxa"/>
          </w:tcPr>
          <w:p w14:paraId="78F15EA9" w14:textId="77777777" w:rsidR="00397430" w:rsidRDefault="00397430" w:rsidP="0025703E">
            <w:pPr>
              <w:pStyle w:val="TableParagraph"/>
              <w:spacing w:before="82" w:line="215" w:lineRule="exact"/>
              <w:ind w:left="2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1601,0</w:t>
            </w:r>
          </w:p>
        </w:tc>
        <w:tc>
          <w:tcPr>
            <w:tcW w:w="1039" w:type="dxa"/>
          </w:tcPr>
          <w:p w14:paraId="5EC9740D" w14:textId="77777777" w:rsidR="00397430" w:rsidRDefault="00397430" w:rsidP="0025703E">
            <w:pPr>
              <w:pStyle w:val="TableParagraph"/>
              <w:spacing w:before="82" w:line="215" w:lineRule="exact"/>
              <w:ind w:left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1585,0</w:t>
            </w:r>
          </w:p>
        </w:tc>
        <w:tc>
          <w:tcPr>
            <w:tcW w:w="1048" w:type="dxa"/>
          </w:tcPr>
          <w:p w14:paraId="7175FDE5" w14:textId="77777777" w:rsidR="00397430" w:rsidRDefault="00397430" w:rsidP="0025703E">
            <w:pPr>
              <w:pStyle w:val="TableParagraph"/>
              <w:spacing w:before="82" w:line="215" w:lineRule="exact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1575,5</w:t>
            </w:r>
          </w:p>
        </w:tc>
      </w:tr>
      <w:tr w:rsidR="00397430" w14:paraId="16164E52" w14:textId="77777777" w:rsidTr="0025703E">
        <w:trPr>
          <w:trHeight w:val="316"/>
        </w:trPr>
        <w:tc>
          <w:tcPr>
            <w:tcW w:w="5090" w:type="dxa"/>
          </w:tcPr>
          <w:p w14:paraId="766E5E79" w14:textId="77777777" w:rsidR="00397430" w:rsidRPr="00397430" w:rsidRDefault="00397430" w:rsidP="0025703E">
            <w:pPr>
              <w:pStyle w:val="TableParagraph"/>
              <w:spacing w:before="25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Объем</w:t>
            </w:r>
            <w:r w:rsidRPr="00397430">
              <w:rPr>
                <w:spacing w:val="-6"/>
                <w:lang w:val="ru-RU"/>
              </w:rPr>
              <w:t xml:space="preserve"> </w:t>
            </w:r>
            <w:r w:rsidRPr="00397430">
              <w:rPr>
                <w:lang w:val="ru-RU"/>
              </w:rPr>
              <w:t>полезного</w:t>
            </w:r>
            <w:r w:rsidRPr="00397430">
              <w:rPr>
                <w:spacing w:val="-10"/>
                <w:lang w:val="ru-RU"/>
              </w:rPr>
              <w:t xml:space="preserve"> </w:t>
            </w:r>
            <w:r w:rsidRPr="00397430">
              <w:rPr>
                <w:lang w:val="ru-RU"/>
              </w:rPr>
              <w:t>отпуска</w:t>
            </w:r>
            <w:r w:rsidRPr="00397430">
              <w:rPr>
                <w:spacing w:val="-2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тепловой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энергии,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Гкал</w:t>
            </w:r>
          </w:p>
        </w:tc>
        <w:tc>
          <w:tcPr>
            <w:tcW w:w="1263" w:type="dxa"/>
          </w:tcPr>
          <w:p w14:paraId="032B3282" w14:textId="77777777" w:rsidR="00397430" w:rsidRDefault="00397430" w:rsidP="0025703E">
            <w:pPr>
              <w:pStyle w:val="TableParagraph"/>
              <w:spacing w:before="82" w:line="215" w:lineRule="exact"/>
              <w:ind w:left="2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038" w:type="dxa"/>
          </w:tcPr>
          <w:p w14:paraId="2B3D6418" w14:textId="77777777" w:rsidR="00397430" w:rsidRDefault="00397430" w:rsidP="0025703E">
            <w:pPr>
              <w:pStyle w:val="TableParagraph"/>
              <w:spacing w:before="82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043" w:type="dxa"/>
          </w:tcPr>
          <w:p w14:paraId="6D35AF68" w14:textId="77777777" w:rsidR="00397430" w:rsidRDefault="00397430" w:rsidP="0025703E">
            <w:pPr>
              <w:pStyle w:val="TableParagraph"/>
              <w:spacing w:before="82" w:line="215" w:lineRule="exact"/>
              <w:ind w:left="1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043" w:type="dxa"/>
          </w:tcPr>
          <w:p w14:paraId="3F970C96" w14:textId="77777777" w:rsidR="00397430" w:rsidRDefault="00397430" w:rsidP="0025703E">
            <w:pPr>
              <w:pStyle w:val="TableParagraph"/>
              <w:spacing w:before="82" w:line="215" w:lineRule="exact"/>
              <w:ind w:lef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154" w:type="dxa"/>
          </w:tcPr>
          <w:p w14:paraId="20CAAE3C" w14:textId="77777777" w:rsidR="00397430" w:rsidRDefault="00397430" w:rsidP="0025703E">
            <w:pPr>
              <w:pStyle w:val="TableParagraph"/>
              <w:spacing w:before="82" w:line="215" w:lineRule="exact"/>
              <w:ind w:left="2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043" w:type="dxa"/>
          </w:tcPr>
          <w:p w14:paraId="1A8B022D" w14:textId="77777777" w:rsidR="00397430" w:rsidRDefault="00397430" w:rsidP="0025703E">
            <w:pPr>
              <w:pStyle w:val="TableParagraph"/>
              <w:spacing w:before="82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043" w:type="dxa"/>
          </w:tcPr>
          <w:p w14:paraId="61DF2BAC" w14:textId="77777777" w:rsidR="00397430" w:rsidRDefault="00397430" w:rsidP="0025703E">
            <w:pPr>
              <w:pStyle w:val="TableParagraph"/>
              <w:spacing w:before="82" w:line="215" w:lineRule="exact"/>
              <w:ind w:left="1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039" w:type="dxa"/>
          </w:tcPr>
          <w:p w14:paraId="499B4F95" w14:textId="77777777" w:rsidR="00397430" w:rsidRDefault="00397430" w:rsidP="0025703E">
            <w:pPr>
              <w:pStyle w:val="TableParagraph"/>
              <w:spacing w:before="82" w:line="215" w:lineRule="exact"/>
              <w:ind w:left="1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  <w:tc>
          <w:tcPr>
            <w:tcW w:w="1048" w:type="dxa"/>
          </w:tcPr>
          <w:p w14:paraId="6648E8C2" w14:textId="77777777" w:rsidR="00397430" w:rsidRDefault="00397430" w:rsidP="0025703E">
            <w:pPr>
              <w:pStyle w:val="TableParagraph"/>
              <w:spacing w:before="82" w:line="215" w:lineRule="exact"/>
              <w:ind w:left="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18696,1</w:t>
            </w:r>
          </w:p>
        </w:tc>
      </w:tr>
      <w:tr w:rsidR="00397430" w14:paraId="3F170B94" w14:textId="77777777" w:rsidTr="0025703E">
        <w:trPr>
          <w:trHeight w:val="316"/>
        </w:trPr>
        <w:tc>
          <w:tcPr>
            <w:tcW w:w="5090" w:type="dxa"/>
          </w:tcPr>
          <w:p w14:paraId="70C74C38" w14:textId="77777777" w:rsidR="00397430" w:rsidRPr="00397430" w:rsidRDefault="00397430" w:rsidP="0025703E">
            <w:pPr>
              <w:pStyle w:val="TableParagraph"/>
              <w:spacing w:before="58" w:line="238" w:lineRule="exact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Необходимая</w:t>
            </w:r>
            <w:r w:rsidRPr="00397430">
              <w:rPr>
                <w:spacing w:val="-4"/>
                <w:lang w:val="ru-RU"/>
              </w:rPr>
              <w:t xml:space="preserve"> </w:t>
            </w:r>
            <w:r w:rsidRPr="00397430">
              <w:rPr>
                <w:lang w:val="ru-RU"/>
              </w:rPr>
              <w:t>валовая</w:t>
            </w:r>
            <w:r w:rsidRPr="00397430">
              <w:rPr>
                <w:spacing w:val="-8"/>
                <w:lang w:val="ru-RU"/>
              </w:rPr>
              <w:t xml:space="preserve"> </w:t>
            </w:r>
            <w:r w:rsidRPr="00397430">
              <w:rPr>
                <w:lang w:val="ru-RU"/>
              </w:rPr>
              <w:t>выручка,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тыс.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руб.</w:t>
            </w:r>
          </w:p>
        </w:tc>
        <w:tc>
          <w:tcPr>
            <w:tcW w:w="1263" w:type="dxa"/>
          </w:tcPr>
          <w:p w14:paraId="28C3F589" w14:textId="77777777" w:rsidR="00397430" w:rsidRDefault="00397430" w:rsidP="0025703E">
            <w:pPr>
              <w:pStyle w:val="TableParagraph"/>
              <w:spacing w:before="82" w:line="215" w:lineRule="exact"/>
              <w:ind w:lef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32780,246</w:t>
            </w:r>
          </w:p>
        </w:tc>
        <w:tc>
          <w:tcPr>
            <w:tcW w:w="1038" w:type="dxa"/>
          </w:tcPr>
          <w:p w14:paraId="00AF3F8C" w14:textId="77777777" w:rsidR="00397430" w:rsidRDefault="00397430" w:rsidP="0025703E">
            <w:pPr>
              <w:pStyle w:val="TableParagraph"/>
              <w:spacing w:before="82" w:line="215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33744,030</w:t>
            </w:r>
          </w:p>
        </w:tc>
        <w:tc>
          <w:tcPr>
            <w:tcW w:w="1043" w:type="dxa"/>
          </w:tcPr>
          <w:p w14:paraId="5E2588DE" w14:textId="77777777" w:rsidR="00397430" w:rsidRDefault="00397430" w:rsidP="0025703E">
            <w:pPr>
              <w:pStyle w:val="TableParagraph"/>
              <w:spacing w:before="82" w:line="215" w:lineRule="exact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34685,192</w:t>
            </w:r>
          </w:p>
        </w:tc>
        <w:tc>
          <w:tcPr>
            <w:tcW w:w="1043" w:type="dxa"/>
          </w:tcPr>
          <w:p w14:paraId="61009087" w14:textId="77777777" w:rsidR="00397430" w:rsidRDefault="00397430" w:rsidP="0025703E">
            <w:pPr>
              <w:pStyle w:val="TableParagraph"/>
              <w:spacing w:before="82" w:line="215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35567,087</w:t>
            </w:r>
          </w:p>
        </w:tc>
        <w:tc>
          <w:tcPr>
            <w:tcW w:w="1154" w:type="dxa"/>
          </w:tcPr>
          <w:p w14:paraId="6DB57537" w14:textId="77777777" w:rsidR="00397430" w:rsidRDefault="00397430" w:rsidP="0025703E">
            <w:pPr>
              <w:pStyle w:val="TableParagraph"/>
              <w:spacing w:before="82" w:line="215" w:lineRule="exact"/>
              <w:ind w:right="1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37090,587</w:t>
            </w:r>
          </w:p>
        </w:tc>
        <w:tc>
          <w:tcPr>
            <w:tcW w:w="1043" w:type="dxa"/>
          </w:tcPr>
          <w:p w14:paraId="655EA794" w14:textId="77777777" w:rsidR="00397430" w:rsidRDefault="00397430" w:rsidP="0025703E">
            <w:pPr>
              <w:pStyle w:val="TableParagraph"/>
              <w:spacing w:before="82" w:line="215" w:lineRule="exact"/>
              <w:ind w:left="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38679,357</w:t>
            </w:r>
          </w:p>
        </w:tc>
        <w:tc>
          <w:tcPr>
            <w:tcW w:w="1043" w:type="dxa"/>
          </w:tcPr>
          <w:p w14:paraId="7B4FC87B" w14:textId="77777777" w:rsidR="00397430" w:rsidRDefault="00397430" w:rsidP="0025703E">
            <w:pPr>
              <w:pStyle w:val="TableParagraph"/>
              <w:spacing w:before="82" w:line="215" w:lineRule="exact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39562,728</w:t>
            </w:r>
          </w:p>
        </w:tc>
        <w:tc>
          <w:tcPr>
            <w:tcW w:w="1039" w:type="dxa"/>
          </w:tcPr>
          <w:p w14:paraId="3ECB1038" w14:textId="77777777" w:rsidR="00397430" w:rsidRDefault="00397430" w:rsidP="0025703E">
            <w:pPr>
              <w:pStyle w:val="TableParagraph"/>
              <w:spacing w:before="82" w:line="215" w:lineRule="exact"/>
              <w:ind w:left="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43731,713</w:t>
            </w:r>
          </w:p>
        </w:tc>
        <w:tc>
          <w:tcPr>
            <w:tcW w:w="1048" w:type="dxa"/>
          </w:tcPr>
          <w:p w14:paraId="0F39FFCD" w14:textId="77777777" w:rsidR="00397430" w:rsidRDefault="00397430" w:rsidP="0025703E">
            <w:pPr>
              <w:pStyle w:val="TableParagraph"/>
              <w:spacing w:before="82" w:line="215" w:lineRule="exact"/>
              <w:ind w:left="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46386,725</w:t>
            </w:r>
          </w:p>
        </w:tc>
      </w:tr>
      <w:tr w:rsidR="00397430" w14:paraId="47004A32" w14:textId="77777777" w:rsidTr="0025703E">
        <w:trPr>
          <w:trHeight w:val="312"/>
        </w:trPr>
        <w:tc>
          <w:tcPr>
            <w:tcW w:w="5090" w:type="dxa"/>
          </w:tcPr>
          <w:p w14:paraId="7223F7C4" w14:textId="77777777" w:rsidR="00397430" w:rsidRPr="00397430" w:rsidRDefault="00397430" w:rsidP="0025703E">
            <w:pPr>
              <w:pStyle w:val="TableParagraph"/>
              <w:spacing w:before="54" w:line="238" w:lineRule="exact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Тариф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lang w:val="ru-RU"/>
              </w:rPr>
              <w:t>на</w:t>
            </w:r>
            <w:r w:rsidRPr="00397430">
              <w:rPr>
                <w:spacing w:val="-4"/>
                <w:lang w:val="ru-RU"/>
              </w:rPr>
              <w:t xml:space="preserve"> </w:t>
            </w:r>
            <w:r w:rsidRPr="00397430">
              <w:rPr>
                <w:lang w:val="ru-RU"/>
              </w:rPr>
              <w:t xml:space="preserve">тепло, </w:t>
            </w:r>
            <w:r w:rsidRPr="00397430">
              <w:rPr>
                <w:spacing w:val="-2"/>
                <w:lang w:val="ru-RU"/>
              </w:rPr>
              <w:t>руб./Гкал</w:t>
            </w:r>
          </w:p>
        </w:tc>
        <w:tc>
          <w:tcPr>
            <w:tcW w:w="1263" w:type="dxa"/>
          </w:tcPr>
          <w:p w14:paraId="68E51396" w14:textId="77777777" w:rsidR="00397430" w:rsidRDefault="00397430" w:rsidP="0025703E">
            <w:pPr>
              <w:pStyle w:val="TableParagraph"/>
              <w:spacing w:before="77" w:line="215" w:lineRule="exact"/>
              <w:ind w:left="2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1753,32</w:t>
            </w:r>
          </w:p>
        </w:tc>
        <w:tc>
          <w:tcPr>
            <w:tcW w:w="1038" w:type="dxa"/>
          </w:tcPr>
          <w:p w14:paraId="372D4539" w14:textId="77777777" w:rsidR="00397430" w:rsidRDefault="00397430" w:rsidP="0025703E">
            <w:pPr>
              <w:pStyle w:val="TableParagraph"/>
              <w:spacing w:before="77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1804,87</w:t>
            </w:r>
          </w:p>
        </w:tc>
        <w:tc>
          <w:tcPr>
            <w:tcW w:w="1043" w:type="dxa"/>
          </w:tcPr>
          <w:p w14:paraId="5EC56C7A" w14:textId="77777777" w:rsidR="00397430" w:rsidRDefault="00397430" w:rsidP="0025703E">
            <w:pPr>
              <w:pStyle w:val="TableParagraph"/>
              <w:spacing w:before="77" w:line="215" w:lineRule="exact"/>
              <w:ind w:left="1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1855,21</w:t>
            </w:r>
          </w:p>
        </w:tc>
        <w:tc>
          <w:tcPr>
            <w:tcW w:w="1043" w:type="dxa"/>
          </w:tcPr>
          <w:p w14:paraId="56DF7D2E" w14:textId="77777777" w:rsidR="00397430" w:rsidRDefault="00397430" w:rsidP="0025703E">
            <w:pPr>
              <w:pStyle w:val="TableParagraph"/>
              <w:spacing w:before="77" w:line="215" w:lineRule="exact"/>
              <w:ind w:lef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1902,38</w:t>
            </w:r>
          </w:p>
        </w:tc>
        <w:tc>
          <w:tcPr>
            <w:tcW w:w="1154" w:type="dxa"/>
          </w:tcPr>
          <w:p w14:paraId="56D22706" w14:textId="77777777" w:rsidR="00397430" w:rsidRDefault="00397430" w:rsidP="0025703E">
            <w:pPr>
              <w:pStyle w:val="TableParagraph"/>
              <w:spacing w:before="77" w:line="215" w:lineRule="exact"/>
              <w:ind w:left="2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1983,87</w:t>
            </w:r>
          </w:p>
        </w:tc>
        <w:tc>
          <w:tcPr>
            <w:tcW w:w="1043" w:type="dxa"/>
          </w:tcPr>
          <w:p w14:paraId="572FFECC" w14:textId="77777777" w:rsidR="00397430" w:rsidRDefault="00397430" w:rsidP="0025703E">
            <w:pPr>
              <w:pStyle w:val="TableParagraph"/>
              <w:spacing w:before="77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2068,85</w:t>
            </w:r>
          </w:p>
        </w:tc>
        <w:tc>
          <w:tcPr>
            <w:tcW w:w="1043" w:type="dxa"/>
          </w:tcPr>
          <w:p w14:paraId="674ECE58" w14:textId="77777777" w:rsidR="00397430" w:rsidRDefault="00397430" w:rsidP="0025703E">
            <w:pPr>
              <w:pStyle w:val="TableParagraph"/>
              <w:spacing w:before="77" w:line="215" w:lineRule="exact"/>
              <w:ind w:left="1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2116,10</w:t>
            </w:r>
          </w:p>
        </w:tc>
        <w:tc>
          <w:tcPr>
            <w:tcW w:w="1039" w:type="dxa"/>
          </w:tcPr>
          <w:p w14:paraId="554EF7EF" w14:textId="77777777" w:rsidR="00397430" w:rsidRDefault="00397430" w:rsidP="0025703E">
            <w:pPr>
              <w:pStyle w:val="TableParagraph"/>
              <w:spacing w:before="77" w:line="215" w:lineRule="exact"/>
              <w:ind w:left="1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2339,08</w:t>
            </w:r>
          </w:p>
        </w:tc>
        <w:tc>
          <w:tcPr>
            <w:tcW w:w="1048" w:type="dxa"/>
          </w:tcPr>
          <w:p w14:paraId="518A703A" w14:textId="77777777" w:rsidR="00397430" w:rsidRDefault="00397430" w:rsidP="0025703E">
            <w:pPr>
              <w:pStyle w:val="TableParagraph"/>
              <w:spacing w:before="77" w:line="215" w:lineRule="exact"/>
              <w:ind w:left="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2481,09</w:t>
            </w:r>
          </w:p>
        </w:tc>
      </w:tr>
      <w:tr w:rsidR="00397430" w14:paraId="21743483" w14:textId="77777777" w:rsidTr="0025703E">
        <w:trPr>
          <w:trHeight w:val="316"/>
        </w:trPr>
        <w:tc>
          <w:tcPr>
            <w:tcW w:w="14804" w:type="dxa"/>
            <w:gridSpan w:val="10"/>
          </w:tcPr>
          <w:p w14:paraId="712B33EE" w14:textId="77777777" w:rsidR="00397430" w:rsidRDefault="00397430" w:rsidP="0025703E">
            <w:pPr>
              <w:pStyle w:val="TableParagraph"/>
              <w:spacing w:before="63" w:line="233" w:lineRule="exact"/>
              <w:ind w:left="110"/>
              <w:jc w:val="left"/>
              <w:rPr>
                <w:b/>
              </w:rPr>
            </w:pPr>
            <w:r w:rsidRPr="00397430">
              <w:rPr>
                <w:b/>
                <w:lang w:val="ru-RU"/>
              </w:rPr>
              <w:t>МУП</w:t>
            </w:r>
            <w:r w:rsidRPr="00397430">
              <w:rPr>
                <w:b/>
                <w:spacing w:val="-4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«Теплосервис»</w:t>
            </w:r>
            <w:r w:rsidRPr="00397430">
              <w:rPr>
                <w:b/>
                <w:spacing w:val="-4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с.</w:t>
            </w:r>
            <w:r w:rsidRPr="00397430">
              <w:rPr>
                <w:b/>
                <w:spacing w:val="-7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Алнаши</w:t>
            </w:r>
            <w:r w:rsidRPr="00397430">
              <w:rPr>
                <w:b/>
                <w:spacing w:val="-3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(системы</w:t>
            </w:r>
            <w:r w:rsidRPr="00397430">
              <w:rPr>
                <w:b/>
                <w:spacing w:val="-8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теплоснабжения</w:t>
            </w:r>
            <w:r w:rsidRPr="00397430">
              <w:rPr>
                <w:b/>
                <w:spacing w:val="-4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от</w:t>
            </w:r>
            <w:r w:rsidRPr="00397430">
              <w:rPr>
                <w:b/>
                <w:spacing w:val="-12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котельных</w:t>
            </w:r>
            <w:r w:rsidRPr="00397430">
              <w:rPr>
                <w:b/>
                <w:spacing w:val="-9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по</w:t>
            </w:r>
            <w:r w:rsidRPr="00397430">
              <w:rPr>
                <w:b/>
                <w:spacing w:val="-4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адресу:</w:t>
            </w:r>
            <w:r w:rsidRPr="00397430">
              <w:rPr>
                <w:b/>
                <w:spacing w:val="-6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ул.</w:t>
            </w:r>
            <w:r w:rsidRPr="00397430">
              <w:rPr>
                <w:b/>
                <w:spacing w:val="-7"/>
                <w:lang w:val="ru-RU"/>
              </w:rPr>
              <w:t xml:space="preserve"> </w:t>
            </w:r>
            <w:r>
              <w:rPr>
                <w:b/>
              </w:rPr>
              <w:t>Векшиной,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ул.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Комсомольская,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14)</w:t>
            </w:r>
          </w:p>
        </w:tc>
      </w:tr>
      <w:tr w:rsidR="00397430" w14:paraId="69F24973" w14:textId="77777777" w:rsidTr="0025703E">
        <w:trPr>
          <w:trHeight w:val="316"/>
        </w:trPr>
        <w:tc>
          <w:tcPr>
            <w:tcW w:w="5090" w:type="dxa"/>
          </w:tcPr>
          <w:p w14:paraId="020F5398" w14:textId="77777777" w:rsidR="00397430" w:rsidRDefault="00397430" w:rsidP="0025703E">
            <w:pPr>
              <w:pStyle w:val="TableParagraph"/>
              <w:spacing w:before="25"/>
              <w:ind w:left="110"/>
              <w:jc w:val="left"/>
            </w:pPr>
            <w:r>
              <w:t>Выработка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7"/>
              </w:rPr>
              <w:t xml:space="preserve"> </w:t>
            </w:r>
            <w:r>
              <w:t>энергии,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Гкал</w:t>
            </w:r>
          </w:p>
        </w:tc>
        <w:tc>
          <w:tcPr>
            <w:tcW w:w="1263" w:type="dxa"/>
          </w:tcPr>
          <w:p w14:paraId="2106A512" w14:textId="77777777" w:rsidR="00397430" w:rsidRDefault="00397430" w:rsidP="0025703E">
            <w:pPr>
              <w:pStyle w:val="TableParagraph"/>
              <w:spacing w:before="82" w:line="215" w:lineRule="exact"/>
              <w:ind w:left="3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4173,5</w:t>
            </w:r>
          </w:p>
        </w:tc>
        <w:tc>
          <w:tcPr>
            <w:tcW w:w="1038" w:type="dxa"/>
          </w:tcPr>
          <w:p w14:paraId="16F75585" w14:textId="77777777" w:rsidR="00397430" w:rsidRDefault="00397430" w:rsidP="0025703E">
            <w:pPr>
              <w:pStyle w:val="TableParagraph"/>
              <w:spacing w:before="82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4173,3</w:t>
            </w:r>
          </w:p>
        </w:tc>
        <w:tc>
          <w:tcPr>
            <w:tcW w:w="1043" w:type="dxa"/>
          </w:tcPr>
          <w:p w14:paraId="29989FB7" w14:textId="77777777" w:rsidR="00397430" w:rsidRDefault="00397430" w:rsidP="0025703E">
            <w:pPr>
              <w:pStyle w:val="TableParagraph"/>
              <w:spacing w:before="82" w:line="215" w:lineRule="exact"/>
              <w:ind w:left="2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4173,0</w:t>
            </w:r>
          </w:p>
        </w:tc>
        <w:tc>
          <w:tcPr>
            <w:tcW w:w="1043" w:type="dxa"/>
          </w:tcPr>
          <w:p w14:paraId="5F34057F" w14:textId="77777777" w:rsidR="00397430" w:rsidRDefault="00397430" w:rsidP="0025703E">
            <w:pPr>
              <w:pStyle w:val="TableParagraph"/>
              <w:spacing w:before="82" w:line="215" w:lineRule="exact"/>
              <w:ind w:left="2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4172,7</w:t>
            </w:r>
          </w:p>
        </w:tc>
        <w:tc>
          <w:tcPr>
            <w:tcW w:w="1154" w:type="dxa"/>
          </w:tcPr>
          <w:p w14:paraId="69C3C70E" w14:textId="77777777" w:rsidR="00397430" w:rsidRDefault="00397430" w:rsidP="0025703E">
            <w:pPr>
              <w:pStyle w:val="TableParagraph"/>
              <w:spacing w:before="82" w:line="215" w:lineRule="exact"/>
              <w:ind w:left="2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4172,5</w:t>
            </w:r>
          </w:p>
        </w:tc>
        <w:tc>
          <w:tcPr>
            <w:tcW w:w="1043" w:type="dxa"/>
          </w:tcPr>
          <w:p w14:paraId="16B84FD6" w14:textId="77777777" w:rsidR="00397430" w:rsidRDefault="00397430" w:rsidP="0025703E">
            <w:pPr>
              <w:pStyle w:val="TableParagraph"/>
              <w:spacing w:before="82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4172,2</w:t>
            </w:r>
          </w:p>
        </w:tc>
        <w:tc>
          <w:tcPr>
            <w:tcW w:w="1043" w:type="dxa"/>
          </w:tcPr>
          <w:p w14:paraId="37DB7FDD" w14:textId="77777777" w:rsidR="00397430" w:rsidRDefault="00397430" w:rsidP="0025703E">
            <w:pPr>
              <w:pStyle w:val="TableParagraph"/>
              <w:spacing w:before="82" w:line="215" w:lineRule="exact"/>
              <w:ind w:left="2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4171,9</w:t>
            </w:r>
          </w:p>
        </w:tc>
        <w:tc>
          <w:tcPr>
            <w:tcW w:w="1039" w:type="dxa"/>
          </w:tcPr>
          <w:p w14:paraId="7AC500D2" w14:textId="77777777" w:rsidR="00397430" w:rsidRDefault="00397430" w:rsidP="0025703E">
            <w:pPr>
              <w:pStyle w:val="TableParagraph"/>
              <w:spacing w:before="82" w:line="215" w:lineRule="exact"/>
              <w:ind w:left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4170,6</w:t>
            </w:r>
          </w:p>
        </w:tc>
        <w:tc>
          <w:tcPr>
            <w:tcW w:w="1048" w:type="dxa"/>
          </w:tcPr>
          <w:p w14:paraId="72BD79B0" w14:textId="77777777" w:rsidR="00397430" w:rsidRDefault="00397430" w:rsidP="0025703E">
            <w:pPr>
              <w:pStyle w:val="TableParagraph"/>
              <w:spacing w:before="82" w:line="215" w:lineRule="exact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4169,8</w:t>
            </w:r>
          </w:p>
        </w:tc>
      </w:tr>
      <w:tr w:rsidR="00397430" w14:paraId="5F694244" w14:textId="77777777" w:rsidTr="0025703E">
        <w:trPr>
          <w:trHeight w:val="311"/>
        </w:trPr>
        <w:tc>
          <w:tcPr>
            <w:tcW w:w="5090" w:type="dxa"/>
          </w:tcPr>
          <w:p w14:paraId="0EF8AC01" w14:textId="77777777" w:rsidR="00397430" w:rsidRDefault="00397430" w:rsidP="0025703E">
            <w:pPr>
              <w:pStyle w:val="TableParagraph"/>
              <w:spacing w:before="25"/>
              <w:ind w:left="110"/>
              <w:jc w:val="left"/>
            </w:pPr>
            <w:r>
              <w:t>Собственные</w:t>
            </w:r>
            <w:r>
              <w:rPr>
                <w:spacing w:val="-13"/>
              </w:rPr>
              <w:t xml:space="preserve"> </w:t>
            </w:r>
            <w:r>
              <w:t>нужды,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Гкал</w:t>
            </w:r>
          </w:p>
        </w:tc>
        <w:tc>
          <w:tcPr>
            <w:tcW w:w="1263" w:type="dxa"/>
          </w:tcPr>
          <w:p w14:paraId="74EB5310" w14:textId="77777777" w:rsidR="00397430" w:rsidRDefault="00397430" w:rsidP="0025703E">
            <w:pPr>
              <w:pStyle w:val="TableParagraph"/>
              <w:spacing w:before="77" w:line="215" w:lineRule="exact"/>
              <w:ind w:left="3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038" w:type="dxa"/>
          </w:tcPr>
          <w:p w14:paraId="02DE8F91" w14:textId="77777777" w:rsidR="00397430" w:rsidRDefault="00397430" w:rsidP="0025703E">
            <w:pPr>
              <w:pStyle w:val="TableParagraph"/>
              <w:spacing w:before="77" w:line="215" w:lineRule="exact"/>
              <w:ind w:left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043" w:type="dxa"/>
          </w:tcPr>
          <w:p w14:paraId="2F365FCE" w14:textId="77777777" w:rsidR="00397430" w:rsidRDefault="00397430" w:rsidP="0025703E">
            <w:pPr>
              <w:pStyle w:val="TableParagraph"/>
              <w:spacing w:before="77" w:line="215" w:lineRule="exact"/>
              <w:ind w:left="2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043" w:type="dxa"/>
          </w:tcPr>
          <w:p w14:paraId="5406292B" w14:textId="77777777" w:rsidR="00397430" w:rsidRDefault="00397430" w:rsidP="0025703E">
            <w:pPr>
              <w:pStyle w:val="TableParagraph"/>
              <w:spacing w:before="77" w:line="215" w:lineRule="exact"/>
              <w:ind w:left="2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154" w:type="dxa"/>
          </w:tcPr>
          <w:p w14:paraId="0B664478" w14:textId="77777777" w:rsidR="00397430" w:rsidRDefault="00397430" w:rsidP="0025703E">
            <w:pPr>
              <w:pStyle w:val="TableParagraph"/>
              <w:spacing w:before="77" w:line="215" w:lineRule="exact"/>
              <w:ind w:left="3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043" w:type="dxa"/>
          </w:tcPr>
          <w:p w14:paraId="6D5D6E02" w14:textId="77777777" w:rsidR="00397430" w:rsidRDefault="00397430" w:rsidP="0025703E">
            <w:pPr>
              <w:pStyle w:val="TableParagraph"/>
              <w:spacing w:before="77" w:line="215" w:lineRule="exact"/>
              <w:ind w:left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043" w:type="dxa"/>
          </w:tcPr>
          <w:p w14:paraId="34522855" w14:textId="77777777" w:rsidR="00397430" w:rsidRDefault="00397430" w:rsidP="0025703E">
            <w:pPr>
              <w:pStyle w:val="TableParagraph"/>
              <w:spacing w:before="77" w:line="215" w:lineRule="exact"/>
              <w:ind w:left="2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039" w:type="dxa"/>
          </w:tcPr>
          <w:p w14:paraId="4EE2040B" w14:textId="77777777" w:rsidR="00397430" w:rsidRDefault="00397430" w:rsidP="0025703E">
            <w:pPr>
              <w:pStyle w:val="TableParagraph"/>
              <w:spacing w:before="77" w:line="215" w:lineRule="exact"/>
              <w:ind w:left="2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116,7</w:t>
            </w:r>
          </w:p>
        </w:tc>
        <w:tc>
          <w:tcPr>
            <w:tcW w:w="1048" w:type="dxa"/>
          </w:tcPr>
          <w:p w14:paraId="4FC1F88E" w14:textId="77777777" w:rsidR="00397430" w:rsidRDefault="00397430" w:rsidP="0025703E">
            <w:pPr>
              <w:pStyle w:val="TableParagraph"/>
              <w:spacing w:before="77" w:line="215" w:lineRule="exact"/>
              <w:ind w:left="2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116,6</w:t>
            </w:r>
          </w:p>
        </w:tc>
      </w:tr>
      <w:tr w:rsidR="00397430" w14:paraId="1D8DCC6F" w14:textId="77777777" w:rsidTr="0025703E">
        <w:trPr>
          <w:trHeight w:val="316"/>
        </w:trPr>
        <w:tc>
          <w:tcPr>
            <w:tcW w:w="5090" w:type="dxa"/>
          </w:tcPr>
          <w:p w14:paraId="64200D02" w14:textId="77777777" w:rsidR="00397430" w:rsidRPr="00397430" w:rsidRDefault="00397430" w:rsidP="0025703E">
            <w:pPr>
              <w:pStyle w:val="TableParagraph"/>
              <w:spacing w:before="30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Потери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в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тепловой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сети,</w:t>
            </w:r>
            <w:r w:rsidRPr="00397430">
              <w:rPr>
                <w:spacing w:val="-4"/>
                <w:lang w:val="ru-RU"/>
              </w:rPr>
              <w:t xml:space="preserve"> Гкал</w:t>
            </w:r>
          </w:p>
        </w:tc>
        <w:tc>
          <w:tcPr>
            <w:tcW w:w="1263" w:type="dxa"/>
          </w:tcPr>
          <w:p w14:paraId="3C9FEB8E" w14:textId="77777777" w:rsidR="00397430" w:rsidRDefault="00397430" w:rsidP="0025703E">
            <w:pPr>
              <w:pStyle w:val="TableParagraph"/>
              <w:spacing w:before="82" w:line="215" w:lineRule="exact"/>
              <w:ind w:left="3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4056,8</w:t>
            </w:r>
          </w:p>
        </w:tc>
        <w:tc>
          <w:tcPr>
            <w:tcW w:w="1038" w:type="dxa"/>
          </w:tcPr>
          <w:p w14:paraId="5E1C7AA7" w14:textId="77777777" w:rsidR="00397430" w:rsidRDefault="00397430" w:rsidP="0025703E">
            <w:pPr>
              <w:pStyle w:val="TableParagraph"/>
              <w:spacing w:before="82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4056,5</w:t>
            </w:r>
          </w:p>
        </w:tc>
        <w:tc>
          <w:tcPr>
            <w:tcW w:w="1043" w:type="dxa"/>
          </w:tcPr>
          <w:p w14:paraId="059A513B" w14:textId="77777777" w:rsidR="00397430" w:rsidRDefault="00397430" w:rsidP="0025703E">
            <w:pPr>
              <w:pStyle w:val="TableParagraph"/>
              <w:spacing w:before="82" w:line="215" w:lineRule="exact"/>
              <w:ind w:left="2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4056,3</w:t>
            </w:r>
          </w:p>
        </w:tc>
        <w:tc>
          <w:tcPr>
            <w:tcW w:w="1043" w:type="dxa"/>
          </w:tcPr>
          <w:p w14:paraId="0C2B01E1" w14:textId="77777777" w:rsidR="00397430" w:rsidRDefault="00397430" w:rsidP="0025703E">
            <w:pPr>
              <w:pStyle w:val="TableParagraph"/>
              <w:spacing w:before="82" w:line="215" w:lineRule="exact"/>
              <w:ind w:left="2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4056,0</w:t>
            </w:r>
          </w:p>
        </w:tc>
        <w:tc>
          <w:tcPr>
            <w:tcW w:w="1154" w:type="dxa"/>
          </w:tcPr>
          <w:p w14:paraId="68F3C61D" w14:textId="77777777" w:rsidR="00397430" w:rsidRDefault="00397430" w:rsidP="0025703E">
            <w:pPr>
              <w:pStyle w:val="TableParagraph"/>
              <w:spacing w:before="82" w:line="215" w:lineRule="exact"/>
              <w:ind w:left="2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4055,7</w:t>
            </w:r>
          </w:p>
        </w:tc>
        <w:tc>
          <w:tcPr>
            <w:tcW w:w="1043" w:type="dxa"/>
          </w:tcPr>
          <w:p w14:paraId="6B043B45" w14:textId="77777777" w:rsidR="00397430" w:rsidRDefault="00397430" w:rsidP="0025703E">
            <w:pPr>
              <w:pStyle w:val="TableParagraph"/>
              <w:spacing w:before="82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4055,5</w:t>
            </w:r>
          </w:p>
        </w:tc>
        <w:tc>
          <w:tcPr>
            <w:tcW w:w="1043" w:type="dxa"/>
          </w:tcPr>
          <w:p w14:paraId="1C62C61F" w14:textId="77777777" w:rsidR="00397430" w:rsidRDefault="00397430" w:rsidP="0025703E">
            <w:pPr>
              <w:pStyle w:val="TableParagraph"/>
              <w:spacing w:before="82" w:line="215" w:lineRule="exact"/>
              <w:ind w:left="2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4055,2</w:t>
            </w:r>
          </w:p>
        </w:tc>
        <w:tc>
          <w:tcPr>
            <w:tcW w:w="1039" w:type="dxa"/>
          </w:tcPr>
          <w:p w14:paraId="14575713" w14:textId="77777777" w:rsidR="00397430" w:rsidRDefault="00397430" w:rsidP="0025703E">
            <w:pPr>
              <w:pStyle w:val="TableParagraph"/>
              <w:spacing w:before="82" w:line="215" w:lineRule="exact"/>
              <w:ind w:left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4053,9</w:t>
            </w:r>
          </w:p>
        </w:tc>
        <w:tc>
          <w:tcPr>
            <w:tcW w:w="1048" w:type="dxa"/>
          </w:tcPr>
          <w:p w14:paraId="75B43623" w14:textId="77777777" w:rsidR="00397430" w:rsidRDefault="00397430" w:rsidP="0025703E">
            <w:pPr>
              <w:pStyle w:val="TableParagraph"/>
              <w:spacing w:before="82" w:line="215" w:lineRule="exact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4053,1</w:t>
            </w:r>
          </w:p>
        </w:tc>
      </w:tr>
      <w:tr w:rsidR="00397430" w14:paraId="4AE7669A" w14:textId="77777777" w:rsidTr="0025703E">
        <w:trPr>
          <w:trHeight w:val="316"/>
        </w:trPr>
        <w:tc>
          <w:tcPr>
            <w:tcW w:w="5090" w:type="dxa"/>
          </w:tcPr>
          <w:p w14:paraId="63E89191" w14:textId="77777777" w:rsidR="00397430" w:rsidRPr="00397430" w:rsidRDefault="00397430" w:rsidP="0025703E">
            <w:pPr>
              <w:pStyle w:val="TableParagraph"/>
              <w:spacing w:before="25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Отпуск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lang w:val="ru-RU"/>
              </w:rPr>
              <w:t>в</w:t>
            </w:r>
            <w:r w:rsidRPr="00397430">
              <w:rPr>
                <w:spacing w:val="-3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тепловую</w:t>
            </w:r>
            <w:r w:rsidRPr="00397430">
              <w:rPr>
                <w:spacing w:val="-6"/>
                <w:lang w:val="ru-RU"/>
              </w:rPr>
              <w:t xml:space="preserve"> </w:t>
            </w:r>
            <w:r w:rsidRPr="00397430">
              <w:rPr>
                <w:lang w:val="ru-RU"/>
              </w:rPr>
              <w:t>сеть,</w:t>
            </w:r>
            <w:r w:rsidRPr="00397430">
              <w:rPr>
                <w:spacing w:val="-2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Гкал</w:t>
            </w:r>
          </w:p>
        </w:tc>
        <w:tc>
          <w:tcPr>
            <w:tcW w:w="1263" w:type="dxa"/>
          </w:tcPr>
          <w:p w14:paraId="6C25604F" w14:textId="77777777" w:rsidR="00397430" w:rsidRDefault="00397430" w:rsidP="0025703E">
            <w:pPr>
              <w:pStyle w:val="TableParagraph"/>
              <w:spacing w:before="82" w:line="215" w:lineRule="exact"/>
              <w:ind w:left="3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132,8</w:t>
            </w:r>
          </w:p>
        </w:tc>
        <w:tc>
          <w:tcPr>
            <w:tcW w:w="1038" w:type="dxa"/>
          </w:tcPr>
          <w:p w14:paraId="70ECA178" w14:textId="77777777" w:rsidR="00397430" w:rsidRDefault="00397430" w:rsidP="0025703E">
            <w:pPr>
              <w:pStyle w:val="TableParagraph"/>
              <w:spacing w:before="82" w:line="215" w:lineRule="exact"/>
              <w:ind w:left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132,5</w:t>
            </w:r>
          </w:p>
        </w:tc>
        <w:tc>
          <w:tcPr>
            <w:tcW w:w="1043" w:type="dxa"/>
          </w:tcPr>
          <w:p w14:paraId="40FB72A7" w14:textId="77777777" w:rsidR="00397430" w:rsidRDefault="00397430" w:rsidP="0025703E">
            <w:pPr>
              <w:pStyle w:val="TableParagraph"/>
              <w:spacing w:before="82" w:line="215" w:lineRule="exact"/>
              <w:ind w:left="2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132,3</w:t>
            </w:r>
          </w:p>
        </w:tc>
        <w:tc>
          <w:tcPr>
            <w:tcW w:w="1043" w:type="dxa"/>
          </w:tcPr>
          <w:p w14:paraId="096A4677" w14:textId="77777777" w:rsidR="00397430" w:rsidRDefault="00397430" w:rsidP="0025703E">
            <w:pPr>
              <w:pStyle w:val="TableParagraph"/>
              <w:spacing w:before="82" w:line="215" w:lineRule="exact"/>
              <w:ind w:left="2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132,0</w:t>
            </w:r>
          </w:p>
        </w:tc>
        <w:tc>
          <w:tcPr>
            <w:tcW w:w="1154" w:type="dxa"/>
          </w:tcPr>
          <w:p w14:paraId="4D1DF5E2" w14:textId="77777777" w:rsidR="00397430" w:rsidRDefault="00397430" w:rsidP="0025703E">
            <w:pPr>
              <w:pStyle w:val="TableParagraph"/>
              <w:spacing w:before="82" w:line="215" w:lineRule="exact"/>
              <w:ind w:left="3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131,7</w:t>
            </w:r>
          </w:p>
        </w:tc>
        <w:tc>
          <w:tcPr>
            <w:tcW w:w="1043" w:type="dxa"/>
          </w:tcPr>
          <w:p w14:paraId="116EB0DA" w14:textId="77777777" w:rsidR="00397430" w:rsidRDefault="00397430" w:rsidP="0025703E">
            <w:pPr>
              <w:pStyle w:val="TableParagraph"/>
              <w:spacing w:before="82" w:line="215" w:lineRule="exact"/>
              <w:ind w:left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131,5</w:t>
            </w:r>
          </w:p>
        </w:tc>
        <w:tc>
          <w:tcPr>
            <w:tcW w:w="1043" w:type="dxa"/>
          </w:tcPr>
          <w:p w14:paraId="5E835530" w14:textId="77777777" w:rsidR="00397430" w:rsidRDefault="00397430" w:rsidP="0025703E">
            <w:pPr>
              <w:pStyle w:val="TableParagraph"/>
              <w:spacing w:before="82" w:line="215" w:lineRule="exact"/>
              <w:ind w:left="2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131,2</w:t>
            </w:r>
          </w:p>
        </w:tc>
        <w:tc>
          <w:tcPr>
            <w:tcW w:w="1039" w:type="dxa"/>
          </w:tcPr>
          <w:p w14:paraId="6F6802E7" w14:textId="77777777" w:rsidR="00397430" w:rsidRDefault="00397430" w:rsidP="0025703E">
            <w:pPr>
              <w:pStyle w:val="TableParagraph"/>
              <w:spacing w:before="82" w:line="215" w:lineRule="exact"/>
              <w:ind w:left="2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129,9</w:t>
            </w:r>
          </w:p>
        </w:tc>
        <w:tc>
          <w:tcPr>
            <w:tcW w:w="1048" w:type="dxa"/>
          </w:tcPr>
          <w:p w14:paraId="04444A6A" w14:textId="77777777" w:rsidR="00397430" w:rsidRDefault="00397430" w:rsidP="0025703E">
            <w:pPr>
              <w:pStyle w:val="TableParagraph"/>
              <w:spacing w:before="82" w:line="215" w:lineRule="exact"/>
              <w:ind w:left="2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129,1</w:t>
            </w:r>
          </w:p>
        </w:tc>
      </w:tr>
      <w:tr w:rsidR="00397430" w14:paraId="35C92CFC" w14:textId="77777777" w:rsidTr="0025703E">
        <w:trPr>
          <w:trHeight w:val="311"/>
        </w:trPr>
        <w:tc>
          <w:tcPr>
            <w:tcW w:w="5090" w:type="dxa"/>
          </w:tcPr>
          <w:p w14:paraId="2A57EE39" w14:textId="77777777" w:rsidR="00397430" w:rsidRPr="00397430" w:rsidRDefault="00397430" w:rsidP="0025703E">
            <w:pPr>
              <w:pStyle w:val="TableParagraph"/>
              <w:spacing w:before="25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Объем</w:t>
            </w:r>
            <w:r w:rsidRPr="00397430">
              <w:rPr>
                <w:spacing w:val="-6"/>
                <w:lang w:val="ru-RU"/>
              </w:rPr>
              <w:t xml:space="preserve"> </w:t>
            </w:r>
            <w:r w:rsidRPr="00397430">
              <w:rPr>
                <w:lang w:val="ru-RU"/>
              </w:rPr>
              <w:t>полезного</w:t>
            </w:r>
            <w:r w:rsidRPr="00397430">
              <w:rPr>
                <w:spacing w:val="-10"/>
                <w:lang w:val="ru-RU"/>
              </w:rPr>
              <w:t xml:space="preserve"> </w:t>
            </w:r>
            <w:r w:rsidRPr="00397430">
              <w:rPr>
                <w:lang w:val="ru-RU"/>
              </w:rPr>
              <w:t>отпуска</w:t>
            </w:r>
            <w:r w:rsidRPr="00397430">
              <w:rPr>
                <w:spacing w:val="-2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тепловой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энергии,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Гкал</w:t>
            </w:r>
          </w:p>
        </w:tc>
        <w:tc>
          <w:tcPr>
            <w:tcW w:w="1263" w:type="dxa"/>
          </w:tcPr>
          <w:p w14:paraId="0A5AD71A" w14:textId="77777777" w:rsidR="00397430" w:rsidRDefault="00397430" w:rsidP="0025703E">
            <w:pPr>
              <w:pStyle w:val="TableParagraph"/>
              <w:spacing w:before="77" w:line="215" w:lineRule="exact"/>
              <w:ind w:left="3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038" w:type="dxa"/>
          </w:tcPr>
          <w:p w14:paraId="59FAC47B" w14:textId="77777777" w:rsidR="00397430" w:rsidRDefault="00397430" w:rsidP="0025703E">
            <w:pPr>
              <w:pStyle w:val="TableParagraph"/>
              <w:spacing w:before="77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043" w:type="dxa"/>
          </w:tcPr>
          <w:p w14:paraId="045079D4" w14:textId="77777777" w:rsidR="00397430" w:rsidRDefault="00397430" w:rsidP="0025703E">
            <w:pPr>
              <w:pStyle w:val="TableParagraph"/>
              <w:spacing w:before="77" w:line="215" w:lineRule="exact"/>
              <w:ind w:left="2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043" w:type="dxa"/>
          </w:tcPr>
          <w:p w14:paraId="1E5E7702" w14:textId="77777777" w:rsidR="00397430" w:rsidRDefault="00397430" w:rsidP="0025703E">
            <w:pPr>
              <w:pStyle w:val="TableParagraph"/>
              <w:spacing w:before="77" w:line="215" w:lineRule="exact"/>
              <w:ind w:left="2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154" w:type="dxa"/>
          </w:tcPr>
          <w:p w14:paraId="29085C06" w14:textId="77777777" w:rsidR="00397430" w:rsidRDefault="00397430" w:rsidP="0025703E">
            <w:pPr>
              <w:pStyle w:val="TableParagraph"/>
              <w:spacing w:before="77" w:line="215" w:lineRule="exact"/>
              <w:ind w:left="2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043" w:type="dxa"/>
          </w:tcPr>
          <w:p w14:paraId="40BF12EB" w14:textId="77777777" w:rsidR="00397430" w:rsidRDefault="00397430" w:rsidP="0025703E">
            <w:pPr>
              <w:pStyle w:val="TableParagraph"/>
              <w:spacing w:before="77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043" w:type="dxa"/>
          </w:tcPr>
          <w:p w14:paraId="7D4598CF" w14:textId="77777777" w:rsidR="00397430" w:rsidRDefault="00397430" w:rsidP="0025703E">
            <w:pPr>
              <w:pStyle w:val="TableParagraph"/>
              <w:spacing w:before="77" w:line="215" w:lineRule="exact"/>
              <w:ind w:left="2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039" w:type="dxa"/>
          </w:tcPr>
          <w:p w14:paraId="72043C6D" w14:textId="77777777" w:rsidR="00397430" w:rsidRDefault="00397430" w:rsidP="0025703E">
            <w:pPr>
              <w:pStyle w:val="TableParagraph"/>
              <w:spacing w:before="77" w:line="215" w:lineRule="exact"/>
              <w:ind w:left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  <w:tc>
          <w:tcPr>
            <w:tcW w:w="1048" w:type="dxa"/>
          </w:tcPr>
          <w:p w14:paraId="278F0BEC" w14:textId="77777777" w:rsidR="00397430" w:rsidRDefault="00397430" w:rsidP="0025703E">
            <w:pPr>
              <w:pStyle w:val="TableParagraph"/>
              <w:spacing w:before="77" w:line="215" w:lineRule="exact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3924,0</w:t>
            </w:r>
          </w:p>
        </w:tc>
      </w:tr>
      <w:tr w:rsidR="00397430" w14:paraId="3A6D2661" w14:textId="77777777" w:rsidTr="0025703E">
        <w:trPr>
          <w:trHeight w:val="330"/>
        </w:trPr>
        <w:tc>
          <w:tcPr>
            <w:tcW w:w="5090" w:type="dxa"/>
          </w:tcPr>
          <w:p w14:paraId="01CF87A2" w14:textId="77777777" w:rsidR="00397430" w:rsidRPr="00397430" w:rsidRDefault="00397430" w:rsidP="0025703E">
            <w:pPr>
              <w:pStyle w:val="TableParagraph"/>
              <w:spacing w:before="73" w:line="238" w:lineRule="exact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Необходимая</w:t>
            </w:r>
            <w:r w:rsidRPr="00397430">
              <w:rPr>
                <w:spacing w:val="-4"/>
                <w:lang w:val="ru-RU"/>
              </w:rPr>
              <w:t xml:space="preserve"> </w:t>
            </w:r>
            <w:r w:rsidRPr="00397430">
              <w:rPr>
                <w:lang w:val="ru-RU"/>
              </w:rPr>
              <w:t>валовая</w:t>
            </w:r>
            <w:r w:rsidRPr="00397430">
              <w:rPr>
                <w:spacing w:val="-8"/>
                <w:lang w:val="ru-RU"/>
              </w:rPr>
              <w:t xml:space="preserve"> </w:t>
            </w:r>
            <w:r w:rsidRPr="00397430">
              <w:rPr>
                <w:lang w:val="ru-RU"/>
              </w:rPr>
              <w:t>выручка,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тыс.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руб.</w:t>
            </w:r>
          </w:p>
        </w:tc>
        <w:tc>
          <w:tcPr>
            <w:tcW w:w="1263" w:type="dxa"/>
          </w:tcPr>
          <w:p w14:paraId="1192FB4A" w14:textId="77777777" w:rsidR="00397430" w:rsidRDefault="00397430" w:rsidP="0025703E">
            <w:pPr>
              <w:pStyle w:val="TableParagraph"/>
              <w:spacing w:before="96" w:line="215" w:lineRule="exact"/>
              <w:ind w:left="2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6953,485</w:t>
            </w:r>
          </w:p>
        </w:tc>
        <w:tc>
          <w:tcPr>
            <w:tcW w:w="1038" w:type="dxa"/>
          </w:tcPr>
          <w:p w14:paraId="4EBF0A85" w14:textId="77777777" w:rsidR="00397430" w:rsidRDefault="00397430" w:rsidP="0025703E">
            <w:pPr>
              <w:pStyle w:val="TableParagraph"/>
              <w:spacing w:before="96" w:line="215" w:lineRule="exact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7245,705</w:t>
            </w:r>
          </w:p>
        </w:tc>
        <w:tc>
          <w:tcPr>
            <w:tcW w:w="1043" w:type="dxa"/>
          </w:tcPr>
          <w:p w14:paraId="1203697C" w14:textId="77777777" w:rsidR="00397430" w:rsidRDefault="00397430" w:rsidP="0025703E">
            <w:pPr>
              <w:pStyle w:val="TableParagraph"/>
              <w:spacing w:before="96" w:line="215" w:lineRule="exact"/>
              <w:ind w:right="14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7321,085</w:t>
            </w:r>
          </w:p>
        </w:tc>
        <w:tc>
          <w:tcPr>
            <w:tcW w:w="1043" w:type="dxa"/>
          </w:tcPr>
          <w:p w14:paraId="27F2735E" w14:textId="77777777" w:rsidR="00397430" w:rsidRDefault="00397430" w:rsidP="0025703E">
            <w:pPr>
              <w:pStyle w:val="TableParagraph"/>
              <w:spacing w:before="96" w:line="215" w:lineRule="exact"/>
              <w:ind w:right="1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7765,792</w:t>
            </w:r>
          </w:p>
        </w:tc>
        <w:tc>
          <w:tcPr>
            <w:tcW w:w="1154" w:type="dxa"/>
          </w:tcPr>
          <w:p w14:paraId="1B40B544" w14:textId="77777777" w:rsidR="00397430" w:rsidRDefault="00397430" w:rsidP="0025703E">
            <w:pPr>
              <w:pStyle w:val="TableParagraph"/>
              <w:spacing w:before="96" w:line="215" w:lineRule="exact"/>
              <w:ind w:left="18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8099,194</w:t>
            </w:r>
          </w:p>
        </w:tc>
        <w:tc>
          <w:tcPr>
            <w:tcW w:w="1043" w:type="dxa"/>
          </w:tcPr>
          <w:p w14:paraId="1C76BC8F" w14:textId="77777777" w:rsidR="00397430" w:rsidRDefault="00397430" w:rsidP="0025703E">
            <w:pPr>
              <w:pStyle w:val="TableParagraph"/>
              <w:spacing w:before="96" w:line="215" w:lineRule="exact"/>
              <w:ind w:left="1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8446,911</w:t>
            </w:r>
          </w:p>
        </w:tc>
        <w:tc>
          <w:tcPr>
            <w:tcW w:w="1043" w:type="dxa"/>
          </w:tcPr>
          <w:p w14:paraId="122C7F09" w14:textId="77777777" w:rsidR="00397430" w:rsidRDefault="00397430" w:rsidP="0025703E">
            <w:pPr>
              <w:pStyle w:val="TableParagraph"/>
              <w:spacing w:before="96" w:line="215" w:lineRule="exact"/>
              <w:ind w:left="1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8640,629</w:t>
            </w:r>
          </w:p>
        </w:tc>
        <w:tc>
          <w:tcPr>
            <w:tcW w:w="1039" w:type="dxa"/>
          </w:tcPr>
          <w:p w14:paraId="501241E1" w14:textId="77777777" w:rsidR="00397430" w:rsidRDefault="00397430" w:rsidP="0025703E">
            <w:pPr>
              <w:pStyle w:val="TableParagraph"/>
              <w:spacing w:before="96" w:line="215" w:lineRule="exact"/>
              <w:ind w:left="1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9555,578</w:t>
            </w:r>
          </w:p>
        </w:tc>
        <w:tc>
          <w:tcPr>
            <w:tcW w:w="1048" w:type="dxa"/>
          </w:tcPr>
          <w:p w14:paraId="677624C2" w14:textId="77777777" w:rsidR="00397430" w:rsidRDefault="00397430" w:rsidP="0025703E">
            <w:pPr>
              <w:pStyle w:val="TableParagraph"/>
              <w:spacing w:before="96" w:line="215" w:lineRule="exact"/>
              <w:ind w:left="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10138,510</w:t>
            </w:r>
          </w:p>
        </w:tc>
      </w:tr>
      <w:tr w:rsidR="00397430" w14:paraId="04DC069A" w14:textId="77777777" w:rsidTr="0025703E">
        <w:trPr>
          <w:trHeight w:val="331"/>
        </w:trPr>
        <w:tc>
          <w:tcPr>
            <w:tcW w:w="5090" w:type="dxa"/>
          </w:tcPr>
          <w:p w14:paraId="08663367" w14:textId="77777777" w:rsidR="00397430" w:rsidRPr="00397430" w:rsidRDefault="00397430" w:rsidP="0025703E">
            <w:pPr>
              <w:pStyle w:val="TableParagraph"/>
              <w:spacing w:before="73" w:line="238" w:lineRule="exact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Тариф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lang w:val="ru-RU"/>
              </w:rPr>
              <w:t>на</w:t>
            </w:r>
            <w:r w:rsidRPr="00397430">
              <w:rPr>
                <w:spacing w:val="-4"/>
                <w:lang w:val="ru-RU"/>
              </w:rPr>
              <w:t xml:space="preserve"> </w:t>
            </w:r>
            <w:r w:rsidRPr="00397430">
              <w:rPr>
                <w:lang w:val="ru-RU"/>
              </w:rPr>
              <w:t xml:space="preserve">тепло, </w:t>
            </w:r>
            <w:r w:rsidRPr="00397430">
              <w:rPr>
                <w:spacing w:val="-2"/>
                <w:lang w:val="ru-RU"/>
              </w:rPr>
              <w:t>руб./Гкал</w:t>
            </w:r>
          </w:p>
        </w:tc>
        <w:tc>
          <w:tcPr>
            <w:tcW w:w="1263" w:type="dxa"/>
          </w:tcPr>
          <w:p w14:paraId="53CEB9ED" w14:textId="77777777" w:rsidR="00397430" w:rsidRDefault="00397430" w:rsidP="0025703E">
            <w:pPr>
              <w:pStyle w:val="TableParagraph"/>
              <w:spacing w:before="48"/>
              <w:ind w:left="2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1772,04</w:t>
            </w:r>
          </w:p>
        </w:tc>
        <w:tc>
          <w:tcPr>
            <w:tcW w:w="1038" w:type="dxa"/>
          </w:tcPr>
          <w:p w14:paraId="3CBFAC30" w14:textId="77777777" w:rsidR="00397430" w:rsidRDefault="00397430" w:rsidP="0025703E">
            <w:pPr>
              <w:pStyle w:val="TableParagraph"/>
              <w:spacing w:before="48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1846,51</w:t>
            </w:r>
          </w:p>
        </w:tc>
        <w:tc>
          <w:tcPr>
            <w:tcW w:w="1043" w:type="dxa"/>
          </w:tcPr>
          <w:p w14:paraId="203D8747" w14:textId="77777777" w:rsidR="00397430" w:rsidRDefault="00397430" w:rsidP="0025703E">
            <w:pPr>
              <w:pStyle w:val="TableParagraph"/>
              <w:spacing w:before="48"/>
              <w:ind w:left="1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1865,72</w:t>
            </w:r>
          </w:p>
        </w:tc>
        <w:tc>
          <w:tcPr>
            <w:tcW w:w="1043" w:type="dxa"/>
          </w:tcPr>
          <w:p w14:paraId="737B8076" w14:textId="77777777" w:rsidR="00397430" w:rsidRDefault="00397430" w:rsidP="0025703E">
            <w:pPr>
              <w:pStyle w:val="TableParagraph"/>
              <w:spacing w:before="48"/>
              <w:ind w:lef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1979,05</w:t>
            </w:r>
          </w:p>
        </w:tc>
        <w:tc>
          <w:tcPr>
            <w:tcW w:w="1154" w:type="dxa"/>
          </w:tcPr>
          <w:p w14:paraId="63FC2E9E" w14:textId="77777777" w:rsidR="00397430" w:rsidRDefault="00397430" w:rsidP="0025703E">
            <w:pPr>
              <w:pStyle w:val="TableParagraph"/>
              <w:spacing w:before="96" w:line="215" w:lineRule="exact"/>
              <w:ind w:left="2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2064,01</w:t>
            </w:r>
          </w:p>
        </w:tc>
        <w:tc>
          <w:tcPr>
            <w:tcW w:w="1043" w:type="dxa"/>
          </w:tcPr>
          <w:p w14:paraId="5C95580F" w14:textId="77777777" w:rsidR="00397430" w:rsidRDefault="00397430" w:rsidP="0025703E">
            <w:pPr>
              <w:pStyle w:val="TableParagraph"/>
              <w:spacing w:before="96" w:line="215" w:lineRule="exact"/>
              <w:ind w:left="1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2152,63</w:t>
            </w:r>
          </w:p>
        </w:tc>
        <w:tc>
          <w:tcPr>
            <w:tcW w:w="1043" w:type="dxa"/>
          </w:tcPr>
          <w:p w14:paraId="68603088" w14:textId="77777777" w:rsidR="00397430" w:rsidRDefault="00397430" w:rsidP="0025703E">
            <w:pPr>
              <w:pStyle w:val="TableParagraph"/>
              <w:spacing w:before="96" w:line="215" w:lineRule="exact"/>
              <w:ind w:left="1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2202,00</w:t>
            </w:r>
          </w:p>
        </w:tc>
        <w:tc>
          <w:tcPr>
            <w:tcW w:w="1039" w:type="dxa"/>
          </w:tcPr>
          <w:p w14:paraId="4D32BFA0" w14:textId="77777777" w:rsidR="00397430" w:rsidRDefault="00397430" w:rsidP="0025703E">
            <w:pPr>
              <w:pStyle w:val="TableParagraph"/>
              <w:spacing w:before="96" w:line="215" w:lineRule="exact"/>
              <w:ind w:left="1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2435,16</w:t>
            </w:r>
          </w:p>
        </w:tc>
        <w:tc>
          <w:tcPr>
            <w:tcW w:w="1048" w:type="dxa"/>
          </w:tcPr>
          <w:p w14:paraId="2EEE3E62" w14:textId="77777777" w:rsidR="00397430" w:rsidRDefault="00397430" w:rsidP="0025703E">
            <w:pPr>
              <w:pStyle w:val="TableParagraph"/>
              <w:spacing w:before="96" w:line="215" w:lineRule="exact"/>
              <w:ind w:left="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2583,72</w:t>
            </w:r>
          </w:p>
        </w:tc>
      </w:tr>
      <w:tr w:rsidR="00397430" w14:paraId="03DD4A81" w14:textId="77777777" w:rsidTr="0025703E">
        <w:trPr>
          <w:trHeight w:val="316"/>
        </w:trPr>
        <w:tc>
          <w:tcPr>
            <w:tcW w:w="14804" w:type="dxa"/>
            <w:gridSpan w:val="10"/>
          </w:tcPr>
          <w:p w14:paraId="07F602FD" w14:textId="77777777" w:rsidR="00397430" w:rsidRDefault="00397430" w:rsidP="0025703E">
            <w:pPr>
              <w:pStyle w:val="TableParagraph"/>
              <w:spacing w:before="63" w:line="233" w:lineRule="exact"/>
              <w:ind w:left="110"/>
              <w:jc w:val="left"/>
              <w:rPr>
                <w:b/>
              </w:rPr>
            </w:pPr>
            <w:r w:rsidRPr="00397430">
              <w:rPr>
                <w:b/>
                <w:lang w:val="ru-RU"/>
              </w:rPr>
              <w:t>ИП</w:t>
            </w:r>
            <w:r w:rsidRPr="00397430">
              <w:rPr>
                <w:b/>
                <w:spacing w:val="-3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Котова</w:t>
            </w:r>
            <w:r w:rsidRPr="00397430">
              <w:rPr>
                <w:b/>
                <w:spacing w:val="-8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Т.В.</w:t>
            </w:r>
            <w:r w:rsidRPr="00397430">
              <w:rPr>
                <w:b/>
                <w:spacing w:val="-2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с.</w:t>
            </w:r>
            <w:r w:rsidRPr="00397430">
              <w:rPr>
                <w:b/>
                <w:spacing w:val="-6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Алнаши</w:t>
            </w:r>
            <w:r w:rsidRPr="00397430">
              <w:rPr>
                <w:b/>
                <w:spacing w:val="-1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(системы</w:t>
            </w:r>
            <w:r w:rsidRPr="00397430">
              <w:rPr>
                <w:b/>
                <w:spacing w:val="-7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теплоснабжения</w:t>
            </w:r>
            <w:r w:rsidRPr="00397430">
              <w:rPr>
                <w:b/>
                <w:spacing w:val="-7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от</w:t>
            </w:r>
            <w:r w:rsidRPr="00397430">
              <w:rPr>
                <w:b/>
                <w:spacing w:val="-7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котельных</w:t>
            </w:r>
            <w:r w:rsidRPr="00397430">
              <w:rPr>
                <w:b/>
                <w:spacing w:val="-8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по</w:t>
            </w:r>
            <w:r w:rsidRPr="00397430">
              <w:rPr>
                <w:b/>
                <w:spacing w:val="-3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адресу:</w:t>
            </w:r>
            <w:r w:rsidRPr="00397430">
              <w:rPr>
                <w:b/>
                <w:spacing w:val="-5"/>
                <w:lang w:val="ru-RU"/>
              </w:rPr>
              <w:t xml:space="preserve"> </w:t>
            </w:r>
            <w:r w:rsidRPr="00397430">
              <w:rPr>
                <w:b/>
                <w:lang w:val="ru-RU"/>
              </w:rPr>
              <w:t>ул.</w:t>
            </w:r>
            <w:r w:rsidRPr="00397430"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</w:rPr>
              <w:t>Ленина,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33)</w:t>
            </w:r>
          </w:p>
        </w:tc>
      </w:tr>
      <w:tr w:rsidR="00397430" w14:paraId="7676FB16" w14:textId="77777777" w:rsidTr="0025703E">
        <w:trPr>
          <w:trHeight w:val="316"/>
        </w:trPr>
        <w:tc>
          <w:tcPr>
            <w:tcW w:w="5090" w:type="dxa"/>
          </w:tcPr>
          <w:p w14:paraId="5B7FD8E1" w14:textId="77777777" w:rsidR="00397430" w:rsidRDefault="00397430" w:rsidP="0025703E">
            <w:pPr>
              <w:pStyle w:val="TableParagraph"/>
              <w:spacing w:before="25"/>
              <w:ind w:left="110"/>
              <w:jc w:val="left"/>
            </w:pPr>
            <w:r>
              <w:t>Выработка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7"/>
              </w:rPr>
              <w:t xml:space="preserve"> </w:t>
            </w:r>
            <w:r>
              <w:t>энергии,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Гкал</w:t>
            </w:r>
          </w:p>
        </w:tc>
        <w:tc>
          <w:tcPr>
            <w:tcW w:w="1263" w:type="dxa"/>
          </w:tcPr>
          <w:p w14:paraId="52B01B69" w14:textId="2C72669F" w:rsidR="00397430" w:rsidRPr="003F62E4" w:rsidRDefault="003F62E4" w:rsidP="0025703E">
            <w:pPr>
              <w:pStyle w:val="TableParagraph"/>
              <w:spacing w:before="38"/>
              <w:ind w:left="402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038" w:type="dxa"/>
          </w:tcPr>
          <w:p w14:paraId="491865A8" w14:textId="3FDBE91E" w:rsidR="00397430" w:rsidRDefault="003F62E4" w:rsidP="0025703E">
            <w:pPr>
              <w:pStyle w:val="TableParagraph"/>
              <w:spacing w:before="38"/>
              <w:ind w:left="291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4800C80E" w14:textId="6F608599" w:rsidR="00397430" w:rsidRDefault="003F62E4" w:rsidP="0025703E">
            <w:pPr>
              <w:pStyle w:val="TableParagraph"/>
              <w:spacing w:before="38"/>
              <w:ind w:left="295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61079BBF" w14:textId="681BDC06" w:rsidR="00397430" w:rsidRDefault="003F62E4" w:rsidP="0025703E">
            <w:pPr>
              <w:pStyle w:val="TableParagraph"/>
              <w:spacing w:before="38"/>
              <w:ind w:left="294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154" w:type="dxa"/>
          </w:tcPr>
          <w:p w14:paraId="7BEEE658" w14:textId="76B14CE1" w:rsidR="00397430" w:rsidRDefault="003F62E4" w:rsidP="0025703E">
            <w:pPr>
              <w:pStyle w:val="TableParagraph"/>
              <w:spacing w:before="38"/>
              <w:ind w:left="345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1707B6C2" w14:textId="4B46B501" w:rsidR="00397430" w:rsidRDefault="003F62E4" w:rsidP="0025703E">
            <w:pPr>
              <w:pStyle w:val="TableParagraph"/>
              <w:spacing w:before="38"/>
              <w:ind w:left="291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1DFADC76" w14:textId="05A68A19" w:rsidR="00397430" w:rsidRDefault="003F62E4" w:rsidP="0025703E">
            <w:pPr>
              <w:pStyle w:val="TableParagraph"/>
              <w:spacing w:before="38"/>
              <w:ind w:left="285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039" w:type="dxa"/>
          </w:tcPr>
          <w:p w14:paraId="3BE8663F" w14:textId="23338C8E" w:rsidR="00397430" w:rsidRDefault="003F62E4" w:rsidP="0025703E">
            <w:pPr>
              <w:pStyle w:val="TableParagraph"/>
              <w:spacing w:before="38"/>
              <w:ind w:left="284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  <w:tc>
          <w:tcPr>
            <w:tcW w:w="1048" w:type="dxa"/>
          </w:tcPr>
          <w:p w14:paraId="5DA74E62" w14:textId="64688C12" w:rsidR="00397430" w:rsidRDefault="003F62E4" w:rsidP="0025703E">
            <w:pPr>
              <w:pStyle w:val="TableParagraph"/>
              <w:spacing w:before="38"/>
              <w:ind w:left="287"/>
              <w:jc w:val="left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375,24</w:t>
            </w:r>
          </w:p>
        </w:tc>
      </w:tr>
      <w:tr w:rsidR="00397430" w14:paraId="7B330E26" w14:textId="77777777" w:rsidTr="0025703E">
        <w:trPr>
          <w:trHeight w:val="311"/>
        </w:trPr>
        <w:tc>
          <w:tcPr>
            <w:tcW w:w="5090" w:type="dxa"/>
          </w:tcPr>
          <w:p w14:paraId="4D8B7400" w14:textId="77777777" w:rsidR="00397430" w:rsidRDefault="00397430" w:rsidP="0025703E">
            <w:pPr>
              <w:pStyle w:val="TableParagraph"/>
              <w:spacing w:before="25"/>
              <w:ind w:left="110"/>
              <w:jc w:val="left"/>
            </w:pPr>
            <w:r>
              <w:t>Собственные</w:t>
            </w:r>
            <w:r>
              <w:rPr>
                <w:spacing w:val="-13"/>
              </w:rPr>
              <w:t xml:space="preserve"> </w:t>
            </w:r>
            <w:r>
              <w:t>нужды,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Гкал</w:t>
            </w:r>
          </w:p>
        </w:tc>
        <w:tc>
          <w:tcPr>
            <w:tcW w:w="1263" w:type="dxa"/>
          </w:tcPr>
          <w:p w14:paraId="79EE0B53" w14:textId="276A220D" w:rsidR="00397430" w:rsidRPr="003F62E4" w:rsidRDefault="003F62E4" w:rsidP="003F62E4">
            <w:pPr>
              <w:pStyle w:val="TableParagraph"/>
              <w:spacing w:before="34"/>
              <w:ind w:right="433"/>
              <w:jc w:val="left"/>
              <w:rPr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      </w:t>
            </w: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  <w:tc>
          <w:tcPr>
            <w:tcW w:w="1038" w:type="dxa"/>
          </w:tcPr>
          <w:p w14:paraId="3C355B80" w14:textId="487AA8D5" w:rsidR="00397430" w:rsidRDefault="003F62E4" w:rsidP="0025703E">
            <w:pPr>
              <w:pStyle w:val="TableParagraph"/>
              <w:spacing w:before="34"/>
              <w:ind w:left="339"/>
              <w:jc w:val="left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  <w:tc>
          <w:tcPr>
            <w:tcW w:w="1043" w:type="dxa"/>
          </w:tcPr>
          <w:p w14:paraId="66040A26" w14:textId="5CBCAB1A" w:rsidR="00397430" w:rsidRDefault="003F62E4" w:rsidP="0025703E">
            <w:pPr>
              <w:pStyle w:val="TableParagraph"/>
              <w:spacing w:before="34"/>
              <w:ind w:left="343"/>
              <w:jc w:val="left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  <w:tc>
          <w:tcPr>
            <w:tcW w:w="1043" w:type="dxa"/>
          </w:tcPr>
          <w:p w14:paraId="44064D0A" w14:textId="226953CD" w:rsidR="00397430" w:rsidRDefault="003F62E4" w:rsidP="0025703E">
            <w:pPr>
              <w:pStyle w:val="TableParagraph"/>
              <w:spacing w:before="34"/>
              <w:ind w:left="342"/>
              <w:jc w:val="left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  <w:tc>
          <w:tcPr>
            <w:tcW w:w="1154" w:type="dxa"/>
          </w:tcPr>
          <w:p w14:paraId="0CB43572" w14:textId="77777777" w:rsidR="00397430" w:rsidRDefault="003F62E4" w:rsidP="0025703E">
            <w:pPr>
              <w:pStyle w:val="TableParagraph"/>
              <w:spacing w:before="34"/>
              <w:ind w:left="389" w:right="380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  </w:t>
            </w:r>
          </w:p>
          <w:p w14:paraId="40C64E6D" w14:textId="3C5A2373" w:rsidR="003F62E4" w:rsidRDefault="003F62E4" w:rsidP="003F62E4">
            <w:pPr>
              <w:pStyle w:val="TableParagraph"/>
              <w:spacing w:before="34"/>
              <w:ind w:left="323" w:right="380" w:hanging="142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>123,81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043" w:type="dxa"/>
          </w:tcPr>
          <w:p w14:paraId="12BB849E" w14:textId="01604709" w:rsidR="00397430" w:rsidRDefault="003F62E4" w:rsidP="0025703E">
            <w:pPr>
              <w:pStyle w:val="TableParagraph"/>
              <w:spacing w:before="34"/>
              <w:ind w:left="339"/>
              <w:jc w:val="left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  <w:tc>
          <w:tcPr>
            <w:tcW w:w="1043" w:type="dxa"/>
          </w:tcPr>
          <w:p w14:paraId="3EDB4CC8" w14:textId="61B90BA1" w:rsidR="00397430" w:rsidRDefault="003F62E4" w:rsidP="0025703E">
            <w:pPr>
              <w:pStyle w:val="TableParagraph"/>
              <w:spacing w:before="34"/>
              <w:ind w:left="333"/>
              <w:jc w:val="left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  <w:tc>
          <w:tcPr>
            <w:tcW w:w="1039" w:type="dxa"/>
          </w:tcPr>
          <w:p w14:paraId="7E1D7503" w14:textId="6A770DC2" w:rsidR="00397430" w:rsidRDefault="003F62E4" w:rsidP="0025703E">
            <w:pPr>
              <w:pStyle w:val="TableParagraph"/>
              <w:spacing w:before="34"/>
              <w:ind w:left="332"/>
              <w:jc w:val="left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  <w:tc>
          <w:tcPr>
            <w:tcW w:w="1048" w:type="dxa"/>
          </w:tcPr>
          <w:p w14:paraId="4B1EE48F" w14:textId="28475C90" w:rsidR="00397430" w:rsidRDefault="003F62E4" w:rsidP="0025703E">
            <w:pPr>
              <w:pStyle w:val="TableParagraph"/>
              <w:spacing w:before="34"/>
              <w:ind w:left="335"/>
              <w:jc w:val="left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 xml:space="preserve">      123,81</w:t>
            </w:r>
          </w:p>
        </w:tc>
      </w:tr>
      <w:tr w:rsidR="00397430" w14:paraId="487CCB9A" w14:textId="77777777" w:rsidTr="0025703E">
        <w:trPr>
          <w:trHeight w:val="316"/>
        </w:trPr>
        <w:tc>
          <w:tcPr>
            <w:tcW w:w="5090" w:type="dxa"/>
          </w:tcPr>
          <w:p w14:paraId="70B2BD97" w14:textId="77777777" w:rsidR="00397430" w:rsidRPr="00397430" w:rsidRDefault="00397430" w:rsidP="0025703E">
            <w:pPr>
              <w:pStyle w:val="TableParagraph"/>
              <w:spacing w:before="30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Потери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в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тепловой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сети,</w:t>
            </w:r>
            <w:r w:rsidRPr="00397430">
              <w:rPr>
                <w:spacing w:val="-4"/>
                <w:lang w:val="ru-RU"/>
              </w:rPr>
              <w:t xml:space="preserve"> Гкал</w:t>
            </w:r>
          </w:p>
        </w:tc>
        <w:tc>
          <w:tcPr>
            <w:tcW w:w="1263" w:type="dxa"/>
          </w:tcPr>
          <w:p w14:paraId="14203861" w14:textId="3C5F53B8" w:rsidR="00397430" w:rsidRPr="00633ABB" w:rsidRDefault="00633ABB" w:rsidP="0025703E">
            <w:pPr>
              <w:pStyle w:val="TableParagraph"/>
              <w:spacing w:before="39"/>
              <w:ind w:left="402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038" w:type="dxa"/>
          </w:tcPr>
          <w:p w14:paraId="331F91B8" w14:textId="4E911560" w:rsidR="00397430" w:rsidRPr="00633ABB" w:rsidRDefault="00633ABB" w:rsidP="0025703E">
            <w:pPr>
              <w:pStyle w:val="TableParagraph"/>
              <w:spacing w:before="39"/>
              <w:ind w:left="291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043" w:type="dxa"/>
          </w:tcPr>
          <w:p w14:paraId="5D260753" w14:textId="049E1167" w:rsidR="00397430" w:rsidRPr="00633ABB" w:rsidRDefault="00633ABB" w:rsidP="0025703E">
            <w:pPr>
              <w:pStyle w:val="TableParagraph"/>
              <w:spacing w:before="39"/>
              <w:ind w:left="295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043" w:type="dxa"/>
          </w:tcPr>
          <w:p w14:paraId="16F3DFEF" w14:textId="4BC30670" w:rsidR="00397430" w:rsidRPr="00633ABB" w:rsidRDefault="00633ABB" w:rsidP="0025703E">
            <w:pPr>
              <w:pStyle w:val="TableParagraph"/>
              <w:spacing w:before="39"/>
              <w:ind w:left="294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154" w:type="dxa"/>
          </w:tcPr>
          <w:p w14:paraId="24E29311" w14:textId="22659178" w:rsidR="00397430" w:rsidRPr="00633ABB" w:rsidRDefault="00633ABB" w:rsidP="0025703E">
            <w:pPr>
              <w:pStyle w:val="TableParagraph"/>
              <w:spacing w:before="39"/>
              <w:ind w:left="345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043" w:type="dxa"/>
          </w:tcPr>
          <w:p w14:paraId="2330B258" w14:textId="1D7DE987" w:rsidR="00397430" w:rsidRPr="00633ABB" w:rsidRDefault="00633ABB" w:rsidP="0025703E">
            <w:pPr>
              <w:pStyle w:val="TableParagraph"/>
              <w:spacing w:before="39"/>
              <w:ind w:left="291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043" w:type="dxa"/>
          </w:tcPr>
          <w:p w14:paraId="1E36922B" w14:textId="61377CEE" w:rsidR="00397430" w:rsidRPr="00633ABB" w:rsidRDefault="00633ABB" w:rsidP="0025703E">
            <w:pPr>
              <w:pStyle w:val="TableParagraph"/>
              <w:spacing w:before="39"/>
              <w:ind w:left="285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039" w:type="dxa"/>
          </w:tcPr>
          <w:p w14:paraId="2E9237F1" w14:textId="6D15E2B0" w:rsidR="00397430" w:rsidRPr="00633ABB" w:rsidRDefault="00633ABB" w:rsidP="0025703E">
            <w:pPr>
              <w:pStyle w:val="TableParagraph"/>
              <w:spacing w:before="39"/>
              <w:ind w:left="284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  <w:tc>
          <w:tcPr>
            <w:tcW w:w="1048" w:type="dxa"/>
          </w:tcPr>
          <w:p w14:paraId="3A78D47E" w14:textId="3DCA42E6" w:rsidR="00397430" w:rsidRPr="00633ABB" w:rsidRDefault="00633ABB" w:rsidP="0025703E">
            <w:pPr>
              <w:pStyle w:val="TableParagraph"/>
              <w:spacing w:before="39"/>
              <w:ind w:left="287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0</w:t>
            </w:r>
          </w:p>
        </w:tc>
      </w:tr>
      <w:tr w:rsidR="00397430" w14:paraId="5BC314C0" w14:textId="77777777" w:rsidTr="0025703E">
        <w:trPr>
          <w:trHeight w:val="316"/>
        </w:trPr>
        <w:tc>
          <w:tcPr>
            <w:tcW w:w="5090" w:type="dxa"/>
          </w:tcPr>
          <w:p w14:paraId="769BA703" w14:textId="77777777" w:rsidR="00397430" w:rsidRPr="00397430" w:rsidRDefault="00397430" w:rsidP="0025703E">
            <w:pPr>
              <w:pStyle w:val="TableParagraph"/>
              <w:spacing w:before="25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Отпуск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lang w:val="ru-RU"/>
              </w:rPr>
              <w:t>в</w:t>
            </w:r>
            <w:r w:rsidRPr="00397430">
              <w:rPr>
                <w:spacing w:val="-3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тепловую</w:t>
            </w:r>
            <w:r w:rsidRPr="00397430">
              <w:rPr>
                <w:spacing w:val="-6"/>
                <w:lang w:val="ru-RU"/>
              </w:rPr>
              <w:t xml:space="preserve"> </w:t>
            </w:r>
            <w:r w:rsidRPr="00397430">
              <w:rPr>
                <w:lang w:val="ru-RU"/>
              </w:rPr>
              <w:t>сеть,</w:t>
            </w:r>
            <w:r w:rsidRPr="00397430">
              <w:rPr>
                <w:spacing w:val="-2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Гкал</w:t>
            </w:r>
          </w:p>
        </w:tc>
        <w:tc>
          <w:tcPr>
            <w:tcW w:w="1263" w:type="dxa"/>
          </w:tcPr>
          <w:p w14:paraId="3F604C13" w14:textId="35CBF350" w:rsidR="00633ABB" w:rsidRDefault="004E1CDE" w:rsidP="004E1CDE">
            <w:pPr>
              <w:pStyle w:val="TableParagraph"/>
              <w:tabs>
                <w:tab w:val="left" w:pos="-257"/>
              </w:tabs>
              <w:spacing w:before="38"/>
              <w:ind w:right="433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  <w:p w14:paraId="4C6316A6" w14:textId="6E5B4B2F" w:rsidR="004E1CDE" w:rsidRPr="00633ABB" w:rsidRDefault="004E1CDE" w:rsidP="00633ABB">
            <w:pPr>
              <w:pStyle w:val="TableParagraph"/>
              <w:tabs>
                <w:tab w:val="left" w:pos="-257"/>
              </w:tabs>
              <w:spacing w:before="38"/>
              <w:ind w:left="-257" w:right="433"/>
              <w:jc w:val="left"/>
              <w:rPr>
                <w:sz w:val="20"/>
                <w:lang w:val="ru-RU"/>
              </w:rPr>
            </w:pPr>
          </w:p>
        </w:tc>
        <w:tc>
          <w:tcPr>
            <w:tcW w:w="1038" w:type="dxa"/>
          </w:tcPr>
          <w:p w14:paraId="38DAD646" w14:textId="6CFA986B" w:rsidR="00397430" w:rsidRDefault="004E1CDE" w:rsidP="00633ABB">
            <w:pPr>
              <w:pStyle w:val="TableParagraph"/>
              <w:spacing w:before="38"/>
              <w:ind w:left="-242" w:right="144"/>
              <w:rPr>
                <w:spacing w:val="-5"/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  <w:p w14:paraId="1068C230" w14:textId="56C75A2A" w:rsidR="00633ABB" w:rsidRPr="00633ABB" w:rsidRDefault="00633ABB" w:rsidP="00633ABB">
            <w:pPr>
              <w:pStyle w:val="TableParagraph"/>
              <w:spacing w:before="38"/>
              <w:ind w:left="-242" w:right="144"/>
              <w:rPr>
                <w:sz w:val="20"/>
                <w:lang w:val="ru-RU"/>
              </w:rPr>
            </w:pPr>
          </w:p>
        </w:tc>
        <w:tc>
          <w:tcPr>
            <w:tcW w:w="1043" w:type="dxa"/>
          </w:tcPr>
          <w:p w14:paraId="1DEE63C9" w14:textId="3C9B224A" w:rsidR="00397430" w:rsidRPr="004E1CDE" w:rsidRDefault="004E1CDE" w:rsidP="004E1CDE">
            <w:pPr>
              <w:pStyle w:val="TableParagraph"/>
              <w:spacing w:before="38"/>
              <w:ind w:right="364"/>
              <w:jc w:val="left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</w:tc>
        <w:tc>
          <w:tcPr>
            <w:tcW w:w="1043" w:type="dxa"/>
          </w:tcPr>
          <w:p w14:paraId="5D76E046" w14:textId="7E1A3917" w:rsidR="00397430" w:rsidRPr="004E1CDE" w:rsidRDefault="004E1CDE" w:rsidP="004E1CDE">
            <w:pPr>
              <w:pStyle w:val="TableParagraph"/>
              <w:spacing w:before="38"/>
              <w:ind w:right="366"/>
              <w:jc w:val="left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</w:tc>
        <w:tc>
          <w:tcPr>
            <w:tcW w:w="1154" w:type="dxa"/>
          </w:tcPr>
          <w:p w14:paraId="3486B77F" w14:textId="607CCEBD" w:rsidR="00397430" w:rsidRPr="004E1CDE" w:rsidRDefault="004E1CDE" w:rsidP="004E1CDE">
            <w:pPr>
              <w:pStyle w:val="TableParagraph"/>
              <w:spacing w:before="38"/>
              <w:ind w:right="380"/>
              <w:jc w:val="left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</w:tc>
        <w:tc>
          <w:tcPr>
            <w:tcW w:w="1043" w:type="dxa"/>
          </w:tcPr>
          <w:p w14:paraId="2F3A435A" w14:textId="31906D8E" w:rsidR="00397430" w:rsidRDefault="004E1CDE" w:rsidP="004E1CDE">
            <w:pPr>
              <w:pStyle w:val="TableParagraph"/>
              <w:spacing w:before="38"/>
              <w:ind w:right="371"/>
              <w:jc w:val="left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</w:tc>
        <w:tc>
          <w:tcPr>
            <w:tcW w:w="1043" w:type="dxa"/>
          </w:tcPr>
          <w:p w14:paraId="6936A0B8" w14:textId="64DD5E0D" w:rsidR="00397430" w:rsidRPr="004E1CDE" w:rsidRDefault="004E1CDE" w:rsidP="004E1CDE">
            <w:pPr>
              <w:pStyle w:val="TableParagraph"/>
              <w:spacing w:before="38"/>
              <w:ind w:right="372"/>
              <w:jc w:val="left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</w:tc>
        <w:tc>
          <w:tcPr>
            <w:tcW w:w="1039" w:type="dxa"/>
          </w:tcPr>
          <w:p w14:paraId="6FC0A88E" w14:textId="69887039" w:rsidR="00397430" w:rsidRPr="004E1CDE" w:rsidRDefault="004E1CDE" w:rsidP="004E1CDE">
            <w:pPr>
              <w:pStyle w:val="TableParagraph"/>
              <w:spacing w:before="38"/>
              <w:ind w:right="378"/>
              <w:jc w:val="left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</w:tc>
        <w:tc>
          <w:tcPr>
            <w:tcW w:w="1048" w:type="dxa"/>
          </w:tcPr>
          <w:p w14:paraId="4D0F3723" w14:textId="4B79EC60" w:rsidR="00397430" w:rsidRPr="004E1CDE" w:rsidRDefault="004E1CDE" w:rsidP="004E1CDE">
            <w:pPr>
              <w:pStyle w:val="TableParagraph"/>
              <w:spacing w:before="38"/>
              <w:ind w:right="383"/>
              <w:jc w:val="left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7</w:t>
            </w:r>
          </w:p>
        </w:tc>
      </w:tr>
      <w:tr w:rsidR="004E1CDE" w14:paraId="28289C60" w14:textId="77777777" w:rsidTr="0025703E">
        <w:trPr>
          <w:trHeight w:val="311"/>
        </w:trPr>
        <w:tc>
          <w:tcPr>
            <w:tcW w:w="5090" w:type="dxa"/>
          </w:tcPr>
          <w:p w14:paraId="65FFFE30" w14:textId="77777777" w:rsidR="004E1CDE" w:rsidRPr="00397430" w:rsidRDefault="004E1CDE" w:rsidP="004E1CDE">
            <w:pPr>
              <w:pStyle w:val="TableParagraph"/>
              <w:spacing w:before="25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Объем</w:t>
            </w:r>
            <w:r w:rsidRPr="00397430">
              <w:rPr>
                <w:spacing w:val="-6"/>
                <w:lang w:val="ru-RU"/>
              </w:rPr>
              <w:t xml:space="preserve"> </w:t>
            </w:r>
            <w:r w:rsidRPr="00397430">
              <w:rPr>
                <w:lang w:val="ru-RU"/>
              </w:rPr>
              <w:t>полезного</w:t>
            </w:r>
            <w:r w:rsidRPr="00397430">
              <w:rPr>
                <w:spacing w:val="-10"/>
                <w:lang w:val="ru-RU"/>
              </w:rPr>
              <w:t xml:space="preserve"> </w:t>
            </w:r>
            <w:r w:rsidRPr="00397430">
              <w:rPr>
                <w:lang w:val="ru-RU"/>
              </w:rPr>
              <w:t>отпуска</w:t>
            </w:r>
            <w:r w:rsidRPr="00397430">
              <w:rPr>
                <w:spacing w:val="-2"/>
                <w:lang w:val="ru-RU"/>
              </w:rPr>
              <w:t xml:space="preserve"> </w:t>
            </w:r>
            <w:r w:rsidRPr="00397430">
              <w:rPr>
                <w:lang w:val="ru-RU"/>
              </w:rPr>
              <w:t>тепловой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энергии,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Гкал</w:t>
            </w:r>
          </w:p>
        </w:tc>
        <w:tc>
          <w:tcPr>
            <w:tcW w:w="1263" w:type="dxa"/>
          </w:tcPr>
          <w:p w14:paraId="28C75B9E" w14:textId="7D09E010" w:rsidR="004E1CDE" w:rsidRPr="00633ABB" w:rsidRDefault="004E1CDE" w:rsidP="004E1CDE">
            <w:pPr>
              <w:pStyle w:val="TableParagraph"/>
              <w:spacing w:before="3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038" w:type="dxa"/>
          </w:tcPr>
          <w:p w14:paraId="0312909F" w14:textId="52EC9B93" w:rsidR="004E1CDE" w:rsidRDefault="004E1CDE" w:rsidP="004E1CDE">
            <w:pPr>
              <w:pStyle w:val="TableParagraph"/>
              <w:spacing w:before="38"/>
              <w:ind w:left="2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7A42DD87" w14:textId="6E7BD13D" w:rsidR="004E1CDE" w:rsidRDefault="004E1CDE" w:rsidP="004E1CDE">
            <w:pPr>
              <w:pStyle w:val="TableParagraph"/>
              <w:spacing w:before="38"/>
              <w:ind w:left="295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723985F8" w14:textId="3635F1D4" w:rsidR="004E1CDE" w:rsidRDefault="004E1CDE" w:rsidP="004E1CDE">
            <w:pPr>
              <w:pStyle w:val="TableParagraph"/>
              <w:spacing w:before="38"/>
              <w:ind w:left="294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154" w:type="dxa"/>
          </w:tcPr>
          <w:p w14:paraId="23D56AAA" w14:textId="2C1D9909" w:rsidR="004E1CDE" w:rsidRDefault="004E1CDE" w:rsidP="004E1CDE">
            <w:pPr>
              <w:pStyle w:val="TableParagraph"/>
              <w:spacing w:before="38"/>
              <w:ind w:left="345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4D69C111" w14:textId="11497E74" w:rsidR="004E1CDE" w:rsidRDefault="004E1CDE" w:rsidP="004E1CDE">
            <w:pPr>
              <w:pStyle w:val="TableParagraph"/>
              <w:spacing w:before="38"/>
              <w:ind w:left="2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043" w:type="dxa"/>
          </w:tcPr>
          <w:p w14:paraId="6D2083B0" w14:textId="79E05672" w:rsidR="004E1CDE" w:rsidRDefault="004E1CDE" w:rsidP="004E1CDE">
            <w:pPr>
              <w:pStyle w:val="TableParagraph"/>
              <w:spacing w:before="38"/>
              <w:ind w:left="285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039" w:type="dxa"/>
          </w:tcPr>
          <w:p w14:paraId="1368E0F7" w14:textId="25C6AE1D" w:rsidR="004E1CDE" w:rsidRDefault="004E1CDE" w:rsidP="004E1CDE">
            <w:pPr>
              <w:pStyle w:val="TableParagraph"/>
              <w:spacing w:before="38"/>
              <w:ind w:left="284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  <w:tc>
          <w:tcPr>
            <w:tcW w:w="1048" w:type="dxa"/>
          </w:tcPr>
          <w:p w14:paraId="398B181B" w14:textId="10FBD258" w:rsidR="004E1CDE" w:rsidRDefault="004E1CDE" w:rsidP="004E1CDE">
            <w:pPr>
              <w:pStyle w:val="TableParagraph"/>
              <w:spacing w:before="38"/>
              <w:ind w:left="287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375,24</w:t>
            </w:r>
          </w:p>
        </w:tc>
      </w:tr>
      <w:tr w:rsidR="004E1CDE" w14:paraId="5DE7E7F3" w14:textId="77777777" w:rsidTr="0025703E">
        <w:trPr>
          <w:trHeight w:val="330"/>
        </w:trPr>
        <w:tc>
          <w:tcPr>
            <w:tcW w:w="5090" w:type="dxa"/>
          </w:tcPr>
          <w:p w14:paraId="3903DD2D" w14:textId="77777777" w:rsidR="004E1CDE" w:rsidRPr="00397430" w:rsidRDefault="004E1CDE" w:rsidP="004E1CDE">
            <w:pPr>
              <w:pStyle w:val="TableParagraph"/>
              <w:spacing w:before="73" w:line="238" w:lineRule="exact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Необходимая</w:t>
            </w:r>
            <w:r w:rsidRPr="00397430">
              <w:rPr>
                <w:spacing w:val="-4"/>
                <w:lang w:val="ru-RU"/>
              </w:rPr>
              <w:t xml:space="preserve"> </w:t>
            </w:r>
            <w:r w:rsidRPr="00397430">
              <w:rPr>
                <w:lang w:val="ru-RU"/>
              </w:rPr>
              <w:t>валовая</w:t>
            </w:r>
            <w:r w:rsidRPr="00397430">
              <w:rPr>
                <w:spacing w:val="-8"/>
                <w:lang w:val="ru-RU"/>
              </w:rPr>
              <w:t xml:space="preserve"> </w:t>
            </w:r>
            <w:r w:rsidRPr="00397430">
              <w:rPr>
                <w:lang w:val="ru-RU"/>
              </w:rPr>
              <w:t>выручка,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lang w:val="ru-RU"/>
              </w:rPr>
              <w:t>тыс.</w:t>
            </w:r>
            <w:r w:rsidRPr="00397430">
              <w:rPr>
                <w:spacing w:val="-5"/>
                <w:lang w:val="ru-RU"/>
              </w:rPr>
              <w:t xml:space="preserve"> </w:t>
            </w:r>
            <w:r w:rsidRPr="00397430">
              <w:rPr>
                <w:spacing w:val="-4"/>
                <w:lang w:val="ru-RU"/>
              </w:rPr>
              <w:t>руб.</w:t>
            </w:r>
          </w:p>
        </w:tc>
        <w:tc>
          <w:tcPr>
            <w:tcW w:w="1263" w:type="dxa"/>
          </w:tcPr>
          <w:p w14:paraId="6448DA11" w14:textId="77777777" w:rsidR="004E1CDE" w:rsidRDefault="004E1CDE" w:rsidP="004E1CDE">
            <w:pPr>
              <w:pStyle w:val="TableParagraph"/>
              <w:spacing w:before="48"/>
              <w:ind w:left="3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852,528</w:t>
            </w:r>
          </w:p>
        </w:tc>
        <w:tc>
          <w:tcPr>
            <w:tcW w:w="1038" w:type="dxa"/>
          </w:tcPr>
          <w:p w14:paraId="59E2AC65" w14:textId="77777777" w:rsidR="004E1CDE" w:rsidRDefault="004E1CDE" w:rsidP="004E1CDE">
            <w:pPr>
              <w:pStyle w:val="TableParagraph"/>
              <w:spacing w:before="48"/>
              <w:ind w:left="1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870,083</w:t>
            </w:r>
          </w:p>
        </w:tc>
        <w:tc>
          <w:tcPr>
            <w:tcW w:w="1043" w:type="dxa"/>
          </w:tcPr>
          <w:p w14:paraId="67FC7FF2" w14:textId="77777777" w:rsidR="004E1CDE" w:rsidRDefault="004E1CDE" w:rsidP="004E1CDE">
            <w:pPr>
              <w:pStyle w:val="TableParagraph"/>
              <w:spacing w:before="48"/>
              <w:ind w:left="1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915,654</w:t>
            </w:r>
          </w:p>
        </w:tc>
        <w:tc>
          <w:tcPr>
            <w:tcW w:w="1043" w:type="dxa"/>
          </w:tcPr>
          <w:p w14:paraId="5CC55E46" w14:textId="77777777" w:rsidR="004E1CDE" w:rsidRDefault="004E1CDE" w:rsidP="004E1CDE">
            <w:pPr>
              <w:pStyle w:val="TableParagraph"/>
              <w:spacing w:before="48"/>
              <w:ind w:left="19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942,618</w:t>
            </w:r>
          </w:p>
        </w:tc>
        <w:tc>
          <w:tcPr>
            <w:tcW w:w="1154" w:type="dxa"/>
          </w:tcPr>
          <w:p w14:paraId="1ABE8AD5" w14:textId="77777777" w:rsidR="004E1CDE" w:rsidRDefault="004E1CDE" w:rsidP="004E1CDE">
            <w:pPr>
              <w:pStyle w:val="TableParagraph"/>
              <w:spacing w:before="48"/>
              <w:ind w:left="2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983,150</w:t>
            </w:r>
          </w:p>
        </w:tc>
        <w:tc>
          <w:tcPr>
            <w:tcW w:w="1043" w:type="dxa"/>
          </w:tcPr>
          <w:p w14:paraId="1AE0DA55" w14:textId="77777777" w:rsidR="004E1CDE" w:rsidRDefault="004E1CDE" w:rsidP="004E1CDE">
            <w:pPr>
              <w:pStyle w:val="TableParagraph"/>
              <w:spacing w:before="48"/>
              <w:ind w:left="1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1025,426</w:t>
            </w:r>
          </w:p>
        </w:tc>
        <w:tc>
          <w:tcPr>
            <w:tcW w:w="1043" w:type="dxa"/>
          </w:tcPr>
          <w:p w14:paraId="3F24B743" w14:textId="77777777" w:rsidR="004E1CDE" w:rsidRDefault="004E1CDE" w:rsidP="004E1CDE">
            <w:pPr>
              <w:pStyle w:val="TableParagraph"/>
              <w:spacing w:before="48"/>
              <w:ind w:left="1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1049,011</w:t>
            </w:r>
          </w:p>
        </w:tc>
        <w:tc>
          <w:tcPr>
            <w:tcW w:w="1039" w:type="dxa"/>
          </w:tcPr>
          <w:p w14:paraId="7E974AA5" w14:textId="77777777" w:rsidR="004E1CDE" w:rsidRDefault="004E1CDE" w:rsidP="004E1CDE">
            <w:pPr>
              <w:pStyle w:val="TableParagraph"/>
              <w:spacing w:before="48"/>
              <w:ind w:left="1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1160,464</w:t>
            </w:r>
          </w:p>
        </w:tc>
        <w:tc>
          <w:tcPr>
            <w:tcW w:w="1048" w:type="dxa"/>
          </w:tcPr>
          <w:p w14:paraId="0D179CD2" w14:textId="77777777" w:rsidR="004E1CDE" w:rsidRDefault="004E1CDE" w:rsidP="004E1CDE">
            <w:pPr>
              <w:pStyle w:val="TableParagraph"/>
              <w:spacing w:before="48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1231,493</w:t>
            </w:r>
          </w:p>
        </w:tc>
      </w:tr>
      <w:tr w:rsidR="004E1CDE" w14:paraId="42BEEB35" w14:textId="77777777" w:rsidTr="0025703E">
        <w:trPr>
          <w:trHeight w:val="331"/>
        </w:trPr>
        <w:tc>
          <w:tcPr>
            <w:tcW w:w="5090" w:type="dxa"/>
          </w:tcPr>
          <w:p w14:paraId="24BA2FF1" w14:textId="77777777" w:rsidR="004E1CDE" w:rsidRPr="00397430" w:rsidRDefault="004E1CDE" w:rsidP="004E1CDE">
            <w:pPr>
              <w:pStyle w:val="TableParagraph"/>
              <w:spacing w:before="73" w:line="238" w:lineRule="exact"/>
              <w:ind w:left="110"/>
              <w:jc w:val="left"/>
              <w:rPr>
                <w:lang w:val="ru-RU"/>
              </w:rPr>
            </w:pPr>
            <w:r w:rsidRPr="00397430">
              <w:rPr>
                <w:lang w:val="ru-RU"/>
              </w:rPr>
              <w:t>Тариф</w:t>
            </w:r>
            <w:r w:rsidRPr="00397430">
              <w:rPr>
                <w:spacing w:val="-7"/>
                <w:lang w:val="ru-RU"/>
              </w:rPr>
              <w:t xml:space="preserve"> </w:t>
            </w:r>
            <w:r w:rsidRPr="00397430">
              <w:rPr>
                <w:lang w:val="ru-RU"/>
              </w:rPr>
              <w:t>на</w:t>
            </w:r>
            <w:r w:rsidRPr="00397430">
              <w:rPr>
                <w:spacing w:val="-4"/>
                <w:lang w:val="ru-RU"/>
              </w:rPr>
              <w:t xml:space="preserve"> </w:t>
            </w:r>
            <w:r w:rsidRPr="00397430">
              <w:rPr>
                <w:lang w:val="ru-RU"/>
              </w:rPr>
              <w:t xml:space="preserve">тепло, </w:t>
            </w:r>
            <w:r w:rsidRPr="00397430">
              <w:rPr>
                <w:spacing w:val="-2"/>
                <w:lang w:val="ru-RU"/>
              </w:rPr>
              <w:t>руб./Гкал</w:t>
            </w:r>
          </w:p>
        </w:tc>
        <w:tc>
          <w:tcPr>
            <w:tcW w:w="1263" w:type="dxa"/>
          </w:tcPr>
          <w:p w14:paraId="15CE0227" w14:textId="77777777" w:rsidR="004E1CDE" w:rsidRDefault="004E1CDE" w:rsidP="004E1CDE">
            <w:pPr>
              <w:pStyle w:val="TableParagraph"/>
              <w:spacing w:before="48"/>
              <w:ind w:left="3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1813,89</w:t>
            </w:r>
          </w:p>
        </w:tc>
        <w:tc>
          <w:tcPr>
            <w:tcW w:w="1038" w:type="dxa"/>
          </w:tcPr>
          <w:p w14:paraId="1B353E3A" w14:textId="77777777" w:rsidR="004E1CDE" w:rsidRDefault="004E1CDE" w:rsidP="004E1CDE">
            <w:pPr>
              <w:pStyle w:val="TableParagraph"/>
              <w:spacing w:before="48"/>
              <w:ind w:left="1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1851,24</w:t>
            </w:r>
          </w:p>
        </w:tc>
        <w:tc>
          <w:tcPr>
            <w:tcW w:w="1043" w:type="dxa"/>
          </w:tcPr>
          <w:p w14:paraId="64A1096A" w14:textId="77777777" w:rsidR="004E1CDE" w:rsidRDefault="004E1CDE" w:rsidP="004E1CDE">
            <w:pPr>
              <w:pStyle w:val="TableParagraph"/>
              <w:spacing w:before="48"/>
              <w:ind w:left="1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1948,20</w:t>
            </w:r>
          </w:p>
        </w:tc>
        <w:tc>
          <w:tcPr>
            <w:tcW w:w="1043" w:type="dxa"/>
          </w:tcPr>
          <w:p w14:paraId="10F31941" w14:textId="50BCA7D6" w:rsidR="004E1CDE" w:rsidRPr="004E1CDE" w:rsidRDefault="004E1CDE" w:rsidP="004E1CDE">
            <w:pPr>
              <w:pStyle w:val="TableParagraph"/>
              <w:spacing w:before="48"/>
              <w:ind w:left="193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1892,39</w:t>
            </w:r>
          </w:p>
        </w:tc>
        <w:tc>
          <w:tcPr>
            <w:tcW w:w="1154" w:type="dxa"/>
          </w:tcPr>
          <w:p w14:paraId="591C7BBF" w14:textId="65B49DEC" w:rsidR="004E1CDE" w:rsidRPr="004E1CDE" w:rsidRDefault="004E1CDE" w:rsidP="004E1CDE">
            <w:pPr>
              <w:pStyle w:val="TableParagraph"/>
              <w:spacing w:before="48"/>
              <w:ind w:left="249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  <w:lang w:val="ru-RU"/>
              </w:rPr>
              <w:t>44,93</w:t>
            </w:r>
          </w:p>
        </w:tc>
        <w:tc>
          <w:tcPr>
            <w:tcW w:w="1043" w:type="dxa"/>
          </w:tcPr>
          <w:p w14:paraId="34C443E0" w14:textId="7BADB2C1" w:rsidR="004E1CDE" w:rsidRPr="004E1CDE" w:rsidRDefault="004E1CDE" w:rsidP="004E1CDE">
            <w:pPr>
              <w:pStyle w:val="TableParagraph"/>
              <w:spacing w:before="48"/>
              <w:ind w:left="190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2241,11</w:t>
            </w:r>
            <w:bookmarkStart w:id="2" w:name="_GoBack"/>
            <w:bookmarkEnd w:id="2"/>
          </w:p>
        </w:tc>
        <w:tc>
          <w:tcPr>
            <w:tcW w:w="1043" w:type="dxa"/>
          </w:tcPr>
          <w:p w14:paraId="686CBB05" w14:textId="77777777" w:rsidR="004E1CDE" w:rsidRDefault="004E1CDE" w:rsidP="004E1CDE">
            <w:pPr>
              <w:pStyle w:val="TableParagraph"/>
              <w:spacing w:before="48"/>
              <w:ind w:left="1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2231,94</w:t>
            </w:r>
          </w:p>
        </w:tc>
        <w:tc>
          <w:tcPr>
            <w:tcW w:w="1039" w:type="dxa"/>
          </w:tcPr>
          <w:p w14:paraId="2E4F9612" w14:textId="77777777" w:rsidR="004E1CDE" w:rsidRDefault="004E1CDE" w:rsidP="004E1CDE">
            <w:pPr>
              <w:pStyle w:val="TableParagraph"/>
              <w:spacing w:before="48"/>
              <w:ind w:left="1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2469,07</w:t>
            </w:r>
          </w:p>
        </w:tc>
        <w:tc>
          <w:tcPr>
            <w:tcW w:w="1048" w:type="dxa"/>
          </w:tcPr>
          <w:p w14:paraId="3E3CEF8E" w14:textId="77777777" w:rsidR="004E1CDE" w:rsidRDefault="004E1CDE" w:rsidP="004E1CDE">
            <w:pPr>
              <w:pStyle w:val="TableParagraph"/>
              <w:spacing w:before="48"/>
              <w:ind w:left="1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2620,20</w:t>
            </w:r>
          </w:p>
        </w:tc>
      </w:tr>
    </w:tbl>
    <w:p w14:paraId="31523B2E" w14:textId="77777777" w:rsidR="00397430" w:rsidRDefault="00397430" w:rsidP="00397430">
      <w:pPr>
        <w:rPr>
          <w:sz w:val="20"/>
        </w:rPr>
        <w:sectPr w:rsidR="00397430" w:rsidSect="00397430">
          <w:pgSz w:w="16840" w:h="11910" w:orient="landscape"/>
          <w:pgMar w:top="920" w:right="700" w:bottom="900" w:left="900" w:header="0" w:footer="70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AB50EE8" w14:textId="52F6B723" w:rsidR="00397430" w:rsidRPr="00397430" w:rsidRDefault="00397430" w:rsidP="00397430">
      <w:pPr>
        <w:pStyle w:val="5"/>
        <w:spacing w:before="118" w:line="275" w:lineRule="exact"/>
        <w:ind w:left="284"/>
        <w:rPr>
          <w:rFonts w:ascii="Times New Roman" w:hAnsi="Times New Roman" w:cs="Times New Roman"/>
          <w:b/>
          <w:color w:val="auto"/>
        </w:rPr>
      </w:pPr>
      <w:bookmarkStart w:id="3" w:name="_Toc149437295"/>
      <w:r>
        <w:rPr>
          <w:rFonts w:ascii="Times New Roman" w:hAnsi="Times New Roman" w:cs="Times New Roman"/>
          <w:b/>
          <w:color w:val="auto"/>
        </w:rPr>
        <w:lastRenderedPageBreak/>
        <w:t>Т</w:t>
      </w:r>
      <w:r w:rsidRPr="00397430">
        <w:rPr>
          <w:rFonts w:ascii="Times New Roman" w:hAnsi="Times New Roman" w:cs="Times New Roman"/>
          <w:b/>
          <w:color w:val="auto"/>
        </w:rPr>
        <w:t>арифно-балансовые расчетные модели теплоснабжения потребителей по каждой единой теплоснабжающей организации;</w:t>
      </w:r>
      <w:bookmarkEnd w:id="3"/>
    </w:p>
    <w:p w14:paraId="4F09A0CA" w14:textId="787D9133" w:rsidR="00397430" w:rsidRDefault="00397430" w:rsidP="00397430">
      <w:pPr>
        <w:pStyle w:val="af1"/>
        <w:spacing w:line="242" w:lineRule="auto"/>
        <w:ind w:left="230" w:right="295" w:firstLine="566"/>
        <w:jc w:val="both"/>
      </w:pPr>
      <w:r>
        <w:t>Результаты</w:t>
      </w:r>
      <w:r>
        <w:rPr>
          <w:spacing w:val="-3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тарифно-балансовых</w:t>
      </w:r>
      <w:r>
        <w:rPr>
          <w:spacing w:val="-9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приведены в таблице 1.</w:t>
      </w:r>
    </w:p>
    <w:p w14:paraId="3F6A3C4D" w14:textId="77777777" w:rsidR="00397430" w:rsidRDefault="00397430" w:rsidP="00397430">
      <w:pPr>
        <w:pStyle w:val="af1"/>
        <w:tabs>
          <w:tab w:val="left" w:pos="9214"/>
        </w:tabs>
        <w:ind w:left="230" w:right="282" w:firstLine="566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ценового регулирования законодательством тариф на тепловую энергию, отпускаемую организацией, должен обеспечивать покрытие как экономически обоснованных расходов организации, так и обеспечивать достаточные средства для финансирования мероприятий по надежному функционированию и развитию систем теплоснабжения.</w:t>
      </w:r>
    </w:p>
    <w:p w14:paraId="6998246C" w14:textId="77777777" w:rsidR="00397430" w:rsidRDefault="00397430" w:rsidP="00397430">
      <w:pPr>
        <w:pStyle w:val="af1"/>
        <w:ind w:left="230" w:right="295" w:firstLine="566"/>
        <w:jc w:val="both"/>
      </w:pPr>
      <w:r>
        <w:t>Тариф ежегодно пересматривается и устанавливается органом исполнительной власти субъекта РФ в области государственного регулирования цен (тарифов) с учетом изменения экономически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5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изменений условий</w:t>
      </w:r>
      <w:r>
        <w:rPr>
          <w:spacing w:val="-5"/>
        </w:rPr>
        <w:t xml:space="preserve"> </w:t>
      </w:r>
      <w:r>
        <w:t>реализации инвестиционной программы.</w:t>
      </w:r>
    </w:p>
    <w:p w14:paraId="0CBA23E5" w14:textId="77777777" w:rsidR="00397430" w:rsidRDefault="00397430" w:rsidP="00397430">
      <w:pPr>
        <w:pStyle w:val="af1"/>
        <w:ind w:left="230" w:right="351" w:firstLine="566"/>
        <w:jc w:val="both"/>
      </w:pPr>
      <w:r>
        <w:t>Законодательством</w:t>
      </w:r>
      <w:r>
        <w:rPr>
          <w:spacing w:val="-2"/>
        </w:rPr>
        <w:t xml:space="preserve"> </w:t>
      </w:r>
      <w:r>
        <w:t>определен механизм ограничения предельной величины тарифов путем установления</w:t>
      </w:r>
      <w:r>
        <w:rPr>
          <w:spacing w:val="-1"/>
        </w:rPr>
        <w:t xml:space="preserve"> </w:t>
      </w:r>
      <w:r>
        <w:t>ежегодных</w:t>
      </w:r>
      <w:r>
        <w:rPr>
          <w:spacing w:val="-6"/>
        </w:rPr>
        <w:t xml:space="preserve"> </w:t>
      </w:r>
      <w:r>
        <w:t>предельных</w:t>
      </w:r>
      <w:r>
        <w:rPr>
          <w:spacing w:val="-6"/>
        </w:rPr>
        <w:t xml:space="preserve"> </w:t>
      </w:r>
      <w:r>
        <w:t>индексов</w:t>
      </w:r>
      <w:r>
        <w:rPr>
          <w:spacing w:val="-4"/>
        </w:rPr>
        <w:t xml:space="preserve"> </w:t>
      </w:r>
      <w:r>
        <w:t>роста, 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</w:t>
      </w:r>
      <w:r>
        <w:rPr>
          <w:spacing w:val="-9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 xml:space="preserve">предельной величины платы за ЖКУ для граждан путем установления ежегодных предельных индексов </w:t>
      </w:r>
      <w:r>
        <w:rPr>
          <w:spacing w:val="-2"/>
        </w:rPr>
        <w:t>роста.</w:t>
      </w:r>
    </w:p>
    <w:p w14:paraId="5BFFC7CE" w14:textId="77777777" w:rsidR="00397430" w:rsidRDefault="00397430" w:rsidP="00397430">
      <w:pPr>
        <w:pStyle w:val="af1"/>
        <w:ind w:left="230" w:right="295" w:firstLine="566"/>
        <w:jc w:val="both"/>
      </w:pPr>
      <w:r>
        <w:t>При этом возмещение затрат на реализацию рекомендуемых мероприятий организации, осуществляющей</w:t>
      </w:r>
      <w:r>
        <w:rPr>
          <w:spacing w:val="-3"/>
        </w:rPr>
        <w:t xml:space="preserve"> </w:t>
      </w:r>
      <w:r>
        <w:t>регулируемые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теплоснабжения,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потребовать установления для организации тарифов на уровне выше установленного федеральным органом предельного максимального уровня.</w:t>
      </w:r>
    </w:p>
    <w:p w14:paraId="7EA10BD7" w14:textId="77777777" w:rsidR="00397430" w:rsidRDefault="00397430" w:rsidP="00397430">
      <w:pPr>
        <w:pStyle w:val="af1"/>
        <w:ind w:left="230" w:right="351" w:firstLine="566"/>
        <w:jc w:val="both"/>
      </w:pPr>
      <w:r>
        <w:t>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</w:t>
      </w:r>
      <w:r>
        <w:rPr>
          <w:spacing w:val="-3"/>
        </w:rPr>
        <w:t xml:space="preserve"> </w:t>
      </w:r>
      <w:r>
        <w:t>тарифов</w:t>
      </w:r>
      <w:r>
        <w:rPr>
          <w:spacing w:val="-6"/>
        </w:rPr>
        <w:t xml:space="preserve"> </w:t>
      </w:r>
      <w:r>
        <w:t>(цен)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с федеральным органом исполнительной власти в области государственного регулирования тарифов в сфере теплоснабжения.</w:t>
      </w:r>
    </w:p>
    <w:p w14:paraId="0350276D" w14:textId="77777777" w:rsidR="00397430" w:rsidRDefault="00397430" w:rsidP="00397430">
      <w:pPr>
        <w:pStyle w:val="af1"/>
        <w:spacing w:before="8"/>
        <w:jc w:val="both"/>
        <w:rPr>
          <w:sz w:val="23"/>
        </w:rPr>
      </w:pPr>
    </w:p>
    <w:p w14:paraId="35053EDD" w14:textId="1FFE1524" w:rsidR="00397430" w:rsidRPr="00397430" w:rsidRDefault="00397430" w:rsidP="00397430">
      <w:pPr>
        <w:pStyle w:val="5"/>
        <w:spacing w:line="237" w:lineRule="auto"/>
        <w:ind w:left="230" w:right="295" w:firstLine="54"/>
        <w:jc w:val="both"/>
        <w:rPr>
          <w:rFonts w:ascii="Times New Roman" w:hAnsi="Times New Roman" w:cs="Times New Roman"/>
          <w:b/>
          <w:color w:val="auto"/>
        </w:rPr>
      </w:pPr>
      <w:bookmarkStart w:id="4" w:name="_Toc149437296"/>
      <w:r>
        <w:rPr>
          <w:rFonts w:ascii="Times New Roman" w:hAnsi="Times New Roman" w:cs="Times New Roman"/>
          <w:b/>
          <w:color w:val="auto"/>
        </w:rPr>
        <w:t>Р</w:t>
      </w:r>
      <w:r w:rsidRPr="00397430">
        <w:rPr>
          <w:rFonts w:ascii="Times New Roman" w:hAnsi="Times New Roman" w:cs="Times New Roman"/>
          <w:b/>
          <w:color w:val="auto"/>
        </w:rPr>
        <w:t>езультаты</w:t>
      </w:r>
      <w:r w:rsidRPr="00397430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оценки</w:t>
      </w:r>
      <w:r w:rsidRPr="00397430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ценовых</w:t>
      </w:r>
      <w:r w:rsidRPr="00397430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(тарифных)</w:t>
      </w:r>
      <w:r w:rsidRPr="00397430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последствий</w:t>
      </w:r>
      <w:r w:rsidRPr="00397430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реализации</w:t>
      </w:r>
      <w:r w:rsidRPr="00397430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проектов</w:t>
      </w:r>
      <w:r w:rsidRPr="00397430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397430">
        <w:rPr>
          <w:rFonts w:ascii="Times New Roman" w:hAnsi="Times New Roman" w:cs="Times New Roman"/>
          <w:b/>
          <w:color w:val="auto"/>
        </w:rPr>
        <w:t>схемы теплоснабжения на основании разработанных тарифно-балансовых моделей</w:t>
      </w:r>
      <w:bookmarkEnd w:id="4"/>
    </w:p>
    <w:p w14:paraId="25497BF5" w14:textId="0038A345" w:rsidR="00397430" w:rsidRDefault="00397430" w:rsidP="00397430">
      <w:pPr>
        <w:pStyle w:val="af1"/>
        <w:ind w:left="230" w:right="295" w:firstLine="710"/>
      </w:pPr>
      <w:r>
        <w:t>Основным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централизованного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6"/>
        </w:rPr>
        <w:t xml:space="preserve"> </w:t>
      </w:r>
      <w:r>
        <w:t>выбрано реализация мероприятий по сохранению существующей системы, с проведением работ по ремонту оборудования и заменой ненадежных участков тепловых сетей, а также заменой и ремонтом устаревшего оборудования. Динамика изменения тарифов приведена на рисунке 1.</w:t>
      </w:r>
    </w:p>
    <w:p w14:paraId="0F251E0E" w14:textId="77777777" w:rsidR="00397430" w:rsidRDefault="00397430" w:rsidP="00397430">
      <w:pPr>
        <w:pStyle w:val="af1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411EA9F" wp14:editId="6E3E3935">
            <wp:simplePos x="0" y="0"/>
            <wp:positionH relativeFrom="page">
              <wp:posOffset>652144</wp:posOffset>
            </wp:positionH>
            <wp:positionV relativeFrom="paragraph">
              <wp:posOffset>176754</wp:posOffset>
            </wp:positionV>
            <wp:extent cx="6163309" cy="2743200"/>
            <wp:effectExtent l="0" t="0" r="0" b="0"/>
            <wp:wrapTopAndBottom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30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EAD78" w14:textId="231892C8" w:rsidR="00397430" w:rsidRDefault="00397430" w:rsidP="00397430">
      <w:pPr>
        <w:pStyle w:val="af1"/>
        <w:ind w:left="859" w:right="396"/>
        <w:jc w:val="center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rPr>
          <w:spacing w:val="-2"/>
        </w:rPr>
        <w:t>теплоснабжения</w:t>
      </w:r>
    </w:p>
    <w:p w14:paraId="4E5198C7" w14:textId="68ED504C" w:rsidR="00397430" w:rsidRPr="00397430" w:rsidRDefault="00397430" w:rsidP="00142A09">
      <w:pPr>
        <w:pStyle w:val="af1"/>
        <w:spacing w:before="66"/>
        <w:ind w:right="331"/>
        <w:jc w:val="both"/>
        <w:sectPr w:rsidR="00397430" w:rsidRPr="00397430" w:rsidSect="00397430">
          <w:footerReference w:type="default" r:id="rId16"/>
          <w:pgSz w:w="11910" w:h="16840"/>
          <w:pgMar w:top="1040" w:right="660" w:bottom="900" w:left="620" w:header="0" w:footer="7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ab/>
        <w:t>Расчетная величина средневзвешенного</w:t>
      </w:r>
      <w:r>
        <w:rPr>
          <w:spacing w:val="40"/>
        </w:rPr>
        <w:t xml:space="preserve"> </w:t>
      </w:r>
      <w:r>
        <w:t>тарифа на тепло для потребителей к 2034 году увеличится 42,3% по сравнению с величиной тарифа на 2022 г. Среднее ежегодное увеличение средневзвешенного тарифа составляет 2,5%.</w:t>
      </w:r>
    </w:p>
    <w:p w14:paraId="02B8E02D" w14:textId="756CDDED" w:rsidR="00D679D7" w:rsidRDefault="00D679D7" w:rsidP="00142A09">
      <w:pPr>
        <w:pStyle w:val="af"/>
        <w:rPr>
          <w:sz w:val="2"/>
          <w:szCs w:val="2"/>
        </w:rPr>
      </w:pPr>
    </w:p>
    <w:sectPr w:rsidR="00D679D7" w:rsidSect="00142A0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 w:code="9"/>
      <w:pgMar w:top="1191" w:right="795" w:bottom="1786" w:left="1102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A6B6C" w14:textId="77777777" w:rsidR="008B63CB" w:rsidRDefault="008B63CB">
      <w:r>
        <w:separator/>
      </w:r>
    </w:p>
  </w:endnote>
  <w:endnote w:type="continuationSeparator" w:id="0">
    <w:p w14:paraId="7A743C16" w14:textId="77777777" w:rsidR="008B63CB" w:rsidRDefault="008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1E72" w14:textId="77777777" w:rsidR="0025703E" w:rsidRDefault="002570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A9D1" w14:textId="77777777" w:rsidR="0025703E" w:rsidRDefault="0025703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2F81" w14:textId="77777777" w:rsidR="0025703E" w:rsidRDefault="0025703E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9E36" w14:textId="18CB2BEA" w:rsidR="0025703E" w:rsidRDefault="004E1CDE">
    <w:pPr>
      <w:pStyle w:val="af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E6A4031" wp14:editId="595E7C16">
              <wp:simplePos x="0" y="0"/>
              <wp:positionH relativeFrom="page">
                <wp:posOffset>6764655</wp:posOffset>
              </wp:positionH>
              <wp:positionV relativeFrom="page">
                <wp:posOffset>10102215</wp:posOffset>
              </wp:positionV>
              <wp:extent cx="217170" cy="15367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F3EC1" w14:textId="77777777" w:rsidR="0025703E" w:rsidRDefault="0025703E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76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A4031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26" type="#_x0000_t202" style="position:absolute;margin-left:532.65pt;margin-top:795.45pt;width:17.1pt;height:12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" filled="f" stroked="f">
              <v:textbox inset="0,0,0,0">
                <w:txbxContent>
                  <w:p w14:paraId="5FFF3EC1" w14:textId="77777777" w:rsidR="0025703E" w:rsidRDefault="0025703E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76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AAF6" w14:textId="77777777" w:rsidR="0025703E" w:rsidRDefault="0025703E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599B" w14:textId="77777777" w:rsidR="0025703E" w:rsidRDefault="0025703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26D8" w14:textId="77777777" w:rsidR="008B63CB" w:rsidRDefault="008B63CB"/>
  </w:footnote>
  <w:footnote w:type="continuationSeparator" w:id="0">
    <w:p w14:paraId="13398581" w14:textId="77777777" w:rsidR="008B63CB" w:rsidRDefault="008B6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95C7" w14:textId="77777777" w:rsidR="0025703E" w:rsidRDefault="0025703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2F4A" w14:textId="77777777" w:rsidR="0025703E" w:rsidRDefault="0025703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D802" w14:textId="77777777" w:rsidR="0025703E" w:rsidRDefault="0025703E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C665" w14:textId="77777777" w:rsidR="0025703E" w:rsidRDefault="0025703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161D" w14:textId="77777777" w:rsidR="0025703E" w:rsidRDefault="0025703E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CEDF" w14:textId="77777777" w:rsidR="0025703E" w:rsidRDefault="002570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CE6"/>
    <w:multiLevelType w:val="multilevel"/>
    <w:tmpl w:val="2904E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E0745"/>
    <w:multiLevelType w:val="multilevel"/>
    <w:tmpl w:val="144AA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C522F"/>
    <w:multiLevelType w:val="hybridMultilevel"/>
    <w:tmpl w:val="3D86A1C2"/>
    <w:lvl w:ilvl="0" w:tplc="0762BF56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289A4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2" w:tplc="C45EBF6A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3" w:tplc="D3FC19AE">
      <w:numFmt w:val="bullet"/>
      <w:lvlText w:val="•"/>
      <w:lvlJc w:val="left"/>
      <w:pPr>
        <w:ind w:left="4739" w:hanging="144"/>
      </w:pPr>
      <w:rPr>
        <w:rFonts w:hint="default"/>
        <w:lang w:val="ru-RU" w:eastAsia="en-US" w:bidi="ar-SA"/>
      </w:rPr>
    </w:lvl>
    <w:lvl w:ilvl="4" w:tplc="6C36B458">
      <w:numFmt w:val="bullet"/>
      <w:lvlText w:val="•"/>
      <w:lvlJc w:val="left"/>
      <w:pPr>
        <w:ind w:left="6239" w:hanging="144"/>
      </w:pPr>
      <w:rPr>
        <w:rFonts w:hint="default"/>
        <w:lang w:val="ru-RU" w:eastAsia="en-US" w:bidi="ar-SA"/>
      </w:rPr>
    </w:lvl>
    <w:lvl w:ilvl="5" w:tplc="4572A402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  <w:lvl w:ilvl="6" w:tplc="7D5C966A">
      <w:numFmt w:val="bullet"/>
      <w:lvlText w:val="•"/>
      <w:lvlJc w:val="left"/>
      <w:pPr>
        <w:ind w:left="9239" w:hanging="144"/>
      </w:pPr>
      <w:rPr>
        <w:rFonts w:hint="default"/>
        <w:lang w:val="ru-RU" w:eastAsia="en-US" w:bidi="ar-SA"/>
      </w:rPr>
    </w:lvl>
    <w:lvl w:ilvl="7" w:tplc="C602F152">
      <w:numFmt w:val="bullet"/>
      <w:lvlText w:val="•"/>
      <w:lvlJc w:val="left"/>
      <w:pPr>
        <w:ind w:left="10738" w:hanging="144"/>
      </w:pPr>
      <w:rPr>
        <w:rFonts w:hint="default"/>
        <w:lang w:val="ru-RU" w:eastAsia="en-US" w:bidi="ar-SA"/>
      </w:rPr>
    </w:lvl>
    <w:lvl w:ilvl="8" w:tplc="9B7A33DC">
      <w:numFmt w:val="bullet"/>
      <w:lvlText w:val="•"/>
      <w:lvlJc w:val="left"/>
      <w:pPr>
        <w:ind w:left="1223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ADE3752"/>
    <w:multiLevelType w:val="multilevel"/>
    <w:tmpl w:val="11D2E5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60594"/>
    <w:multiLevelType w:val="multilevel"/>
    <w:tmpl w:val="3DC641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97793"/>
    <w:multiLevelType w:val="multilevel"/>
    <w:tmpl w:val="383EF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03D6C"/>
    <w:multiLevelType w:val="multilevel"/>
    <w:tmpl w:val="0C1CDF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E23F44"/>
    <w:multiLevelType w:val="multilevel"/>
    <w:tmpl w:val="ABFC8C6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F60747"/>
    <w:multiLevelType w:val="multilevel"/>
    <w:tmpl w:val="98707F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361F8E"/>
    <w:multiLevelType w:val="multilevel"/>
    <w:tmpl w:val="88EEA7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FF66CA"/>
    <w:multiLevelType w:val="multilevel"/>
    <w:tmpl w:val="4252D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B81A74"/>
    <w:multiLevelType w:val="multilevel"/>
    <w:tmpl w:val="F4F4C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10405C"/>
    <w:multiLevelType w:val="multilevel"/>
    <w:tmpl w:val="A8148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2A2F8E"/>
    <w:multiLevelType w:val="multilevel"/>
    <w:tmpl w:val="1AC20A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D7"/>
    <w:rsid w:val="00024127"/>
    <w:rsid w:val="00142A09"/>
    <w:rsid w:val="001A0D3A"/>
    <w:rsid w:val="002453EE"/>
    <w:rsid w:val="0025703E"/>
    <w:rsid w:val="002931A6"/>
    <w:rsid w:val="002C3422"/>
    <w:rsid w:val="00357D84"/>
    <w:rsid w:val="00360C87"/>
    <w:rsid w:val="003665AC"/>
    <w:rsid w:val="00397430"/>
    <w:rsid w:val="003F62E4"/>
    <w:rsid w:val="00490070"/>
    <w:rsid w:val="004B5D83"/>
    <w:rsid w:val="004E1CDE"/>
    <w:rsid w:val="005651BC"/>
    <w:rsid w:val="005B2A86"/>
    <w:rsid w:val="005B7F92"/>
    <w:rsid w:val="005C78EB"/>
    <w:rsid w:val="0060133E"/>
    <w:rsid w:val="00622FD4"/>
    <w:rsid w:val="00633ABB"/>
    <w:rsid w:val="0066261E"/>
    <w:rsid w:val="006A0A24"/>
    <w:rsid w:val="00733571"/>
    <w:rsid w:val="00867551"/>
    <w:rsid w:val="00885F5B"/>
    <w:rsid w:val="00890639"/>
    <w:rsid w:val="008B63CB"/>
    <w:rsid w:val="008C7806"/>
    <w:rsid w:val="008D6BF0"/>
    <w:rsid w:val="00911A9A"/>
    <w:rsid w:val="00990E36"/>
    <w:rsid w:val="009921A5"/>
    <w:rsid w:val="00A25ADE"/>
    <w:rsid w:val="00A3641E"/>
    <w:rsid w:val="00A70C10"/>
    <w:rsid w:val="00A80C60"/>
    <w:rsid w:val="00A82AB3"/>
    <w:rsid w:val="00AE1C6E"/>
    <w:rsid w:val="00BB7154"/>
    <w:rsid w:val="00BE061E"/>
    <w:rsid w:val="00C014FC"/>
    <w:rsid w:val="00CE5DA4"/>
    <w:rsid w:val="00D31FFF"/>
    <w:rsid w:val="00D679D7"/>
    <w:rsid w:val="00D854E3"/>
    <w:rsid w:val="00E501A4"/>
    <w:rsid w:val="00E5029C"/>
    <w:rsid w:val="00EA6C58"/>
    <w:rsid w:val="00F03E04"/>
    <w:rsid w:val="00F4320A"/>
    <w:rsid w:val="00F960BB"/>
    <w:rsid w:val="00F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EEF4A8"/>
  <w15:docId w15:val="{5D5EB3D9-2743-433B-8384-DE82C706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65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15pt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TimesNewRoman7pt0pt">
    <w:name w:val="Основной текст (5) + Times New Roman;7 pt;Курсив;Интервал 0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7Garamond75pt0pt">
    <w:name w:val="Основной текст (7) + Garamond;7;5 pt;Не курсив;Интервал 0 pt"/>
    <w:basedOn w:val="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10">
    <w:name w:val="Основной текст (11)_"/>
    <w:basedOn w:val="a0"/>
    <w:link w:val="111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112">
    <w:name w:val="Основной текст (11) + Малые прописные"/>
    <w:basedOn w:val="110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11pt">
    <w:name w:val="Основной текст (13) + 11 pt;Полужирный;Не 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120" w:line="49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0" w:after="60" w:line="0" w:lineRule="atLeast"/>
    </w:pPr>
    <w:rPr>
      <w:rFonts w:ascii="Garamond" w:eastAsia="Garamond" w:hAnsi="Garamond" w:cs="Garamond"/>
      <w:spacing w:val="-10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Tahoma" w:eastAsia="Tahoma" w:hAnsi="Tahoma" w:cs="Tahoma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0" w:lineRule="atLeast"/>
      <w:jc w:val="center"/>
    </w:pPr>
    <w:rPr>
      <w:rFonts w:ascii="Cambria" w:eastAsia="Cambria" w:hAnsi="Cambria" w:cs="Cambria"/>
      <w:b/>
      <w:bCs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240" w:line="552" w:lineRule="exact"/>
      <w:ind w:firstLine="12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413" w:lineRule="exact"/>
      <w:ind w:firstLine="6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30" w:lineRule="exact"/>
      <w:ind w:hanging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toc 2"/>
    <w:basedOn w:val="a"/>
    <w:autoRedefine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C78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7806"/>
    <w:rPr>
      <w:color w:val="000000"/>
    </w:rPr>
  </w:style>
  <w:style w:type="paragraph" w:styleId="ad">
    <w:name w:val="footer"/>
    <w:basedOn w:val="a"/>
    <w:link w:val="ae"/>
    <w:uiPriority w:val="99"/>
    <w:unhideWhenUsed/>
    <w:rsid w:val="008C78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7806"/>
    <w:rPr>
      <w:color w:val="000000"/>
    </w:rPr>
  </w:style>
  <w:style w:type="paragraph" w:styleId="af">
    <w:name w:val="No Spacing"/>
    <w:aliases w:val="С интервалом и отступом"/>
    <w:link w:val="af0"/>
    <w:uiPriority w:val="1"/>
    <w:qFormat/>
    <w:rsid w:val="005651B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65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Без интервала Знак"/>
    <w:aliases w:val="С интервалом и отступом Знак"/>
    <w:link w:val="af"/>
    <w:uiPriority w:val="1"/>
    <w:locked/>
    <w:rsid w:val="00024127"/>
    <w:rPr>
      <w:color w:val="000000"/>
    </w:rPr>
  </w:style>
  <w:style w:type="character" w:customStyle="1" w:styleId="50">
    <w:name w:val="Заголовок 5 Знак"/>
    <w:basedOn w:val="a0"/>
    <w:link w:val="5"/>
    <w:uiPriority w:val="9"/>
    <w:semiHidden/>
    <w:rsid w:val="0039743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39743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9743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397430"/>
    <w:rPr>
      <w:rFonts w:ascii="Times New Roman" w:eastAsia="Times New Roman" w:hAnsi="Times New Roman" w:cs="Times New Roman"/>
      <w:lang w:eastAsia="en-US" w:bidi="ar-SA"/>
    </w:rPr>
  </w:style>
  <w:style w:type="paragraph" w:styleId="af3">
    <w:name w:val="List Paragraph"/>
    <w:basedOn w:val="a"/>
    <w:uiPriority w:val="1"/>
    <w:qFormat/>
    <w:rsid w:val="00397430"/>
    <w:pPr>
      <w:autoSpaceDE w:val="0"/>
      <w:autoSpaceDN w:val="0"/>
      <w:ind w:left="413" w:firstLine="56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97430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53">
    <w:name w:val="toc 5"/>
    <w:basedOn w:val="a"/>
    <w:next w:val="a"/>
    <w:autoRedefine/>
    <w:uiPriority w:val="39"/>
    <w:unhideWhenUsed/>
    <w:rsid w:val="00397430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Admin</cp:lastModifiedBy>
  <cp:revision>2</cp:revision>
  <cp:lastPrinted>2022-06-25T07:51:00Z</cp:lastPrinted>
  <dcterms:created xsi:type="dcterms:W3CDTF">2023-12-08T08:13:00Z</dcterms:created>
  <dcterms:modified xsi:type="dcterms:W3CDTF">2023-12-08T08:13:00Z</dcterms:modified>
</cp:coreProperties>
</file>