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right="-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УТВЕРЖДЕНА</w:t>
      </w:r>
    </w:p>
    <w:p>
      <w:pPr>
        <w:widowControl w:val="0"/>
        <w:ind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Администрации</w:t>
      </w:r>
    </w:p>
    <w:p>
      <w:pPr>
        <w:widowControl w:val="0"/>
        <w:ind w:right="-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муниципального образования</w:t>
      </w:r>
    </w:p>
    <w:p>
      <w:pPr>
        <w:widowControl w:val="0"/>
        <w:ind w:right="-2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«</w:t>
      </w:r>
      <w:r>
        <w:rPr>
          <w:bCs/>
          <w:sz w:val="24"/>
          <w:szCs w:val="24"/>
          <w:u w:val="single"/>
        </w:rPr>
        <w:t>Алнашский район»</w:t>
      </w:r>
    </w:p>
    <w:p>
      <w:pPr>
        <w:widowControl w:val="0"/>
        <w:ind w:right="-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от </w:t>
      </w:r>
      <w:r>
        <w:rPr>
          <w:bCs/>
          <w:sz w:val="24"/>
          <w:szCs w:val="24"/>
          <w:u w:val="single"/>
        </w:rPr>
        <w:t>09.10.2019 г.</w:t>
      </w:r>
      <w:r>
        <w:rPr>
          <w:bCs/>
          <w:sz w:val="24"/>
          <w:szCs w:val="24"/>
        </w:rPr>
        <w:t xml:space="preserve">  № </w:t>
      </w:r>
      <w:r>
        <w:rPr>
          <w:bCs/>
          <w:sz w:val="24"/>
          <w:szCs w:val="24"/>
          <w:u w:val="single"/>
        </w:rPr>
        <w:t>957/1</w:t>
      </w:r>
      <w:r>
        <w:rPr>
          <w:bCs/>
          <w:sz w:val="24"/>
          <w:szCs w:val="24"/>
        </w:rPr>
        <w:t xml:space="preserve"> </w:t>
      </w:r>
    </w:p>
    <w:p>
      <w:pPr>
        <w:widowControl w:val="0"/>
        <w:ind w:right="-2"/>
        <w:jc w:val="center"/>
        <w:rPr>
          <w:b/>
          <w:sz w:val="24"/>
          <w:szCs w:val="24"/>
        </w:rPr>
      </w:pPr>
    </w:p>
    <w:p>
      <w:pPr>
        <w:widowControl w:val="0"/>
        <w:ind w:right="-2"/>
        <w:jc w:val="center"/>
        <w:rPr>
          <w:b/>
          <w:sz w:val="24"/>
          <w:szCs w:val="24"/>
        </w:rPr>
      </w:pPr>
    </w:p>
    <w:p>
      <w:pPr>
        <w:widowControl w:val="0"/>
        <w:ind w:right="-2"/>
        <w:jc w:val="center"/>
        <w:rPr>
          <w:b/>
          <w:sz w:val="24"/>
          <w:szCs w:val="24"/>
        </w:rPr>
      </w:pPr>
    </w:p>
    <w:p>
      <w:pPr>
        <w:widowControl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</w:t>
      </w:r>
    </w:p>
    <w:p>
      <w:pPr>
        <w:widowControl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муниципального образования «Алнашский район»</w:t>
      </w:r>
    </w:p>
    <w:p>
      <w:pPr>
        <w:widowControl w:val="0"/>
        <w:ind w:right="-2"/>
        <w:jc w:val="center"/>
        <w:rPr>
          <w:b/>
          <w:sz w:val="24"/>
          <w:szCs w:val="24"/>
        </w:rPr>
      </w:pP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Прошу включить в реестр мест (площадок) накопления твёрдых коммунальных отходов на территории муниципального образования «Алнашский район» место (площадку) накопления твёрдых коммунальных отходов:</w:t>
      </w:r>
    </w:p>
    <w:p>
      <w:pPr>
        <w:widowControl w:val="0"/>
        <w:ind w:left="-44" w:firstLine="75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>Данные о нахождении места (площадки) накопления твёрдых коммунальных отходов:</w:t>
      </w:r>
    </w:p>
    <w:p>
      <w:pPr>
        <w:widowControl w:val="0"/>
        <w:ind w:left="-44" w:firstLine="752"/>
        <w:rPr>
          <w:b/>
          <w:bCs/>
          <w:sz w:val="24"/>
          <w:szCs w:val="24"/>
        </w:rPr>
      </w:pPr>
      <w:r>
        <w:rPr>
          <w:sz w:val="24"/>
          <w:szCs w:val="24"/>
        </w:rPr>
        <w:t>адрес: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;</w:t>
      </w:r>
    </w:p>
    <w:p>
      <w:pPr>
        <w:widowControl w:val="0"/>
        <w:ind w:left="-44" w:firstLine="752"/>
        <w:rPr>
          <w:b/>
          <w:bCs/>
          <w:sz w:val="24"/>
          <w:szCs w:val="24"/>
        </w:rPr>
      </w:pPr>
      <w:r>
        <w:rPr>
          <w:sz w:val="24"/>
          <w:szCs w:val="24"/>
        </w:rPr>
        <w:t>географические координаты: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</w:t>
      </w:r>
      <w:r>
        <w:rPr>
          <w:b/>
          <w:bCs/>
          <w:sz w:val="24"/>
          <w:szCs w:val="24"/>
        </w:rPr>
        <w:t>.</w:t>
      </w:r>
    </w:p>
    <w:p>
      <w:pPr>
        <w:widowControl w:val="0"/>
        <w:ind w:left="-66" w:firstLine="77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Данные о технических характеристиках места (площадки) накопления твёрдых коммунальных отходов:</w:t>
      </w:r>
    </w:p>
    <w:p>
      <w:pPr>
        <w:widowControl w:val="0"/>
        <w:ind w:left="-66" w:firstLine="774"/>
        <w:rPr>
          <w:b/>
          <w:sz w:val="24"/>
          <w:szCs w:val="24"/>
        </w:rPr>
      </w:pPr>
      <w:r>
        <w:rPr>
          <w:sz w:val="24"/>
          <w:szCs w:val="24"/>
        </w:rPr>
        <w:t>покрытие: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;</w:t>
      </w:r>
    </w:p>
    <w:p>
      <w:pPr>
        <w:widowControl w:val="0"/>
        <w:ind w:left="-66" w:firstLine="774"/>
        <w:rPr>
          <w:b/>
          <w:sz w:val="24"/>
          <w:szCs w:val="24"/>
        </w:rPr>
      </w:pPr>
      <w:r>
        <w:rPr>
          <w:sz w:val="24"/>
          <w:szCs w:val="24"/>
        </w:rPr>
        <w:t>площадь: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;</w:t>
      </w:r>
    </w:p>
    <w:p>
      <w:pPr>
        <w:widowControl w:val="0"/>
        <w:ind w:left="-66" w:firstLine="774"/>
        <w:rPr>
          <w:b/>
          <w:sz w:val="24"/>
          <w:szCs w:val="24"/>
        </w:rPr>
      </w:pPr>
      <w:r>
        <w:rPr>
          <w:sz w:val="24"/>
          <w:szCs w:val="24"/>
        </w:rPr>
        <w:t>количество размещенных и планируемых к размещению контейнеров и бункеров с указанием их объема: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>.</w:t>
      </w:r>
    </w:p>
    <w:p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Данные о собственнике места (площадки) накопления твёрдых коммунальных отходов: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для юридических лиц: </w:t>
      </w:r>
    </w:p>
    <w:p>
      <w:pPr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полное наименование:</w:t>
      </w:r>
      <w:r>
        <w:rPr>
          <w:u w:val="single"/>
        </w:rPr>
        <w:t xml:space="preserve">                                                                               ;</w:t>
      </w:r>
    </w:p>
    <w:p>
      <w:pPr>
        <w:ind w:firstLine="708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>ОГРН записи в ЕГРЮЛ: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;</w:t>
      </w:r>
    </w:p>
    <w:p>
      <w:pPr>
        <w:ind w:firstLine="708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ind w:firstLine="708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-фактический адрес:</w:t>
      </w:r>
      <w:r>
        <w:rPr>
          <w:bCs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b/>
          <w:sz w:val="24"/>
          <w:szCs w:val="24"/>
        </w:rPr>
        <w:t>.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для индивидуальных предпринимателей: 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Ф.И.О.: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;</w:t>
      </w:r>
    </w:p>
    <w:p>
      <w:pPr>
        <w:ind w:left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ОГРН записи в ЕГРИП: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;</w:t>
      </w:r>
    </w:p>
    <w:p>
      <w:pPr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адрес регистрации по месту жительства: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для физических лиц: 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Ф.И.О.: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;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серия, номер и дата выдачи паспорта или иного документа, удостоверяющего личность: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;</w:t>
      </w: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адрес регистрации по месту жительства: </w:t>
      </w:r>
      <w:r>
        <w:rPr>
          <w:sz w:val="24"/>
          <w:szCs w:val="24"/>
          <w:u w:val="single"/>
        </w:rPr>
        <w:t xml:space="preserve">                                                            ;</w:t>
      </w:r>
    </w:p>
    <w:p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контактные данные: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.</w:t>
      </w:r>
    </w:p>
    <w:p>
      <w:pPr>
        <w:ind w:firstLine="708"/>
        <w:rPr>
          <w:sz w:val="24"/>
          <w:szCs w:val="24"/>
        </w:rPr>
      </w:pP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твёрдые коммунальные отходы, складируемые в соответствующем месте (на площадке) накопления твёрдых коммунальных отходов).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59" w:right="851" w:bottom="1134" w:left="1701" w:header="709" w:footer="720" w:gutter="0"/>
          <w:cols w:space="720" w:num="1"/>
          <w:titlePg/>
          <w:docGrid w:linePitch="360" w:charSpace="-14337"/>
        </w:sectPr>
      </w:pPr>
    </w:p>
    <w:p>
      <w:pPr>
        <w:ind w:firstLine="708"/>
        <w:rPr>
          <w:sz w:val="24"/>
          <w:szCs w:val="24"/>
        </w:rPr>
      </w:pPr>
      <w:r>
        <w:rPr>
          <w:sz w:val="24"/>
          <w:szCs w:val="24"/>
        </w:rPr>
        <w:t>К заявке прилагаются: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Схема размещения места (площадки) накопления твёрдых коммунальных отходов  на карте масштаба 1:2000, с указанием расстояния от места (площадки) накопления ТКО до нормируемых объектов с согласованием (подписью) архитектора района, с данными о наличии подъездных путей для автотранспорта, наличие ограждения (бордюром и зелеными насаждениями (кустарниками) по периметру).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        Фотография контейнерной площадки.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     При несоответствии требованиям санитарных норм и правил расстояние от места (площадки) накопления ТКО до нормируемых объектов, необходимо к форме заявки представить акт комиссии, согласованный Главой муниципального образования города, района или его заместителем.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Заявитель подтверждает подлинность и достоверность предоставленных сведений и документов.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Заявитель: </w:t>
      </w:r>
    </w:p>
    <w:p>
      <w:pPr>
        <w:ind w:firstLine="709"/>
        <w:rPr>
          <w:color w:val="000000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«___» ___________ 20__ года                                             </w:t>
      </w:r>
      <w:r>
        <w:rPr>
          <w:sz w:val="24"/>
          <w:szCs w:val="24"/>
          <w:u w:val="single"/>
        </w:rPr>
        <w:t xml:space="preserve">                                  /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/</w:t>
      </w:r>
      <w:r>
        <w:rPr>
          <w:sz w:val="24"/>
          <w:szCs w:val="24"/>
        </w:rPr>
        <w:t xml:space="preserve">                   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Lucida Sans Unicode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imes">
    <w:altName w:val="CG 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1C"/>
    <w:rsid w:val="002224CC"/>
    <w:rsid w:val="00312FFB"/>
    <w:rsid w:val="00460BAE"/>
    <w:rsid w:val="00A82FF6"/>
    <w:rsid w:val="00E46D1C"/>
    <w:rsid w:val="199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8"/>
      <w:szCs w:val="20"/>
      <w:lang w:val="ru-RU" w:eastAsia="ar-S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suppressLineNumbers/>
      <w:tabs>
        <w:tab w:val="center" w:pos="4677"/>
        <w:tab w:val="right" w:pos="9355"/>
      </w:tabs>
    </w:pPr>
  </w:style>
  <w:style w:type="character" w:customStyle="1" w:styleId="5">
    <w:name w:val="Верхний колонтитул Знак"/>
    <w:basedOn w:val="3"/>
    <w:link w:val="2"/>
    <w:qFormat/>
    <w:uiPriority w:val="0"/>
    <w:rPr>
      <w:rFonts w:ascii="Times New Roman" w:hAnsi="Times New Roman" w:eastAsia="Times New Roman" w:cs="Times New Roman"/>
      <w:kern w:val="1"/>
      <w:sz w:val="28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3944</Characters>
  <Lines>32</Lines>
  <Paragraphs>9</Paragraphs>
  <TotalTime>19</TotalTime>
  <ScaleCrop>false</ScaleCrop>
  <LinksUpToDate>false</LinksUpToDate>
  <CharactersWithSpaces>4626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2019-10-16T04:45:00Z</dcterms:created>
  <dc:creator>User</dc:creator>
  <cp:lastModifiedBy>olimp_geg</cp:lastModifiedBy>
  <cp:lastPrinted>2019-10-16T07:38:00Z</cp:lastPrinted>
  <dcterms:modified xsi:type="dcterms:W3CDTF">2019-10-16T09:42:24Z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