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904C23" w14:textId="77777777" w:rsidR="00084468" w:rsidRDefault="00084468">
      <w:pPr>
        <w:spacing w:line="360" w:lineRule="auto"/>
        <w:jc w:val="center"/>
        <w:rPr>
          <w:b/>
        </w:rPr>
      </w:pPr>
      <w:r>
        <w:object w:dxaOrig="1440" w:dyaOrig="1440" w14:anchorId="131E5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85pt;margin-top:-7.2pt;width:64.95pt;height:53.4pt;z-index:251657216;mso-wrap-distance-left:9.05pt;mso-wrap-distance-right:9.05pt" filled="t">
            <v:fill color2="black"/>
            <v:imagedata r:id="rId7" o:title=""/>
            <w10:wrap type="square"/>
          </v:shape>
          <o:OLEObject Type="Embed" ProgID="Microsoft" ShapeID="_x0000_s1026" DrawAspect="Content" ObjectID="_1812269947" r:id="rId8"/>
        </w:object>
      </w:r>
      <w:r>
        <w:rPr>
          <w:b/>
        </w:rPr>
        <w:t>Удмурт Элькунысь                           Администрация Алнашского района</w:t>
      </w:r>
    </w:p>
    <w:p w14:paraId="68C58067" w14:textId="77777777" w:rsidR="00084468" w:rsidRDefault="00084468">
      <w:pPr>
        <w:pStyle w:val="1"/>
        <w:tabs>
          <w:tab w:val="left" w:pos="0"/>
        </w:tabs>
      </w:pPr>
      <w:r>
        <w:t>Алнаш ёрослэн Администрациез       Удмуртской Республики</w:t>
      </w:r>
    </w:p>
    <w:p w14:paraId="7BDBD744" w14:textId="77777777" w:rsidR="00084468" w:rsidRDefault="00084468"/>
    <w:p w14:paraId="3BDE4277" w14:textId="77777777" w:rsidR="00084468" w:rsidRDefault="00084468">
      <w:pPr>
        <w:pStyle w:val="2"/>
        <w:tabs>
          <w:tab w:val="left" w:pos="0"/>
        </w:tabs>
      </w:pPr>
    </w:p>
    <w:p w14:paraId="58A8A552" w14:textId="77777777" w:rsidR="00084468" w:rsidRDefault="00084468">
      <w:pPr>
        <w:pStyle w:val="2"/>
        <w:tabs>
          <w:tab w:val="left" w:pos="0"/>
        </w:tabs>
      </w:pPr>
      <w:r>
        <w:t>ПОСТАНОВЛЕНИЕ</w:t>
      </w:r>
    </w:p>
    <w:p w14:paraId="58DB2FAD" w14:textId="77777777" w:rsidR="00084468" w:rsidRDefault="00DE7B89" w:rsidP="00DE7B89">
      <w:pPr>
        <w:rPr>
          <w:b/>
        </w:rPr>
      </w:pPr>
      <w:r>
        <w:rPr>
          <w:b/>
        </w:rPr>
        <w:t>________</w:t>
      </w:r>
      <w:r w:rsidR="00CB032E">
        <w:rPr>
          <w:b/>
        </w:rPr>
        <w:t>2010</w:t>
      </w:r>
      <w:r w:rsidR="00084468">
        <w:rPr>
          <w:b/>
        </w:rPr>
        <w:t xml:space="preserve">                                                                                                    </w:t>
      </w:r>
      <w:r w:rsidR="00CB032E">
        <w:rPr>
          <w:b/>
        </w:rPr>
        <w:t xml:space="preserve">                 </w:t>
      </w:r>
      <w:r w:rsidR="00084468">
        <w:rPr>
          <w:b/>
        </w:rPr>
        <w:t>№ ____</w:t>
      </w:r>
    </w:p>
    <w:p w14:paraId="6BC0E779" w14:textId="77777777" w:rsidR="00084468" w:rsidRDefault="00084468">
      <w:pPr>
        <w:jc w:val="center"/>
        <w:rPr>
          <w:b/>
        </w:rPr>
      </w:pPr>
      <w:r>
        <w:rPr>
          <w:b/>
        </w:rPr>
        <w:t>с. Алнаши</w:t>
      </w:r>
    </w:p>
    <w:p w14:paraId="627CEED0" w14:textId="496985D9" w:rsidR="00084468" w:rsidRDefault="00362FED">
      <w:pPr>
        <w:pStyle w:val="a9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DAFD37E" wp14:editId="1549C078">
                <wp:simplePos x="0" y="0"/>
                <wp:positionH relativeFrom="column">
                  <wp:posOffset>-7620</wp:posOffset>
                </wp:positionH>
                <wp:positionV relativeFrom="paragraph">
                  <wp:posOffset>247015</wp:posOffset>
                </wp:positionV>
                <wp:extent cx="3155950" cy="768350"/>
                <wp:effectExtent l="0" t="0" r="0" b="0"/>
                <wp:wrapTopAndBottom/>
                <wp:docPr id="16899295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B29F8" w14:textId="77777777" w:rsidR="00084468" w:rsidRPr="009C0DB8" w:rsidRDefault="00CB032E" w:rsidP="009C0DB8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Об утверждении районной целевой  програм</w:t>
                            </w:r>
                            <w:r w:rsidR="000C473D">
                              <w:rPr>
                                <w:szCs w:val="26"/>
                              </w:rPr>
                              <w:t>мы «Безопасность образовательного  учреждения</w:t>
                            </w:r>
                            <w:r>
                              <w:rPr>
                                <w:szCs w:val="26"/>
                              </w:rPr>
                              <w:t xml:space="preserve"> на 2010-2014 гг»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FD3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6pt;margin-top:19.45pt;width:248.5pt;height:60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t56gEAAMEDAAAOAAAAZHJzL2Uyb0RvYy54bWysU9tu2zAMfR+wfxD0vjhpka4z4hRdigwD&#10;ugvQ7QNkSbaFyaJGKbGzrx8lO+kub8P8IFAiechzSG/uxt6yo8ZgwFV8tVhypp0EZVxb8a9f9q9u&#10;OQtROCUsOF3xkw78bvvyxWbwpb6CDqzSyAjEhXLwFe9i9GVRBNnpXoQFeO3I2QD2ItIV20KhGAi9&#10;t8XVcnlTDIDKI0gdAr0+TE6+zfhNo2X81DRBR2YrTr3FfGI+63QW240oWxS+M3JuQ/xDF70wjope&#10;oB5EFOyA5i+o3kiEAE1cSOgLaBojdeZAbFbLP9g8dcLrzIXECf4iU/h/sPLj8cl/RhbHtzDSADOJ&#10;4B9BfgvMwa4TrtX3iDB0WigqvEqSFYMP5ZyapA5lSCD18AEUDVkcImSgscE+qUI8GaHTAE4X0fUY&#10;maTH69V6/WZNLkm+1ze312SnEqI8Z3sM8Z2GniWj4khDzeji+BjiFHoOScUCWKP2xtp8wbbeWWRH&#10;QQuwz9+M/luYdSnYQUqbENNLppmYTRzjWI/MqFmDxLoGdSLeCNNe0X9ARgf4g7OBdqri4ftBoObM&#10;vnekXVrAs4Fnoz4bwklKrXjkbDJ3cVrUg0fTdoQ8TcfBPenbmEz9uYu5XdqTLN6802kRf73nqOc/&#10;b/sTAAD//wMAUEsDBBQABgAIAAAAIQAEzBWc3wAAAAkBAAAPAAAAZHJzL2Rvd25yZXYueG1sTI9B&#10;T8JAEIXvJv6HzZB4MbClCqG1W6KgNzyAhPPQXdrG7mzT3dLy7x1Pepy8L2++l61H24ir6XztSMF8&#10;FoEwVDhdU6ng+PUxXYHwAUlj48gouBkP6/z+LsNUu4H25noIpeAS8ikqqEJoUyl9URmLfuZaQ5xd&#10;XGcx8NmVUnc4cLltZBxFS2mxJv5QYWs2lSm+D71VsNx2/bCnzeP2+L7Dz7aMT2+3k1IPk/H1BUQw&#10;Y/iD4Vef1SFnp7PrSXvRKJjOYyYVPK0SEJw/JwuecmZwkSQg80z+X5D/AAAA//8DAFBLAQItABQA&#10;BgAIAAAAIQC2gziS/gAAAOEBAAATAAAAAAAAAAAAAAAAAAAAAABbQ29udGVudF9UeXBlc10ueG1s&#10;UEsBAi0AFAAGAAgAAAAhADj9If/WAAAAlAEAAAsAAAAAAAAAAAAAAAAALwEAAF9yZWxzLy5yZWxz&#10;UEsBAi0AFAAGAAgAAAAhAE+r+3nqAQAAwQMAAA4AAAAAAAAAAAAAAAAALgIAAGRycy9lMm9Eb2Mu&#10;eG1sUEsBAi0AFAAGAAgAAAAhAATMFZzfAAAACQEAAA8AAAAAAAAAAAAAAAAARAQAAGRycy9kb3du&#10;cmV2LnhtbFBLBQYAAAAABAAEAPMAAABQBQAAAAA=&#10;" stroked="f">
                <v:textbox inset="0,0,0,0">
                  <w:txbxContent>
                    <w:p w14:paraId="15FB29F8" w14:textId="77777777" w:rsidR="00084468" w:rsidRPr="009C0DB8" w:rsidRDefault="00CB032E" w:rsidP="009C0DB8">
                      <w:pPr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Об утверждении районной целевой  програм</w:t>
                      </w:r>
                      <w:r w:rsidR="000C473D">
                        <w:rPr>
                          <w:szCs w:val="26"/>
                        </w:rPr>
                        <w:t>мы «Безопасность образовательного  учреждения</w:t>
                      </w:r>
                      <w:r>
                        <w:rPr>
                          <w:szCs w:val="26"/>
                        </w:rPr>
                        <w:t xml:space="preserve"> на 2010-2014 гг»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E28417" w14:textId="77777777" w:rsidR="006F6E0C" w:rsidRDefault="006F6E0C" w:rsidP="00B52294">
      <w:pPr>
        <w:pStyle w:val="210"/>
        <w:tabs>
          <w:tab w:val="left" w:pos="460"/>
          <w:tab w:val="left" w:pos="993"/>
        </w:tabs>
        <w:rPr>
          <w:sz w:val="24"/>
          <w:szCs w:val="24"/>
        </w:rPr>
      </w:pPr>
    </w:p>
    <w:p w14:paraId="25F26117" w14:textId="77777777" w:rsidR="00535F7D" w:rsidRDefault="006F6E0C" w:rsidP="0004095C">
      <w:pPr>
        <w:jc w:val="both"/>
        <w:rPr>
          <w:szCs w:val="24"/>
        </w:rPr>
      </w:pPr>
      <w:r>
        <w:rPr>
          <w:szCs w:val="24"/>
        </w:rPr>
        <w:tab/>
      </w:r>
      <w:r w:rsidR="002975BA">
        <w:rPr>
          <w:szCs w:val="24"/>
        </w:rPr>
        <w:t>В соответствие с</w:t>
      </w:r>
      <w:r w:rsidR="000C473D">
        <w:rPr>
          <w:szCs w:val="24"/>
        </w:rPr>
        <w:t xml:space="preserve"> постановлением Правительства Удмуртской Республики от 19.10.2009  № 297 «Об утверждении Республиканской целевой программы «Безопасность образовательного учреждения на 2010-2014 годы»</w:t>
      </w:r>
      <w:r w:rsidR="00CB032E">
        <w:rPr>
          <w:szCs w:val="24"/>
        </w:rPr>
        <w:t>,</w:t>
      </w:r>
      <w:r w:rsidR="000C473D">
        <w:rPr>
          <w:szCs w:val="24"/>
        </w:rPr>
        <w:t xml:space="preserve"> руководствуясь Уставом муниципального </w:t>
      </w:r>
      <w:r w:rsidR="002975BA">
        <w:rPr>
          <w:szCs w:val="24"/>
        </w:rPr>
        <w:t>образования</w:t>
      </w:r>
      <w:r w:rsidR="00CB032E">
        <w:rPr>
          <w:szCs w:val="24"/>
        </w:rPr>
        <w:t xml:space="preserve"> «А</w:t>
      </w:r>
      <w:r w:rsidR="00CB032E">
        <w:rPr>
          <w:szCs w:val="24"/>
        </w:rPr>
        <w:t>л</w:t>
      </w:r>
      <w:r w:rsidR="00CB032E">
        <w:rPr>
          <w:szCs w:val="24"/>
        </w:rPr>
        <w:t>нашский рай</w:t>
      </w:r>
      <w:r w:rsidR="000C473D">
        <w:rPr>
          <w:szCs w:val="24"/>
        </w:rPr>
        <w:t xml:space="preserve">он», </w:t>
      </w:r>
      <w:r w:rsidR="00CB032E">
        <w:rPr>
          <w:szCs w:val="24"/>
        </w:rPr>
        <w:t xml:space="preserve"> ПОСТАНОВЛЯЮ:</w:t>
      </w:r>
    </w:p>
    <w:p w14:paraId="5E837736" w14:textId="77777777" w:rsidR="00CB032E" w:rsidRDefault="00CB032E" w:rsidP="0004095C">
      <w:pPr>
        <w:jc w:val="both"/>
        <w:rPr>
          <w:szCs w:val="24"/>
        </w:rPr>
      </w:pPr>
      <w:r>
        <w:rPr>
          <w:szCs w:val="24"/>
        </w:rPr>
        <w:tab/>
      </w:r>
    </w:p>
    <w:p w14:paraId="748133DF" w14:textId="77777777" w:rsidR="00CB032E" w:rsidRDefault="00CB032E" w:rsidP="0004095C">
      <w:pPr>
        <w:jc w:val="both"/>
        <w:rPr>
          <w:szCs w:val="24"/>
        </w:rPr>
      </w:pPr>
      <w:r>
        <w:rPr>
          <w:szCs w:val="24"/>
        </w:rPr>
        <w:t>1. Утвердить прилагаемую програм</w:t>
      </w:r>
      <w:r w:rsidR="000C473D">
        <w:rPr>
          <w:szCs w:val="24"/>
        </w:rPr>
        <w:t>му «Безопасность образовательного</w:t>
      </w:r>
      <w:r>
        <w:rPr>
          <w:szCs w:val="24"/>
        </w:rPr>
        <w:t xml:space="preserve">  учреждени</w:t>
      </w:r>
      <w:r w:rsidR="000C473D">
        <w:rPr>
          <w:szCs w:val="24"/>
        </w:rPr>
        <w:t>я</w:t>
      </w:r>
      <w:r>
        <w:rPr>
          <w:szCs w:val="24"/>
        </w:rPr>
        <w:t xml:space="preserve"> на 2010-2014 гг».</w:t>
      </w:r>
    </w:p>
    <w:p w14:paraId="1BAFE960" w14:textId="77777777" w:rsidR="000C473D" w:rsidRDefault="000C473D" w:rsidP="0004095C">
      <w:pPr>
        <w:jc w:val="both"/>
      </w:pPr>
    </w:p>
    <w:p w14:paraId="4698C8FD" w14:textId="77777777" w:rsidR="000C473D" w:rsidRDefault="00CB032E" w:rsidP="00CB032E">
      <w:pPr>
        <w:jc w:val="both"/>
      </w:pPr>
      <w:r>
        <w:t xml:space="preserve">2. </w:t>
      </w:r>
      <w:r w:rsidR="000C473D">
        <w:t>Определить муниципальным заказчиком районной целевой программы «Безопасность образ</w:t>
      </w:r>
      <w:r w:rsidR="000C473D">
        <w:t>о</w:t>
      </w:r>
      <w:r w:rsidR="000C473D">
        <w:t>вательного учреждения на 2010-2014 годы» Управление образования.</w:t>
      </w:r>
    </w:p>
    <w:p w14:paraId="6E6365D4" w14:textId="77777777" w:rsidR="00284AA0" w:rsidRDefault="00284AA0" w:rsidP="00CB032E">
      <w:pPr>
        <w:jc w:val="both"/>
      </w:pPr>
    </w:p>
    <w:p w14:paraId="764660A3" w14:textId="77777777" w:rsidR="00CB032E" w:rsidRDefault="00284AA0" w:rsidP="00CB032E">
      <w:pPr>
        <w:jc w:val="both"/>
        <w:rPr>
          <w:szCs w:val="24"/>
        </w:rPr>
      </w:pPr>
      <w:r>
        <w:t xml:space="preserve">3. </w:t>
      </w:r>
      <w:r w:rsidR="00CB032E">
        <w:t>Контроль за исполнением  районной целевой программы «</w:t>
      </w:r>
      <w:r w:rsidR="00CB032E">
        <w:rPr>
          <w:szCs w:val="24"/>
        </w:rPr>
        <w:t>Безопасность образовательных  у</w:t>
      </w:r>
      <w:r w:rsidR="00CB032E">
        <w:rPr>
          <w:szCs w:val="24"/>
        </w:rPr>
        <w:t>ч</w:t>
      </w:r>
      <w:r w:rsidR="00CB032E">
        <w:rPr>
          <w:szCs w:val="24"/>
        </w:rPr>
        <w:t>реждений на 2010-2014 гг». возложить на заместителя главы Администрации по стро</w:t>
      </w:r>
      <w:r w:rsidR="00CB032E">
        <w:rPr>
          <w:szCs w:val="24"/>
        </w:rPr>
        <w:t>и</w:t>
      </w:r>
      <w:r w:rsidR="00CB032E">
        <w:rPr>
          <w:szCs w:val="24"/>
        </w:rPr>
        <w:t>тельству Н.В. Котова.</w:t>
      </w:r>
    </w:p>
    <w:p w14:paraId="04F63957" w14:textId="77777777" w:rsidR="00CB032E" w:rsidRDefault="00CB032E" w:rsidP="00CB032E">
      <w:pPr>
        <w:jc w:val="both"/>
        <w:rPr>
          <w:szCs w:val="24"/>
        </w:rPr>
      </w:pPr>
    </w:p>
    <w:p w14:paraId="75027646" w14:textId="77777777" w:rsidR="00CB032E" w:rsidRDefault="00CB032E" w:rsidP="00CB032E">
      <w:pPr>
        <w:jc w:val="both"/>
        <w:rPr>
          <w:szCs w:val="24"/>
        </w:rPr>
      </w:pPr>
    </w:p>
    <w:p w14:paraId="7A805A0E" w14:textId="77777777" w:rsidR="00CB032E" w:rsidRDefault="00CB032E" w:rsidP="00CB032E">
      <w:pPr>
        <w:jc w:val="both"/>
        <w:rPr>
          <w:szCs w:val="24"/>
        </w:rPr>
      </w:pPr>
    </w:p>
    <w:p w14:paraId="290BCA64" w14:textId="77777777" w:rsidR="00CB032E" w:rsidRDefault="00CB032E" w:rsidP="00CB032E">
      <w:pPr>
        <w:jc w:val="both"/>
        <w:rPr>
          <w:szCs w:val="24"/>
        </w:rPr>
      </w:pPr>
    </w:p>
    <w:p w14:paraId="4460292E" w14:textId="77777777" w:rsidR="00CB032E" w:rsidRDefault="00CB032E" w:rsidP="00CB032E">
      <w:pPr>
        <w:jc w:val="both"/>
        <w:rPr>
          <w:szCs w:val="24"/>
        </w:rPr>
      </w:pPr>
    </w:p>
    <w:p w14:paraId="3818B529" w14:textId="77777777" w:rsidR="00DC3EBA" w:rsidRPr="002B6173" w:rsidRDefault="00E13462" w:rsidP="00CB032E">
      <w:pPr>
        <w:pStyle w:val="210"/>
        <w:tabs>
          <w:tab w:val="left" w:pos="460"/>
          <w:tab w:val="left" w:pos="993"/>
        </w:tabs>
        <w:ind w:firstLine="0"/>
        <w:rPr>
          <w:sz w:val="24"/>
          <w:szCs w:val="24"/>
        </w:rPr>
      </w:pPr>
      <w:r w:rsidRPr="002B6173">
        <w:rPr>
          <w:sz w:val="24"/>
          <w:szCs w:val="24"/>
        </w:rPr>
        <w:t>Г</w:t>
      </w:r>
      <w:r w:rsidR="00DC3EBA" w:rsidRPr="002B6173">
        <w:rPr>
          <w:sz w:val="24"/>
          <w:szCs w:val="24"/>
        </w:rPr>
        <w:t>лав</w:t>
      </w:r>
      <w:r w:rsidRPr="002B6173">
        <w:rPr>
          <w:sz w:val="24"/>
          <w:szCs w:val="24"/>
        </w:rPr>
        <w:t>а</w:t>
      </w:r>
      <w:r w:rsidR="00DC3EBA" w:rsidRPr="002B6173">
        <w:rPr>
          <w:sz w:val="24"/>
          <w:szCs w:val="24"/>
        </w:rPr>
        <w:t xml:space="preserve"> Администрации </w:t>
      </w:r>
    </w:p>
    <w:p w14:paraId="26EAAB81" w14:textId="77777777" w:rsidR="003974BB" w:rsidRPr="002B6173" w:rsidRDefault="00DC3EBA" w:rsidP="00CB032E">
      <w:pPr>
        <w:pStyle w:val="210"/>
        <w:tabs>
          <w:tab w:val="left" w:pos="460"/>
          <w:tab w:val="left" w:pos="993"/>
        </w:tabs>
        <w:ind w:firstLine="0"/>
        <w:rPr>
          <w:sz w:val="24"/>
          <w:szCs w:val="24"/>
        </w:rPr>
      </w:pPr>
      <w:r w:rsidRPr="002B6173">
        <w:rPr>
          <w:sz w:val="24"/>
          <w:szCs w:val="24"/>
        </w:rPr>
        <w:t>Алнашского района</w:t>
      </w:r>
      <w:r w:rsidR="003974BB" w:rsidRPr="002B6173">
        <w:rPr>
          <w:sz w:val="24"/>
          <w:szCs w:val="24"/>
        </w:rPr>
        <w:t xml:space="preserve"> </w:t>
      </w:r>
      <w:r w:rsidRPr="002B6173">
        <w:rPr>
          <w:sz w:val="24"/>
          <w:szCs w:val="24"/>
        </w:rPr>
        <w:t xml:space="preserve">                                              </w:t>
      </w:r>
      <w:r w:rsidR="00CB032E">
        <w:rPr>
          <w:sz w:val="24"/>
          <w:szCs w:val="24"/>
        </w:rPr>
        <w:tab/>
      </w:r>
      <w:r w:rsidR="00CB032E">
        <w:rPr>
          <w:sz w:val="24"/>
          <w:szCs w:val="24"/>
        </w:rPr>
        <w:tab/>
      </w:r>
      <w:r w:rsidRPr="002B6173">
        <w:rPr>
          <w:sz w:val="24"/>
          <w:szCs w:val="24"/>
        </w:rPr>
        <w:t xml:space="preserve">            </w:t>
      </w:r>
      <w:r w:rsidR="00E13462" w:rsidRPr="002B6173">
        <w:rPr>
          <w:sz w:val="24"/>
          <w:szCs w:val="24"/>
        </w:rPr>
        <w:t>В. П. Бобров</w:t>
      </w:r>
    </w:p>
    <w:p w14:paraId="13C243E4" w14:textId="77777777" w:rsidR="00084468" w:rsidRPr="00DC22D9" w:rsidRDefault="00084468">
      <w:pPr>
        <w:pStyle w:val="210"/>
        <w:tabs>
          <w:tab w:val="left" w:pos="460"/>
          <w:tab w:val="left" w:pos="993"/>
        </w:tabs>
        <w:spacing w:line="360" w:lineRule="auto"/>
        <w:ind w:firstLine="0"/>
        <w:rPr>
          <w:szCs w:val="26"/>
        </w:rPr>
      </w:pPr>
    </w:p>
    <w:p w14:paraId="1EB33502" w14:textId="77777777" w:rsidR="00084468" w:rsidRPr="00DC22D9" w:rsidRDefault="00084468">
      <w:pPr>
        <w:pStyle w:val="210"/>
        <w:tabs>
          <w:tab w:val="left" w:pos="460"/>
          <w:tab w:val="left" w:pos="993"/>
        </w:tabs>
        <w:spacing w:line="360" w:lineRule="auto"/>
        <w:ind w:firstLine="0"/>
        <w:rPr>
          <w:szCs w:val="26"/>
        </w:rPr>
      </w:pPr>
    </w:p>
    <w:p w14:paraId="5C054386" w14:textId="77777777" w:rsidR="00CB032E" w:rsidRDefault="00CB032E" w:rsidP="00CB032E">
      <w:pPr>
        <w:pStyle w:val="210"/>
        <w:tabs>
          <w:tab w:val="left" w:pos="460"/>
          <w:tab w:val="left" w:pos="993"/>
        </w:tabs>
        <w:ind w:firstLine="0"/>
        <w:rPr>
          <w:szCs w:val="26"/>
        </w:rPr>
      </w:pPr>
      <w:r>
        <w:rPr>
          <w:szCs w:val="26"/>
        </w:rPr>
        <w:t xml:space="preserve"> </w:t>
      </w:r>
    </w:p>
    <w:p w14:paraId="50FC558D" w14:textId="77777777" w:rsidR="00CB032E" w:rsidRDefault="00CB032E" w:rsidP="00CB032E">
      <w:pPr>
        <w:pStyle w:val="210"/>
        <w:tabs>
          <w:tab w:val="left" w:pos="460"/>
          <w:tab w:val="left" w:pos="993"/>
        </w:tabs>
        <w:ind w:firstLine="0"/>
        <w:rPr>
          <w:szCs w:val="26"/>
        </w:rPr>
      </w:pPr>
    </w:p>
    <w:p w14:paraId="7B6AF54F" w14:textId="77777777" w:rsidR="00CB032E" w:rsidRDefault="00CB032E" w:rsidP="00CB032E">
      <w:pPr>
        <w:pStyle w:val="210"/>
        <w:tabs>
          <w:tab w:val="left" w:pos="460"/>
          <w:tab w:val="left" w:pos="993"/>
        </w:tabs>
        <w:ind w:firstLine="0"/>
        <w:rPr>
          <w:szCs w:val="26"/>
        </w:rPr>
      </w:pPr>
    </w:p>
    <w:p w14:paraId="5151D7E7" w14:textId="77777777" w:rsidR="00CB032E" w:rsidRDefault="00CB032E" w:rsidP="00CB032E">
      <w:pPr>
        <w:pStyle w:val="210"/>
        <w:tabs>
          <w:tab w:val="left" w:pos="460"/>
          <w:tab w:val="left" w:pos="993"/>
        </w:tabs>
        <w:ind w:firstLine="0"/>
        <w:rPr>
          <w:szCs w:val="26"/>
        </w:rPr>
      </w:pPr>
    </w:p>
    <w:p w14:paraId="4BD48AAA" w14:textId="77777777" w:rsidR="00084468" w:rsidRPr="00CB032E" w:rsidRDefault="002975BA" w:rsidP="00CB032E">
      <w:pPr>
        <w:pStyle w:val="210"/>
        <w:tabs>
          <w:tab w:val="left" w:pos="460"/>
          <w:tab w:val="left" w:pos="993"/>
        </w:tabs>
        <w:ind w:firstLine="0"/>
      </w:pPr>
      <w:r>
        <w:rPr>
          <w:sz w:val="20"/>
        </w:rPr>
        <w:t>Исп.: Князев А.Л</w:t>
      </w:r>
      <w:r w:rsidR="0004095C">
        <w:rPr>
          <w:sz w:val="20"/>
        </w:rPr>
        <w:t>.</w:t>
      </w:r>
    </w:p>
    <w:p w14:paraId="33D87C1E" w14:textId="77777777" w:rsidR="00084468" w:rsidRPr="009C0DB8" w:rsidRDefault="00DC22D9" w:rsidP="00CB032E">
      <w:pPr>
        <w:pStyle w:val="210"/>
        <w:tabs>
          <w:tab w:val="left" w:pos="460"/>
          <w:tab w:val="left" w:pos="993"/>
        </w:tabs>
        <w:ind w:firstLine="0"/>
        <w:rPr>
          <w:sz w:val="20"/>
        </w:rPr>
      </w:pPr>
      <w:r w:rsidRPr="009C0DB8">
        <w:rPr>
          <w:sz w:val="20"/>
        </w:rPr>
        <w:t xml:space="preserve"> </w:t>
      </w:r>
      <w:r w:rsidR="00535F7D">
        <w:rPr>
          <w:sz w:val="20"/>
        </w:rPr>
        <w:t>т.: 3-16-42</w:t>
      </w:r>
    </w:p>
    <w:sectPr w:rsidR="00084468" w:rsidRPr="009C0DB8" w:rsidSect="00CB032E">
      <w:footerReference w:type="default" r:id="rId9"/>
      <w:footnotePr>
        <w:pos w:val="beneathText"/>
      </w:footnotePr>
      <w:pgSz w:w="11905" w:h="16837"/>
      <w:pgMar w:top="851" w:right="737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EA22" w14:textId="77777777" w:rsidR="00635DCD" w:rsidRDefault="00635DCD">
      <w:r>
        <w:separator/>
      </w:r>
    </w:p>
  </w:endnote>
  <w:endnote w:type="continuationSeparator" w:id="0">
    <w:p w14:paraId="0A9D6B05" w14:textId="77777777" w:rsidR="00635DCD" w:rsidRDefault="0063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3C69" w14:textId="77777777" w:rsidR="00084468" w:rsidRDefault="0008446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610B6" w14:textId="77777777" w:rsidR="00635DCD" w:rsidRDefault="00635DCD">
      <w:r>
        <w:separator/>
      </w:r>
    </w:p>
  </w:footnote>
  <w:footnote w:type="continuationSeparator" w:id="0">
    <w:p w14:paraId="740D219F" w14:textId="77777777" w:rsidR="00635DCD" w:rsidRDefault="0063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816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68"/>
    <w:rsid w:val="00024DDD"/>
    <w:rsid w:val="0004095C"/>
    <w:rsid w:val="00046DD3"/>
    <w:rsid w:val="00053BF7"/>
    <w:rsid w:val="00084468"/>
    <w:rsid w:val="000973ED"/>
    <w:rsid w:val="000A3A26"/>
    <w:rsid w:val="000C473D"/>
    <w:rsid w:val="00123E3E"/>
    <w:rsid w:val="00145E02"/>
    <w:rsid w:val="00193C96"/>
    <w:rsid w:val="001B5C53"/>
    <w:rsid w:val="00284AA0"/>
    <w:rsid w:val="002975BA"/>
    <w:rsid w:val="002B6173"/>
    <w:rsid w:val="00311FBB"/>
    <w:rsid w:val="00362FED"/>
    <w:rsid w:val="003974BB"/>
    <w:rsid w:val="003A01D0"/>
    <w:rsid w:val="003E4459"/>
    <w:rsid w:val="003F0E89"/>
    <w:rsid w:val="004453F7"/>
    <w:rsid w:val="004A4847"/>
    <w:rsid w:val="00517298"/>
    <w:rsid w:val="005307CA"/>
    <w:rsid w:val="00533729"/>
    <w:rsid w:val="00535F7D"/>
    <w:rsid w:val="00635DCD"/>
    <w:rsid w:val="00697134"/>
    <w:rsid w:val="006B4FAB"/>
    <w:rsid w:val="006D3B91"/>
    <w:rsid w:val="006F6E0C"/>
    <w:rsid w:val="007404FC"/>
    <w:rsid w:val="007B477A"/>
    <w:rsid w:val="008C0C6F"/>
    <w:rsid w:val="008D5219"/>
    <w:rsid w:val="008E5D04"/>
    <w:rsid w:val="009C0DB8"/>
    <w:rsid w:val="009E50F2"/>
    <w:rsid w:val="00AA1B9A"/>
    <w:rsid w:val="00AF70E6"/>
    <w:rsid w:val="00B52294"/>
    <w:rsid w:val="00C80673"/>
    <w:rsid w:val="00CB032E"/>
    <w:rsid w:val="00D40609"/>
    <w:rsid w:val="00D4434D"/>
    <w:rsid w:val="00DA70EB"/>
    <w:rsid w:val="00DC22D9"/>
    <w:rsid w:val="00DC3EBA"/>
    <w:rsid w:val="00DE7B89"/>
    <w:rsid w:val="00E13462"/>
    <w:rsid w:val="00E20A18"/>
    <w:rsid w:val="00E5048B"/>
    <w:rsid w:val="00E93F21"/>
    <w:rsid w:val="00EB2318"/>
    <w:rsid w:val="00F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06907A77"/>
  <w15:chartTrackingRefBased/>
  <w15:docId w15:val="{806C105F-0DEB-4B4E-9D2C-8F83109C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5">
    <w:name w:val="Body Text"/>
    <w:basedOn w:val="a"/>
    <w:rPr>
      <w:b/>
      <w:sz w:val="28"/>
    </w:rPr>
  </w:style>
  <w:style w:type="paragraph" w:styleId="a6">
    <w:name w:val="List"/>
    <w:basedOn w:val="a5"/>
    <w:rPr>
      <w:rFonts w:ascii="Arial" w:hAnsi="Arial" w:cs="Lucida Sans Unicode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Lucida Sans Unicode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Lucida Sans Unicode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Lucida Sans Unicode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Lucida Sans Unicod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567"/>
      <w:jc w:val="both"/>
    </w:pPr>
    <w:rPr>
      <w:lang w:val="ru-RU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6"/>
    </w:rPr>
  </w:style>
  <w:style w:type="paragraph" w:customStyle="1" w:styleId="aa">
    <w:name w:val="Содержимое врезки"/>
    <w:basedOn w:val="a5"/>
  </w:style>
  <w:style w:type="paragraph" w:styleId="ab">
    <w:name w:val="Balloon Text"/>
    <w:basedOn w:val="a"/>
    <w:semiHidden/>
    <w:rsid w:val="00CB0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Удмурт Элькунысь             Администрация Алнашского района</vt:lpstr>
      <vt:lpstr>Алнаш ёрослэн Администрациез       Удмуртской Республики</vt:lpstr>
      <vt:lpstr>    </vt:lpstr>
      <vt:lpstr>    ПОСТАНОВЛЕНИЕ</vt:lpstr>
    </vt:vector>
  </TitlesOfParts>
  <Company>РУНО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             Администрация Алнашского района</dc:title>
  <dc:subject/>
  <dc:creator>ТИК</dc:creator>
  <cp:keywords/>
  <cp:lastModifiedBy>1 1</cp:lastModifiedBy>
  <cp:revision>2</cp:revision>
  <cp:lastPrinted>2010-02-24T10:02:00Z</cp:lastPrinted>
  <dcterms:created xsi:type="dcterms:W3CDTF">2025-06-24T07:33:00Z</dcterms:created>
  <dcterms:modified xsi:type="dcterms:W3CDTF">2025-06-24T07:33:00Z</dcterms:modified>
</cp:coreProperties>
</file>