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cs="Times New Roman"/>
          <w:sz w:val="28"/>
          <w:szCs w:val="28"/>
        </w:rPr>
      </w:pPr>
      <w:r>
        <w:drawing>
          <wp:inline distT="0" distB="0" distL="114300" distR="114300">
            <wp:extent cx="723265" cy="692785"/>
            <wp:effectExtent l="0" t="0" r="635" b="12065"/>
            <wp:docPr id="1" name="Изображение 1" descr="Герб 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УР"/>
                    <pic:cNvPicPr>
                      <a:picLocks noChangeAspect="1"/>
                    </pic:cNvPicPr>
                  </pic:nvPicPr>
                  <pic:blipFill>
                    <a:blip r:embed="rId11"/>
                    <a:stretch>
                      <a:fillRect/>
                    </a:stretch>
                  </pic:blipFill>
                  <pic:spPr>
                    <a:xfrm flipH="1">
                      <a:off x="0" y="0"/>
                      <a:ext cx="723265" cy="692785"/>
                    </a:xfrm>
                    <a:prstGeom prst="rect">
                      <a:avLst/>
                    </a:prstGeom>
                  </pic:spPr>
                </pic:pic>
              </a:graphicData>
            </a:graphic>
          </wp:inline>
        </w:drawing>
      </w:r>
    </w:p>
    <w:p>
      <w:pPr>
        <w:pStyle w:val="8"/>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Совет депутатов муниципального образования </w:t>
      </w:r>
    </w:p>
    <w:p>
      <w:pPr>
        <w:pStyle w:val="8"/>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«Муниципальный округ Алнашский район Удмуртской Республики»</w:t>
      </w:r>
    </w:p>
    <w:p>
      <w:pPr>
        <w:pStyle w:val="13"/>
        <w:widowControl/>
        <w:spacing w:line="360" w:lineRule="auto"/>
        <w:jc w:val="center"/>
        <w:rPr>
          <w:rFonts w:ascii="Times New Roman" w:hAnsi="Times New Roman" w:cs="Times New Roman"/>
          <w:b/>
          <w:bCs/>
          <w:sz w:val="28"/>
          <w:szCs w:val="28"/>
          <w:lang w:val="ru-RU"/>
        </w:rPr>
      </w:pPr>
    </w:p>
    <w:p>
      <w:pPr>
        <w:pStyle w:val="13"/>
        <w:widowControl/>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РЕШЕНИЕ</w:t>
      </w:r>
    </w:p>
    <w:p>
      <w:pPr>
        <w:pStyle w:val="13"/>
        <w:widowControl/>
        <w:jc w:val="center"/>
        <w:rPr>
          <w:rFonts w:ascii="Times New Roman" w:hAnsi="Times New Roman" w:cs="Times New Roman"/>
          <w:b/>
          <w:bCs/>
          <w:sz w:val="28"/>
          <w:szCs w:val="28"/>
          <w:lang w:val="ru-RU"/>
        </w:rPr>
      </w:pPr>
    </w:p>
    <w:p>
      <w:pPr>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О реализации инициативных проектов на территории муниципального образования «Муниципальный округ </w:t>
      </w:r>
    </w:p>
    <w:p>
      <w:pPr>
        <w:ind w:firstLine="709"/>
        <w:jc w:val="center"/>
        <w:rPr>
          <w:rStyle w:val="14"/>
          <w:rFonts w:eastAsia="Times New Roman"/>
          <w:sz w:val="28"/>
          <w:szCs w:val="28"/>
          <w:lang w:val="ru-RU"/>
        </w:rPr>
      </w:pPr>
      <w:r>
        <w:rPr>
          <w:rFonts w:ascii="Times New Roman" w:hAnsi="Times New Roman" w:cs="Times New Roman"/>
          <w:b/>
          <w:sz w:val="28"/>
          <w:szCs w:val="28"/>
          <w:lang w:val="ru-RU"/>
        </w:rPr>
        <w:t>Алнашский район Удмуртской Республики»</w:t>
      </w:r>
    </w:p>
    <w:p>
      <w:pPr>
        <w:pStyle w:val="13"/>
        <w:widowControl/>
        <w:jc w:val="left"/>
        <w:rPr>
          <w:rStyle w:val="14"/>
          <w:rFonts w:eastAsia="Times New Roman"/>
          <w:sz w:val="28"/>
          <w:szCs w:val="28"/>
          <w:lang w:val="ru-RU"/>
        </w:rPr>
      </w:pPr>
    </w:p>
    <w:p>
      <w:pPr>
        <w:pStyle w:val="13"/>
        <w:rPr>
          <w:rFonts w:ascii="Times New Roman" w:hAnsi="Times New Roman" w:cs="Times New Roman"/>
          <w:sz w:val="26"/>
          <w:szCs w:val="26"/>
          <w:lang w:val="ru-RU"/>
        </w:rPr>
      </w:pPr>
      <w:r>
        <w:rPr>
          <w:rFonts w:ascii="Times New Roman" w:hAnsi="Times New Roman" w:cs="Times New Roman"/>
          <w:sz w:val="26"/>
          <w:szCs w:val="26"/>
          <w:lang w:val="ru-RU"/>
        </w:rPr>
        <w:t>Принято Советом депутатов</w:t>
      </w:r>
      <w:r>
        <w:rPr>
          <w:rFonts w:ascii="Times New Roman" w:hAnsi="Times New Roman" w:cs="Times New Roman"/>
          <w:sz w:val="26"/>
          <w:szCs w:val="26"/>
          <w:lang w:val="ru-RU" w:eastAsia="ru-RU"/>
        </w:rPr>
        <w:t xml:space="preserve"> муниципального образования «Муниципальный округ Алнашский район Удмуртской Республики»</w:t>
      </w:r>
      <w:r>
        <w:rPr>
          <w:rFonts w:ascii="Times New Roman" w:hAnsi="Times New Roman" w:cs="Times New Roman"/>
          <w:sz w:val="26"/>
          <w:szCs w:val="26"/>
          <w:lang w:val="ru-RU"/>
        </w:rPr>
        <w:t xml:space="preserve"> 22  февраля 2022 года</w:t>
      </w:r>
    </w:p>
    <w:p>
      <w:pPr>
        <w:jc w:val="both"/>
        <w:rPr>
          <w:rFonts w:ascii="Times New Roman" w:hAnsi="Times New Roman" w:cs="Times New Roman"/>
          <w:sz w:val="26"/>
          <w:szCs w:val="26"/>
          <w:lang w:val="ru-RU"/>
        </w:rPr>
      </w:pPr>
    </w:p>
    <w:p>
      <w:pPr>
        <w:shd w:val="clear" w:color="auto" w:fill="FFFFFF"/>
        <w:ind w:firstLine="709"/>
        <w:jc w:val="both"/>
        <w:rPr>
          <w:rFonts w:ascii="Times New Roman" w:hAnsi="Times New Roman" w:eastAsia="Times New Roman" w:cs="Times New Roman"/>
          <w:sz w:val="26"/>
          <w:szCs w:val="26"/>
          <w:lang w:val="ru-RU"/>
        </w:rPr>
      </w:pPr>
      <w:r>
        <w:rPr>
          <w:rFonts w:ascii="Times New Roman" w:hAnsi="Times New Roman" w:cs="Times New Roman"/>
          <w:sz w:val="26"/>
          <w:szCs w:val="26"/>
          <w:lang w:val="ru-RU"/>
        </w:rPr>
        <w:t xml:space="preserve">В целях содействия решению вопросов местного значения, вовлечения населения в процессы местного самоуправления, внедрения и развития механизмов инициативного бюджетирования, в соответствии со статьей 26.1 Федерального закона от 06 октября 2003 года № 131 </w:t>
      </w:r>
      <w:r>
        <w:rPr>
          <w:rFonts w:hint="default" w:ascii="Times New Roman" w:hAnsi="Times New Roman" w:cs="Times New Roman"/>
          <w:sz w:val="26"/>
          <w:szCs w:val="26"/>
          <w:lang w:val="ru-RU"/>
        </w:rPr>
        <w:t>-</w:t>
      </w:r>
      <w:r>
        <w:rPr>
          <w:rFonts w:ascii="Times New Roman" w:hAnsi="Times New Roman" w:cs="Times New Roman"/>
          <w:sz w:val="26"/>
          <w:szCs w:val="26"/>
          <w:lang w:val="ru-RU"/>
        </w:rPr>
        <w:t xml:space="preserve"> 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Алнашский район Удмуртской Республики, </w:t>
      </w:r>
      <w:r>
        <w:rPr>
          <w:rFonts w:ascii="Times New Roman" w:hAnsi="Times New Roman" w:eastAsia="Arial" w:cs="Times New Roman"/>
          <w:kern w:val="1"/>
          <w:sz w:val="26"/>
          <w:szCs w:val="26"/>
          <w:lang w:val="ru-RU" w:eastAsia="ar-SA"/>
        </w:rPr>
        <w:t xml:space="preserve">Совет депутатов </w:t>
      </w:r>
      <w:r>
        <w:rPr>
          <w:rStyle w:val="14"/>
          <w:rFonts w:eastAsia="Arial"/>
          <w:lang w:val="ru-RU" w:eastAsia="ru-RU" w:bidi="ru-RU"/>
        </w:rPr>
        <w:t>муниципального образования «Муниципальный округ Алнашский район Удмуртской Республики»</w:t>
      </w:r>
      <w:r>
        <w:rPr>
          <w:rFonts w:ascii="Times New Roman" w:hAnsi="Times New Roman" w:cs="Times New Roman"/>
          <w:sz w:val="26"/>
          <w:szCs w:val="26"/>
          <w:lang w:val="ru-RU"/>
        </w:rPr>
        <w:t xml:space="preserve"> </w:t>
      </w:r>
      <w:r>
        <w:rPr>
          <w:rFonts w:ascii="Times New Roman" w:hAnsi="Times New Roman" w:cs="Times New Roman"/>
          <w:b/>
          <w:bCs/>
          <w:kern w:val="1"/>
          <w:sz w:val="26"/>
          <w:szCs w:val="26"/>
          <w:lang w:val="ru-RU" w:eastAsia="ar-SA"/>
        </w:rPr>
        <w:t>РЕШИЛ:</w:t>
      </w:r>
    </w:p>
    <w:p>
      <w:pPr>
        <w:ind w:firstLine="709"/>
        <w:rPr>
          <w:rFonts w:ascii="Times New Roman" w:hAnsi="Times New Roman" w:cs="Times New Roman"/>
          <w:sz w:val="26"/>
          <w:szCs w:val="26"/>
          <w:lang w:val="ru-RU"/>
        </w:rPr>
      </w:pPr>
      <w:r>
        <w:rPr>
          <w:rFonts w:ascii="Times New Roman" w:hAnsi="Times New Roman" w:cs="Times New Roman"/>
          <w:sz w:val="26"/>
          <w:szCs w:val="26"/>
          <w:lang w:val="ru-RU"/>
        </w:rPr>
        <w:t>1. Утвердить:</w:t>
      </w:r>
    </w:p>
    <w:p>
      <w:pPr>
        <w:pStyle w:val="19"/>
        <w:widowControl/>
        <w:spacing w:line="240" w:lineRule="auto"/>
        <w:ind w:firstLine="709"/>
        <w:jc w:val="both"/>
        <w:rPr>
          <w:rStyle w:val="21"/>
          <w:b w:val="0"/>
          <w:bCs w:val="0"/>
          <w:sz w:val="26"/>
          <w:szCs w:val="26"/>
        </w:rPr>
      </w:pPr>
      <w:r>
        <w:rPr>
          <w:sz w:val="26"/>
          <w:szCs w:val="26"/>
        </w:rPr>
        <w:t xml:space="preserve">1.1. </w:t>
      </w:r>
      <w:r>
        <w:rPr>
          <w:rStyle w:val="21"/>
          <w:b w:val="0"/>
          <w:bCs w:val="0"/>
          <w:sz w:val="26"/>
          <w:szCs w:val="26"/>
        </w:rPr>
        <w:t>Порядок определения части территории муниципального образования «Муниципальный округ Алнашский район Удмуртской Республики» предназначенной для реализации инициативных проектов.</w:t>
      </w:r>
    </w:p>
    <w:p>
      <w:pPr>
        <w:pStyle w:val="19"/>
        <w:widowControl/>
        <w:spacing w:line="240" w:lineRule="auto"/>
        <w:ind w:firstLine="709"/>
        <w:jc w:val="both"/>
        <w:rPr>
          <w:rStyle w:val="21"/>
          <w:b w:val="0"/>
          <w:bCs w:val="0"/>
          <w:sz w:val="26"/>
          <w:szCs w:val="26"/>
        </w:rPr>
      </w:pPr>
      <w:r>
        <w:rPr>
          <w:rStyle w:val="21"/>
          <w:b w:val="0"/>
          <w:bCs w:val="0"/>
          <w:sz w:val="26"/>
          <w:szCs w:val="26"/>
        </w:rPr>
        <w:t>1.2. Положение о порядке выдвижения, внесения, обсуждения, рассмотрения инициативных проектов, а также проведения их конкурсного отбора.</w:t>
      </w:r>
    </w:p>
    <w:p>
      <w:pPr>
        <w:pStyle w:val="20"/>
        <w:widowControl/>
        <w:spacing w:line="240" w:lineRule="auto"/>
        <w:ind w:firstLine="709"/>
        <w:jc w:val="both"/>
        <w:rPr>
          <w:rStyle w:val="21"/>
          <w:b w:val="0"/>
          <w:bCs w:val="0"/>
          <w:sz w:val="26"/>
          <w:szCs w:val="26"/>
        </w:rPr>
      </w:pPr>
      <w:r>
        <w:rPr>
          <w:sz w:val="26"/>
          <w:szCs w:val="26"/>
        </w:rPr>
        <w:t xml:space="preserve">1.3. </w:t>
      </w:r>
      <w:r>
        <w:rPr>
          <w:rStyle w:val="21"/>
          <w:b w:val="0"/>
          <w:bCs w:val="0"/>
          <w:sz w:val="26"/>
          <w:szCs w:val="26"/>
        </w:rPr>
        <w:t>Положение о порядке назначения и проведения собраний граждан в целях рассмотрения и обсуждения вопросов внесения инициативных проектов.</w:t>
      </w:r>
    </w:p>
    <w:p>
      <w:pPr>
        <w:tabs>
          <w:tab w:val="left" w:pos="720"/>
        </w:tabs>
        <w:jc w:val="both"/>
        <w:rPr>
          <w:rFonts w:ascii="Times New Roman" w:hAnsi="Times New Roman" w:cs="Times New Roman"/>
          <w:sz w:val="26"/>
          <w:szCs w:val="26"/>
          <w:lang w:val="ru-RU"/>
        </w:rPr>
      </w:pPr>
      <w:r>
        <w:rPr>
          <w:rStyle w:val="21"/>
          <w:rFonts w:hint="default" w:ascii="Times New Roman"/>
          <w:b w:val="0"/>
          <w:bCs w:val="0"/>
          <w:sz w:val="26"/>
          <w:szCs w:val="26"/>
          <w:lang w:val="ru-RU"/>
        </w:rPr>
        <w:tab/>
      </w:r>
      <w:r>
        <w:rPr>
          <w:rStyle w:val="21"/>
          <w:b w:val="0"/>
          <w:bCs w:val="0"/>
          <w:sz w:val="26"/>
          <w:szCs w:val="26"/>
          <w:lang w:val="ru-RU"/>
        </w:rPr>
        <w:t>2.</w:t>
      </w:r>
      <w:r>
        <w:rPr>
          <w:rStyle w:val="21"/>
          <w:sz w:val="26"/>
          <w:szCs w:val="26"/>
          <w:lang w:val="ru-RU"/>
        </w:rPr>
        <w:t xml:space="preserve"> </w:t>
      </w:r>
      <w:r>
        <w:rPr>
          <w:rFonts w:ascii="Times New Roman" w:hAnsi="Times New Roman" w:cs="Times New Roman"/>
          <w:color w:val="000000"/>
          <w:sz w:val="26"/>
          <w:szCs w:val="26"/>
          <w:lang w:val="ru-RU"/>
        </w:rPr>
        <w:t>Опубликовать настоящее решение в установленном порядке.</w:t>
      </w:r>
      <w:r>
        <w:rPr>
          <w:rStyle w:val="14"/>
          <w:rFonts w:eastAsia="Times New Roman"/>
          <w:color w:val="000000"/>
          <w:lang w:val="ru-RU"/>
        </w:rPr>
        <w:t xml:space="preserve"> </w:t>
      </w:r>
    </w:p>
    <w:p>
      <w:pPr>
        <w:tabs>
          <w:tab w:val="left" w:pos="780"/>
        </w:tabs>
        <w:ind w:left="19" w:right="4"/>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pPr>
        <w:tabs>
          <w:tab w:val="left" w:pos="780"/>
        </w:tabs>
        <w:ind w:left="19" w:right="4"/>
        <w:jc w:val="both"/>
        <w:rPr>
          <w:rFonts w:ascii="Times New Roman" w:hAnsi="Times New Roman" w:cs="Times New Roman"/>
          <w:sz w:val="26"/>
          <w:szCs w:val="26"/>
          <w:lang w:val="ru-RU"/>
        </w:rPr>
      </w:pPr>
    </w:p>
    <w:p>
      <w:pPr>
        <w:tabs>
          <w:tab w:val="left" w:pos="780"/>
        </w:tabs>
        <w:ind w:left="19" w:right="4"/>
        <w:jc w:val="both"/>
        <w:rPr>
          <w:rFonts w:ascii="Times New Roman" w:hAnsi="Times New Roman" w:cs="Times New Roman"/>
          <w:sz w:val="26"/>
          <w:szCs w:val="26"/>
          <w:lang w:val="ru-RU"/>
        </w:rPr>
      </w:pPr>
    </w:p>
    <w:p>
      <w:pPr>
        <w:pStyle w:val="13"/>
        <w:rPr>
          <w:rFonts w:ascii="Times New Roman" w:hAnsi="Times New Roman" w:cs="Times New Roman"/>
          <w:sz w:val="26"/>
          <w:szCs w:val="26"/>
          <w:lang w:val="ru-RU"/>
        </w:rPr>
      </w:pPr>
      <w:r>
        <w:rPr>
          <w:rFonts w:ascii="Times New Roman" w:hAnsi="Times New Roman" w:cs="Times New Roman"/>
          <w:sz w:val="26"/>
          <w:szCs w:val="26"/>
          <w:lang w:val="ru-RU"/>
        </w:rPr>
        <w:t>Председатель Совета депутатов муниципального</w:t>
      </w:r>
    </w:p>
    <w:p>
      <w:pPr>
        <w:pStyle w:val="13"/>
        <w:rPr>
          <w:rFonts w:ascii="Times New Roman" w:hAnsi="Times New Roman" w:cs="Times New Roman"/>
          <w:sz w:val="26"/>
          <w:szCs w:val="26"/>
          <w:lang w:val="ru-RU"/>
        </w:rPr>
      </w:pPr>
      <w:r>
        <w:rPr>
          <w:rFonts w:ascii="Times New Roman" w:hAnsi="Times New Roman" w:cs="Times New Roman"/>
          <w:sz w:val="26"/>
          <w:szCs w:val="26"/>
          <w:lang w:val="ru-RU"/>
        </w:rPr>
        <w:t>образования «Муниципальный округ Алнашский</w:t>
      </w:r>
    </w:p>
    <w:p>
      <w:pPr>
        <w:pStyle w:val="13"/>
        <w:rPr>
          <w:rFonts w:ascii="Times New Roman" w:hAnsi="Times New Roman" w:cs="Times New Roman"/>
          <w:sz w:val="26"/>
          <w:szCs w:val="26"/>
          <w:lang w:val="ru-RU"/>
        </w:rPr>
      </w:pPr>
      <w:r>
        <w:rPr>
          <w:rFonts w:ascii="Times New Roman" w:hAnsi="Times New Roman" w:cs="Times New Roman"/>
          <w:sz w:val="26"/>
          <w:szCs w:val="26"/>
          <w:lang w:val="ru-RU"/>
        </w:rPr>
        <w:t xml:space="preserve">район Удмуртской Республики»  </w:t>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hint="default" w:ascii="Times New Roman" w:hAnsi="Times New Roman" w:cs="Times New Roman"/>
          <w:sz w:val="26"/>
          <w:szCs w:val="26"/>
          <w:lang w:val="ru-RU"/>
        </w:rPr>
        <w:t xml:space="preserve">      </w:t>
      </w:r>
      <w:r>
        <w:rPr>
          <w:rFonts w:ascii="Times New Roman" w:hAnsi="Times New Roman" w:cs="Times New Roman"/>
          <w:sz w:val="26"/>
          <w:szCs w:val="26"/>
          <w:lang w:val="ru-RU"/>
        </w:rPr>
        <w:t xml:space="preserve">       В.П. Майкова</w:t>
      </w:r>
    </w:p>
    <w:p>
      <w:pPr>
        <w:pStyle w:val="13"/>
        <w:rPr>
          <w:rFonts w:ascii="Times New Roman" w:hAnsi="Times New Roman" w:cs="Times New Roman"/>
          <w:sz w:val="26"/>
          <w:szCs w:val="26"/>
          <w:lang w:val="ru-RU"/>
        </w:rPr>
      </w:pPr>
    </w:p>
    <w:p>
      <w:pPr>
        <w:pStyle w:val="13"/>
        <w:rPr>
          <w:rFonts w:ascii="Times New Roman" w:hAnsi="Times New Roman" w:eastAsia="Times New Roman" w:cs="Times New Roman"/>
          <w:sz w:val="26"/>
          <w:szCs w:val="26"/>
          <w:lang w:val="ru-RU"/>
        </w:rPr>
      </w:pPr>
      <w:r>
        <w:rPr>
          <w:rFonts w:ascii="Times New Roman" w:hAnsi="Times New Roman" w:eastAsia="Times New Roman" w:cs="Times New Roman"/>
          <w:sz w:val="26"/>
          <w:szCs w:val="26"/>
          <w:lang w:val="ru-RU"/>
        </w:rPr>
        <w:t>Глава муниципального образования</w:t>
      </w:r>
    </w:p>
    <w:p>
      <w:pPr>
        <w:pStyle w:val="13"/>
        <w:rPr>
          <w:rFonts w:ascii="Times New Roman" w:hAnsi="Times New Roman" w:cs="Times New Roman"/>
          <w:sz w:val="26"/>
          <w:szCs w:val="26"/>
          <w:lang w:val="ru-RU"/>
        </w:rPr>
      </w:pPr>
      <w:r>
        <w:rPr>
          <w:rFonts w:ascii="Times New Roman" w:hAnsi="Times New Roman" w:eastAsia="Times New Roman" w:cs="Times New Roman"/>
          <w:sz w:val="26"/>
          <w:szCs w:val="26"/>
          <w:lang w:val="ru-RU"/>
        </w:rPr>
        <w:t>«Муниципальный округ Алнашский район</w:t>
      </w:r>
    </w:p>
    <w:p>
      <w:pPr>
        <w:pStyle w:val="13"/>
        <w:rPr>
          <w:rFonts w:ascii="Times New Roman" w:hAnsi="Times New Roman" w:cs="Times New Roman"/>
          <w:sz w:val="26"/>
          <w:szCs w:val="26"/>
          <w:lang w:val="ru-RU"/>
        </w:rPr>
      </w:pPr>
      <w:r>
        <w:rPr>
          <w:rFonts w:ascii="Times New Roman" w:hAnsi="Times New Roman" w:eastAsia="Times New Roman" w:cs="Times New Roman"/>
          <w:sz w:val="26"/>
          <w:szCs w:val="26"/>
          <w:lang w:val="ru-RU"/>
        </w:rPr>
        <w:t>Удмуртской  Республики»</w:t>
      </w:r>
      <w:r>
        <w:rPr>
          <w:rFonts w:ascii="Times New Roman" w:hAnsi="Times New Roman" w:cs="Times New Roman"/>
          <w:sz w:val="26"/>
          <w:szCs w:val="26"/>
          <w:lang w:val="ru-RU"/>
        </w:rPr>
        <w:tab/>
      </w:r>
      <w:r>
        <w:rPr>
          <w:rFonts w:ascii="Times New Roman" w:hAnsi="Times New Roman" w:cs="Times New Roman"/>
          <w:sz w:val="26"/>
          <w:szCs w:val="26"/>
          <w:lang w:val="ru-RU"/>
        </w:rPr>
        <w:t xml:space="preserve">                                     </w:t>
      </w:r>
      <w:r>
        <w:rPr>
          <w:rFonts w:hint="default"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Pr>
          <w:rFonts w:hint="default"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Pr>
          <w:rFonts w:hint="default" w:ascii="Times New Roman" w:hAnsi="Times New Roman" w:cs="Times New Roman"/>
          <w:sz w:val="26"/>
          <w:szCs w:val="26"/>
          <w:lang w:val="ru-RU"/>
        </w:rPr>
        <w:t xml:space="preserve"> </w:t>
      </w:r>
      <w:bookmarkStart w:id="0" w:name="_GoBack"/>
      <w:bookmarkEnd w:id="0"/>
      <w:r>
        <w:rPr>
          <w:rFonts w:ascii="Times New Roman" w:hAnsi="Times New Roman" w:cs="Times New Roman"/>
          <w:sz w:val="26"/>
          <w:szCs w:val="26"/>
          <w:lang w:val="ru-RU"/>
        </w:rPr>
        <w:t xml:space="preserve"> А.В. Семенов          </w:t>
      </w: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r>
        <w:rPr>
          <w:rFonts w:ascii="Times New Roman" w:hAnsi="Times New Roman" w:eastAsia="Arial" w:cs="Times New Roman"/>
          <w:color w:val="000000"/>
          <w:sz w:val="26"/>
          <w:szCs w:val="26"/>
          <w:lang w:val="ru-RU" w:eastAsia="ru-RU" w:bidi="ru-RU"/>
        </w:rPr>
        <w:t>с. Алнаши</w:t>
      </w:r>
    </w:p>
    <w:p>
      <w:pPr>
        <w:autoSpaceDE w:val="0"/>
        <w:ind w:hanging="16"/>
        <w:jc w:val="both"/>
        <w:rPr>
          <w:rFonts w:ascii="Times New Roman" w:hAnsi="Times New Roman" w:eastAsia="Arial" w:cs="Times New Roman"/>
          <w:color w:val="000000"/>
          <w:sz w:val="26"/>
          <w:szCs w:val="26"/>
          <w:lang w:val="ru-RU" w:eastAsia="ru-RU" w:bidi="ru-RU"/>
        </w:rPr>
      </w:pPr>
      <w:r>
        <w:rPr>
          <w:rFonts w:ascii="Times New Roman" w:hAnsi="Times New Roman" w:eastAsia="Arial" w:cs="Times New Roman"/>
          <w:color w:val="000000"/>
          <w:sz w:val="26"/>
          <w:szCs w:val="26"/>
          <w:lang w:val="ru-RU" w:eastAsia="ru-RU" w:bidi="ru-RU"/>
        </w:rPr>
        <w:t>22.02.2022</w:t>
      </w:r>
    </w:p>
    <w:p>
      <w:pPr>
        <w:autoSpaceDE w:val="0"/>
        <w:ind w:hanging="16"/>
        <w:jc w:val="both"/>
        <w:rPr>
          <w:rFonts w:ascii="Times New Roman" w:hAnsi="Times New Roman" w:eastAsia="Arial" w:cs="Times New Roman"/>
          <w:color w:val="000000"/>
          <w:sz w:val="26"/>
          <w:szCs w:val="26"/>
          <w:lang w:val="ru-RU" w:eastAsia="ru-RU" w:bidi="ru-RU"/>
        </w:rPr>
      </w:pPr>
      <w:r>
        <w:rPr>
          <w:rFonts w:ascii="Times New Roman" w:hAnsi="Times New Roman" w:eastAsia="Arial" w:cs="Times New Roman"/>
          <w:color w:val="000000"/>
          <w:sz w:val="26"/>
          <w:szCs w:val="26"/>
          <w:lang w:val="ru-RU" w:eastAsia="ru-RU" w:bidi="ru-RU"/>
        </w:rPr>
        <w:t>№ 7/117</w:t>
      </w: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ind w:hanging="16"/>
        <w:jc w:val="both"/>
        <w:rPr>
          <w:rFonts w:ascii="Times New Roman" w:hAnsi="Times New Roman" w:eastAsia="Arial" w:cs="Times New Roman"/>
          <w:color w:val="000000"/>
          <w:sz w:val="26"/>
          <w:szCs w:val="26"/>
          <w:lang w:val="ru-RU" w:eastAsia="ru-RU" w:bidi="ru-RU"/>
        </w:rPr>
      </w:pPr>
    </w:p>
    <w:p>
      <w:pPr>
        <w:pStyle w:val="18"/>
        <w:tabs>
          <w:tab w:val="left" w:pos="993"/>
        </w:tabs>
        <w:ind w:firstLine="0"/>
        <w:rPr>
          <w:rFonts w:eastAsia="Arial Unicode MS"/>
          <w:szCs w:val="26"/>
          <w:lang w:val="ru-RU"/>
        </w:rPr>
      </w:pPr>
      <w:r>
        <w:rPr>
          <w:rFonts w:eastAsia="Arial Unicode MS"/>
          <w:szCs w:val="26"/>
          <w:lang w:val="ru-RU"/>
        </w:rPr>
        <w:t>Согласовано:</w:t>
      </w:r>
    </w:p>
    <w:p>
      <w:pPr>
        <w:pStyle w:val="18"/>
        <w:tabs>
          <w:tab w:val="left" w:pos="993"/>
        </w:tabs>
        <w:ind w:firstLine="0"/>
        <w:rPr>
          <w:rFonts w:eastAsia="Arial Unicode MS"/>
          <w:szCs w:val="26"/>
          <w:lang w:val="ru-RU"/>
        </w:rPr>
      </w:pPr>
    </w:p>
    <w:p>
      <w:pPr>
        <w:pStyle w:val="18"/>
        <w:tabs>
          <w:tab w:val="left" w:pos="993"/>
        </w:tabs>
        <w:ind w:firstLine="0"/>
        <w:rPr>
          <w:rFonts w:eastAsia="Arial Unicode MS"/>
          <w:szCs w:val="26"/>
          <w:lang w:val="ru-RU"/>
        </w:rPr>
      </w:pPr>
    </w:p>
    <w:p>
      <w:pPr>
        <w:pStyle w:val="18"/>
        <w:tabs>
          <w:tab w:val="left" w:pos="993"/>
        </w:tabs>
        <w:ind w:firstLine="0"/>
        <w:jc w:val="left"/>
        <w:rPr>
          <w:szCs w:val="26"/>
          <w:lang w:val="ru-RU"/>
        </w:rPr>
      </w:pPr>
      <w:r>
        <w:rPr>
          <w:szCs w:val="26"/>
          <w:lang w:val="ru-RU"/>
        </w:rPr>
        <w:t xml:space="preserve">Отдел правовой </w:t>
      </w:r>
    </w:p>
    <w:p>
      <w:pPr>
        <w:pStyle w:val="18"/>
        <w:tabs>
          <w:tab w:val="left" w:pos="993"/>
        </w:tabs>
        <w:ind w:firstLine="0"/>
        <w:jc w:val="left"/>
        <w:rPr>
          <w:rFonts w:eastAsia="Arial"/>
          <w:color w:val="000000"/>
          <w:szCs w:val="26"/>
          <w:lang w:val="ru-RU"/>
        </w:rPr>
      </w:pPr>
      <w:r>
        <w:rPr>
          <w:szCs w:val="26"/>
          <w:lang w:val="ru-RU"/>
        </w:rPr>
        <w:t xml:space="preserve">и кадровой работы </w:t>
      </w:r>
    </w:p>
    <w:p>
      <w:pPr>
        <w:autoSpaceDE w:val="0"/>
        <w:ind w:hanging="16"/>
        <w:jc w:val="both"/>
        <w:rPr>
          <w:rFonts w:ascii="Times New Roman" w:hAnsi="Times New Roman" w:eastAsia="Arial" w:cs="Times New Roman"/>
          <w:color w:val="000000"/>
          <w:sz w:val="26"/>
          <w:szCs w:val="26"/>
          <w:lang w:val="ru-RU"/>
        </w:rPr>
      </w:pPr>
      <w:r>
        <w:rPr>
          <w:rFonts w:ascii="Times New Roman" w:hAnsi="Times New Roman" w:eastAsia="Arial" w:cs="Times New Roman"/>
          <w:color w:val="000000"/>
          <w:sz w:val="26"/>
          <w:szCs w:val="26"/>
          <w:lang w:val="ru-RU"/>
        </w:rPr>
        <w:t>Администрации Алнашского района ________________________________________</w:t>
      </w:r>
    </w:p>
    <w:p>
      <w:pPr>
        <w:pStyle w:val="24"/>
        <w:widowControl/>
        <w:spacing w:line="240" w:lineRule="auto"/>
        <w:ind w:firstLine="709"/>
        <w:jc w:val="right"/>
        <w:rPr>
          <w:rStyle w:val="26"/>
          <w:sz w:val="24"/>
          <w:szCs w:val="24"/>
        </w:rPr>
      </w:pPr>
    </w:p>
    <w:p>
      <w:pPr>
        <w:pStyle w:val="24"/>
        <w:widowControl/>
        <w:spacing w:line="240" w:lineRule="auto"/>
        <w:ind w:firstLine="709"/>
        <w:jc w:val="right"/>
        <w:rPr>
          <w:rStyle w:val="26"/>
          <w:sz w:val="24"/>
          <w:szCs w:val="24"/>
        </w:rPr>
      </w:pPr>
      <w:r>
        <w:rPr>
          <w:rStyle w:val="26"/>
          <w:sz w:val="24"/>
          <w:szCs w:val="24"/>
        </w:rPr>
        <w:t>Приложение 1</w:t>
      </w:r>
    </w:p>
    <w:p>
      <w:pPr>
        <w:pStyle w:val="24"/>
        <w:widowControl/>
        <w:spacing w:line="240" w:lineRule="auto"/>
        <w:ind w:firstLine="709"/>
        <w:jc w:val="right"/>
        <w:rPr>
          <w:rStyle w:val="26"/>
          <w:sz w:val="24"/>
          <w:szCs w:val="24"/>
        </w:rPr>
      </w:pPr>
      <w:r>
        <w:rPr>
          <w:rStyle w:val="26"/>
          <w:sz w:val="24"/>
          <w:szCs w:val="24"/>
        </w:rPr>
        <w:t xml:space="preserve">к решению Совета депутатов муниципального </w:t>
      </w:r>
    </w:p>
    <w:p>
      <w:pPr>
        <w:pStyle w:val="24"/>
        <w:widowControl/>
        <w:spacing w:line="240" w:lineRule="auto"/>
        <w:ind w:firstLine="709"/>
        <w:jc w:val="right"/>
        <w:rPr>
          <w:rStyle w:val="26"/>
          <w:sz w:val="24"/>
          <w:szCs w:val="24"/>
        </w:rPr>
      </w:pPr>
      <w:r>
        <w:rPr>
          <w:rStyle w:val="26"/>
          <w:sz w:val="24"/>
          <w:szCs w:val="24"/>
        </w:rPr>
        <w:t xml:space="preserve">образования «Муниципальный округ Алнашский </w:t>
      </w:r>
    </w:p>
    <w:p>
      <w:pPr>
        <w:pStyle w:val="24"/>
        <w:widowControl/>
        <w:spacing w:line="240" w:lineRule="auto"/>
        <w:ind w:firstLine="709"/>
        <w:jc w:val="right"/>
        <w:rPr>
          <w:rStyle w:val="26"/>
          <w:sz w:val="24"/>
          <w:szCs w:val="24"/>
        </w:rPr>
      </w:pPr>
      <w:r>
        <w:rPr>
          <w:rStyle w:val="26"/>
          <w:sz w:val="24"/>
          <w:szCs w:val="24"/>
        </w:rPr>
        <w:t>район Удмуртской Республики»</w:t>
      </w:r>
    </w:p>
    <w:p>
      <w:pPr>
        <w:pStyle w:val="24"/>
        <w:widowControl/>
        <w:spacing w:line="240" w:lineRule="auto"/>
        <w:ind w:firstLine="709"/>
        <w:jc w:val="right"/>
      </w:pPr>
      <w:r>
        <w:rPr>
          <w:rStyle w:val="26"/>
          <w:sz w:val="24"/>
          <w:szCs w:val="24"/>
        </w:rPr>
        <w:t>от 22.02.2022 № 7/117</w:t>
      </w:r>
    </w:p>
    <w:p>
      <w:pPr>
        <w:pStyle w:val="19"/>
        <w:widowControl/>
        <w:spacing w:line="240" w:lineRule="auto"/>
        <w:ind w:firstLine="709"/>
        <w:rPr>
          <w:rStyle w:val="21"/>
          <w:sz w:val="26"/>
          <w:szCs w:val="26"/>
        </w:rPr>
      </w:pPr>
    </w:p>
    <w:p>
      <w:pPr>
        <w:pStyle w:val="19"/>
        <w:widowControl/>
        <w:spacing w:line="240" w:lineRule="auto"/>
        <w:ind w:firstLine="709"/>
        <w:jc w:val="center"/>
        <w:rPr>
          <w:rStyle w:val="21"/>
          <w:sz w:val="26"/>
          <w:szCs w:val="26"/>
        </w:rPr>
      </w:pPr>
    </w:p>
    <w:p>
      <w:pPr>
        <w:pStyle w:val="19"/>
        <w:widowControl/>
        <w:spacing w:line="240" w:lineRule="auto"/>
        <w:ind w:firstLine="709"/>
        <w:jc w:val="center"/>
        <w:rPr>
          <w:rStyle w:val="21"/>
          <w:sz w:val="26"/>
          <w:szCs w:val="26"/>
        </w:rPr>
      </w:pPr>
      <w:r>
        <w:rPr>
          <w:rStyle w:val="21"/>
          <w:sz w:val="26"/>
          <w:szCs w:val="26"/>
        </w:rPr>
        <w:t>ПОРЯДОК</w:t>
      </w:r>
    </w:p>
    <w:p>
      <w:pPr>
        <w:pStyle w:val="20"/>
        <w:widowControl/>
        <w:spacing w:line="240" w:lineRule="auto"/>
        <w:ind w:firstLine="709"/>
        <w:rPr>
          <w:rStyle w:val="21"/>
          <w:sz w:val="26"/>
          <w:szCs w:val="26"/>
        </w:rPr>
      </w:pPr>
      <w:r>
        <w:rPr>
          <w:rStyle w:val="21"/>
          <w:sz w:val="26"/>
          <w:szCs w:val="26"/>
        </w:rPr>
        <w:t>определения части территории муниципального образования «Муниципальный округ Алнашский район  Удмуртской Республики», предназначенной для реализации инициативных проектов</w:t>
      </w:r>
    </w:p>
    <w:p>
      <w:pPr>
        <w:pStyle w:val="19"/>
        <w:widowControl/>
        <w:spacing w:line="240" w:lineRule="auto"/>
        <w:ind w:firstLine="709"/>
        <w:jc w:val="center"/>
        <w:rPr>
          <w:sz w:val="26"/>
          <w:szCs w:val="26"/>
        </w:rPr>
      </w:pPr>
    </w:p>
    <w:p>
      <w:pPr>
        <w:pStyle w:val="19"/>
        <w:widowControl/>
        <w:spacing w:line="240" w:lineRule="auto"/>
        <w:ind w:firstLine="709"/>
        <w:jc w:val="center"/>
        <w:rPr>
          <w:rStyle w:val="21"/>
          <w:sz w:val="26"/>
          <w:szCs w:val="26"/>
        </w:rPr>
      </w:pPr>
      <w:r>
        <w:rPr>
          <w:rStyle w:val="21"/>
          <w:sz w:val="26"/>
          <w:szCs w:val="26"/>
        </w:rPr>
        <w:t>1. Общие положения</w:t>
      </w:r>
    </w:p>
    <w:p>
      <w:pPr>
        <w:pStyle w:val="23"/>
        <w:widowControl/>
        <w:numPr>
          <w:ilvl w:val="0"/>
          <w:numId w:val="1"/>
        </w:numPr>
        <w:tabs>
          <w:tab w:val="left" w:pos="1210"/>
        </w:tabs>
        <w:spacing w:line="240" w:lineRule="auto"/>
        <w:ind w:firstLine="709"/>
        <w:rPr>
          <w:rStyle w:val="26"/>
          <w:sz w:val="26"/>
          <w:szCs w:val="26"/>
        </w:rPr>
      </w:pPr>
      <w:r>
        <w:rPr>
          <w:rStyle w:val="26"/>
          <w:sz w:val="26"/>
          <w:szCs w:val="26"/>
        </w:rPr>
        <w:t>Настоящий Порядок определения части территории муниципального образования «Муниципальный округ Алнашский район Удмуртской Республики», на которой могут реализовываться инициативные проекты (далее - Порядок), устанавливает процедуру определения части территории муниципального образования «Муниципальный округ Алнашский район Удмуртской Республики» (далее - территория), на которой могут реализовываться инициативные проекты, в целях учета мнения всех заинтересованных лиц.</w:t>
      </w:r>
    </w:p>
    <w:p>
      <w:pPr>
        <w:pStyle w:val="23"/>
        <w:widowControl/>
        <w:numPr>
          <w:ilvl w:val="0"/>
          <w:numId w:val="1"/>
        </w:numPr>
        <w:tabs>
          <w:tab w:val="left" w:pos="1210"/>
        </w:tabs>
        <w:spacing w:line="240" w:lineRule="auto"/>
        <w:ind w:firstLine="709"/>
        <w:rPr>
          <w:rStyle w:val="26"/>
          <w:sz w:val="26"/>
          <w:szCs w:val="26"/>
        </w:rPr>
      </w:pPr>
      <w:r>
        <w:rPr>
          <w:rStyle w:val="26"/>
          <w:sz w:val="26"/>
          <w:szCs w:val="26"/>
        </w:rPr>
        <w:t>Для целей настоящего Порядка используются понятия «инициативный проект», «инициаторы проекта», «уполномоченный орган», установленные Положением о порядке выдвижения, внесения, обсуждения, рассмотрения инициативных проектов, а также проведения их конкурсного отбора.</w:t>
      </w:r>
    </w:p>
    <w:p>
      <w:pPr>
        <w:pStyle w:val="23"/>
        <w:widowControl/>
        <w:numPr>
          <w:ilvl w:val="0"/>
          <w:numId w:val="1"/>
        </w:numPr>
        <w:tabs>
          <w:tab w:val="left" w:pos="1210"/>
        </w:tabs>
        <w:spacing w:line="240" w:lineRule="auto"/>
        <w:ind w:firstLine="709"/>
        <w:rPr>
          <w:rStyle w:val="26"/>
          <w:sz w:val="26"/>
          <w:szCs w:val="26"/>
        </w:rPr>
      </w:pPr>
      <w:r>
        <w:rPr>
          <w:rStyle w:val="26"/>
          <w:sz w:val="26"/>
          <w:szCs w:val="26"/>
        </w:rPr>
        <w:t>Территория, на которой могут реализовываться инициативные проекты, устанавливается распоряжением Администрации муниципального образования «Муниципальный округ Алнашский район Удмуртской Республики».</w:t>
      </w:r>
    </w:p>
    <w:p>
      <w:pPr>
        <w:pStyle w:val="23"/>
        <w:widowControl/>
        <w:tabs>
          <w:tab w:val="left" w:pos="1349"/>
        </w:tabs>
        <w:spacing w:line="240" w:lineRule="auto"/>
        <w:ind w:firstLine="709"/>
        <w:rPr>
          <w:rStyle w:val="26"/>
          <w:sz w:val="26"/>
          <w:szCs w:val="26"/>
        </w:rPr>
      </w:pPr>
      <w:r>
        <w:rPr>
          <w:rStyle w:val="26"/>
          <w:sz w:val="26"/>
          <w:szCs w:val="26"/>
        </w:rPr>
        <w:t>1.4.</w:t>
      </w:r>
      <w:r>
        <w:rPr>
          <w:rStyle w:val="26"/>
          <w:sz w:val="26"/>
          <w:szCs w:val="26"/>
        </w:rPr>
        <w:tab/>
      </w:r>
      <w:r>
        <w:rPr>
          <w:rStyle w:val="26"/>
          <w:sz w:val="26"/>
          <w:szCs w:val="26"/>
        </w:rPr>
        <w:t>С заявлением об определении территории, на которой может</w:t>
      </w:r>
      <w:r>
        <w:rPr>
          <w:rStyle w:val="26"/>
          <w:sz w:val="26"/>
          <w:szCs w:val="26"/>
        </w:rPr>
        <w:br w:type="textWrapping"/>
      </w:r>
      <w:r>
        <w:rPr>
          <w:rStyle w:val="26"/>
          <w:sz w:val="26"/>
          <w:szCs w:val="26"/>
        </w:rPr>
        <w:t>реализовываться инициативный проект, вправе обратиться инициаторы проекта.</w:t>
      </w:r>
    </w:p>
    <w:p>
      <w:pPr>
        <w:pStyle w:val="23"/>
        <w:widowControl/>
        <w:tabs>
          <w:tab w:val="left" w:pos="1133"/>
        </w:tabs>
        <w:spacing w:line="240" w:lineRule="auto"/>
        <w:ind w:firstLine="709"/>
        <w:rPr>
          <w:rStyle w:val="26"/>
          <w:sz w:val="26"/>
          <w:szCs w:val="26"/>
        </w:rPr>
      </w:pPr>
      <w:r>
        <w:rPr>
          <w:rStyle w:val="26"/>
          <w:sz w:val="26"/>
          <w:szCs w:val="26"/>
        </w:rPr>
        <w:t>1.5.</w:t>
      </w:r>
      <w:r>
        <w:rPr>
          <w:rStyle w:val="26"/>
          <w:sz w:val="26"/>
          <w:szCs w:val="26"/>
        </w:rPr>
        <w:tab/>
      </w:r>
      <w:r>
        <w:rPr>
          <w:rStyle w:val="26"/>
          <w:sz w:val="26"/>
          <w:szCs w:val="26"/>
        </w:rPr>
        <w:t>Инициативные проекты могут реализовываться в границах муниципального образования (в целом), а также в пределах следующих территорий проживания граждан (части территории муниципального образования):</w:t>
      </w:r>
    </w:p>
    <w:p>
      <w:pPr>
        <w:pStyle w:val="23"/>
        <w:widowControl/>
        <w:numPr>
          <w:ilvl w:val="0"/>
          <w:numId w:val="2"/>
        </w:numPr>
        <w:tabs>
          <w:tab w:val="left" w:pos="974"/>
        </w:tabs>
        <w:spacing w:line="240" w:lineRule="auto"/>
        <w:ind w:firstLine="709"/>
        <w:jc w:val="left"/>
        <w:rPr>
          <w:rStyle w:val="26"/>
          <w:sz w:val="26"/>
          <w:szCs w:val="26"/>
        </w:rPr>
      </w:pPr>
      <w:r>
        <w:rPr>
          <w:rStyle w:val="26"/>
          <w:sz w:val="26"/>
          <w:szCs w:val="26"/>
        </w:rPr>
        <w:t>населенного пункта;</w:t>
      </w:r>
    </w:p>
    <w:p>
      <w:pPr>
        <w:pStyle w:val="23"/>
        <w:widowControl/>
        <w:numPr>
          <w:ilvl w:val="0"/>
          <w:numId w:val="2"/>
        </w:numPr>
        <w:tabs>
          <w:tab w:val="left" w:pos="974"/>
        </w:tabs>
        <w:spacing w:line="240" w:lineRule="auto"/>
        <w:ind w:firstLine="709"/>
        <w:jc w:val="left"/>
        <w:rPr>
          <w:rStyle w:val="26"/>
          <w:sz w:val="26"/>
          <w:szCs w:val="26"/>
        </w:rPr>
      </w:pPr>
      <w:r>
        <w:rPr>
          <w:rStyle w:val="26"/>
          <w:sz w:val="26"/>
          <w:szCs w:val="26"/>
        </w:rPr>
        <w:t>территорий территориального общественного самоуправления;</w:t>
      </w:r>
    </w:p>
    <w:p>
      <w:pPr>
        <w:pStyle w:val="23"/>
        <w:widowControl/>
        <w:numPr>
          <w:ilvl w:val="0"/>
          <w:numId w:val="2"/>
        </w:numPr>
        <w:tabs>
          <w:tab w:val="left" w:pos="974"/>
        </w:tabs>
        <w:spacing w:line="240" w:lineRule="auto"/>
        <w:ind w:firstLine="709"/>
        <w:jc w:val="left"/>
        <w:rPr>
          <w:rStyle w:val="26"/>
          <w:sz w:val="26"/>
          <w:szCs w:val="26"/>
        </w:rPr>
      </w:pPr>
      <w:r>
        <w:rPr>
          <w:rStyle w:val="26"/>
          <w:sz w:val="26"/>
          <w:szCs w:val="26"/>
        </w:rPr>
        <w:t>группы жилых домов;</w:t>
      </w:r>
    </w:p>
    <w:p>
      <w:pPr>
        <w:pStyle w:val="23"/>
        <w:widowControl/>
        <w:numPr>
          <w:ilvl w:val="0"/>
          <w:numId w:val="2"/>
        </w:numPr>
        <w:tabs>
          <w:tab w:val="left" w:pos="974"/>
        </w:tabs>
        <w:spacing w:line="240" w:lineRule="auto"/>
        <w:ind w:firstLine="709"/>
        <w:jc w:val="left"/>
        <w:rPr>
          <w:rStyle w:val="26"/>
          <w:sz w:val="26"/>
          <w:szCs w:val="26"/>
        </w:rPr>
      </w:pPr>
      <w:r>
        <w:rPr>
          <w:rStyle w:val="26"/>
          <w:sz w:val="26"/>
          <w:szCs w:val="26"/>
        </w:rPr>
        <w:t>жилого микрорайона;</w:t>
      </w:r>
    </w:p>
    <w:p>
      <w:pPr>
        <w:pStyle w:val="23"/>
        <w:widowControl/>
        <w:numPr>
          <w:ilvl w:val="0"/>
          <w:numId w:val="2"/>
        </w:numPr>
        <w:tabs>
          <w:tab w:val="left" w:pos="974"/>
        </w:tabs>
        <w:spacing w:line="240" w:lineRule="auto"/>
        <w:ind w:firstLine="709"/>
        <w:jc w:val="left"/>
        <w:rPr>
          <w:rStyle w:val="26"/>
          <w:sz w:val="26"/>
          <w:szCs w:val="26"/>
        </w:rPr>
      </w:pPr>
      <w:r>
        <w:rPr>
          <w:rStyle w:val="26"/>
          <w:sz w:val="26"/>
          <w:szCs w:val="26"/>
        </w:rPr>
        <w:t>улицы населенного пункта;</w:t>
      </w:r>
    </w:p>
    <w:p>
      <w:pPr>
        <w:pStyle w:val="23"/>
        <w:widowControl/>
        <w:numPr>
          <w:ilvl w:val="0"/>
          <w:numId w:val="2"/>
        </w:numPr>
        <w:tabs>
          <w:tab w:val="left" w:pos="974"/>
        </w:tabs>
        <w:spacing w:line="240" w:lineRule="auto"/>
        <w:ind w:firstLine="709"/>
        <w:jc w:val="left"/>
        <w:rPr>
          <w:rStyle w:val="26"/>
          <w:sz w:val="26"/>
          <w:szCs w:val="26"/>
        </w:rPr>
      </w:pPr>
      <w:r>
        <w:rPr>
          <w:rStyle w:val="26"/>
          <w:sz w:val="26"/>
          <w:szCs w:val="26"/>
        </w:rPr>
        <w:t>иных территорий проживания граждан.</w:t>
      </w:r>
    </w:p>
    <w:p>
      <w:pPr>
        <w:pStyle w:val="20"/>
        <w:widowControl/>
        <w:spacing w:line="240" w:lineRule="auto"/>
        <w:ind w:firstLine="709"/>
        <w:rPr>
          <w:sz w:val="26"/>
          <w:szCs w:val="26"/>
        </w:rPr>
      </w:pPr>
    </w:p>
    <w:p>
      <w:pPr>
        <w:pStyle w:val="20"/>
        <w:widowControl/>
        <w:spacing w:line="240" w:lineRule="auto"/>
        <w:ind w:firstLine="709"/>
        <w:rPr>
          <w:rStyle w:val="21"/>
          <w:sz w:val="26"/>
          <w:szCs w:val="26"/>
        </w:rPr>
      </w:pPr>
      <w:r>
        <w:rPr>
          <w:rStyle w:val="21"/>
          <w:sz w:val="26"/>
          <w:szCs w:val="26"/>
        </w:rPr>
        <w:t>2. Порядок внесения и рассмотрения заявления об определении территории, на которой может реализовываться инициативный проект</w:t>
      </w:r>
    </w:p>
    <w:p>
      <w:pPr>
        <w:pStyle w:val="23"/>
        <w:widowControl/>
        <w:numPr>
          <w:ilvl w:val="0"/>
          <w:numId w:val="3"/>
        </w:numPr>
        <w:tabs>
          <w:tab w:val="left" w:pos="1296"/>
        </w:tabs>
        <w:spacing w:line="240" w:lineRule="auto"/>
        <w:ind w:right="14" w:firstLine="709"/>
        <w:rPr>
          <w:rStyle w:val="26"/>
          <w:sz w:val="26"/>
          <w:szCs w:val="26"/>
        </w:rPr>
      </w:pPr>
      <w:r>
        <w:rPr>
          <w:rStyle w:val="26"/>
          <w:sz w:val="26"/>
          <w:szCs w:val="26"/>
        </w:rPr>
        <w:t>Для установления территории, на которой могут реализовываться инициативные проекты, инициатор проекта обращается в Администрацию муниципального образования «Муниципальный округ Алнашский район Удмуртской Республики» с заявлением об определении территории, на которой планирует реализовывать инициативный проект с описанием ее границ.</w:t>
      </w:r>
    </w:p>
    <w:p>
      <w:pPr>
        <w:pStyle w:val="23"/>
        <w:widowControl/>
        <w:numPr>
          <w:ilvl w:val="0"/>
          <w:numId w:val="3"/>
        </w:numPr>
        <w:tabs>
          <w:tab w:val="left" w:pos="1296"/>
        </w:tabs>
        <w:spacing w:line="240" w:lineRule="auto"/>
        <w:ind w:right="19" w:firstLine="709"/>
        <w:rPr>
          <w:rStyle w:val="26"/>
          <w:sz w:val="26"/>
          <w:szCs w:val="26"/>
        </w:rPr>
      </w:pPr>
      <w:r>
        <w:rPr>
          <w:rStyle w:val="26"/>
          <w:sz w:val="26"/>
          <w:szCs w:val="26"/>
        </w:rPr>
        <w:t>Заявление об определении территории, на которой планируется реализовывать инициативный проект, подписывается инициаторами проекта.</w:t>
      </w:r>
    </w:p>
    <w:p>
      <w:pPr>
        <w:pStyle w:val="22"/>
        <w:widowControl/>
        <w:spacing w:line="240" w:lineRule="auto"/>
        <w:ind w:firstLine="709"/>
        <w:rPr>
          <w:rStyle w:val="26"/>
          <w:sz w:val="26"/>
          <w:szCs w:val="26"/>
        </w:rPr>
      </w:pPr>
      <w:r>
        <w:rPr>
          <w:rStyle w:val="26"/>
          <w:sz w:val="26"/>
          <w:szCs w:val="26"/>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контактных телефонов.</w:t>
      </w:r>
    </w:p>
    <w:p>
      <w:pPr>
        <w:pStyle w:val="22"/>
        <w:widowControl/>
        <w:spacing w:line="240" w:lineRule="auto"/>
        <w:ind w:firstLine="709"/>
        <w:rPr>
          <w:rStyle w:val="26"/>
          <w:sz w:val="26"/>
          <w:szCs w:val="26"/>
        </w:rPr>
      </w:pPr>
      <w:r>
        <w:rPr>
          <w:rStyle w:val="26"/>
          <w:sz w:val="26"/>
          <w:szCs w:val="26"/>
        </w:rPr>
        <w:t>К заявлению инициатор проекта прилагает краткое описание инициативного проекта.</w:t>
      </w:r>
    </w:p>
    <w:p>
      <w:pPr>
        <w:pStyle w:val="23"/>
        <w:widowControl/>
        <w:numPr>
          <w:ilvl w:val="0"/>
          <w:numId w:val="4"/>
        </w:numPr>
        <w:tabs>
          <w:tab w:val="left" w:pos="1176"/>
        </w:tabs>
        <w:spacing w:line="240" w:lineRule="auto"/>
        <w:ind w:firstLine="709"/>
        <w:rPr>
          <w:rStyle w:val="26"/>
          <w:sz w:val="26"/>
          <w:szCs w:val="26"/>
        </w:rPr>
      </w:pPr>
      <w:r>
        <w:rPr>
          <w:rStyle w:val="26"/>
          <w:sz w:val="26"/>
          <w:szCs w:val="26"/>
        </w:rPr>
        <w:t>Уполномоченный орган в течение 2 рабочих дней со дня поступления в Администрацию муниципального образования «Муниципальный округ Алнашский район Удмуртской Республики» заявления об инициативном проекте направляет его в адрес структурных подразделений Администрации муниципального образования «Муниципальный округ Алнашский район Удмуртской Республики», курирующих соответствующие целям инициативного проекта направления деятельности (далее - структурные подразделения Администрации муниципального образования «Муниципальный округ Алнашский район Удмуртской Республики»);</w:t>
      </w:r>
    </w:p>
    <w:p>
      <w:pPr>
        <w:pStyle w:val="23"/>
        <w:widowControl/>
        <w:numPr>
          <w:ilvl w:val="0"/>
          <w:numId w:val="5"/>
        </w:numPr>
        <w:tabs>
          <w:tab w:val="left" w:pos="1176"/>
        </w:tabs>
        <w:spacing w:line="240" w:lineRule="auto"/>
        <w:ind w:firstLine="709"/>
        <w:rPr>
          <w:rStyle w:val="26"/>
          <w:sz w:val="26"/>
          <w:szCs w:val="26"/>
        </w:rPr>
      </w:pPr>
      <w:r>
        <w:rPr>
          <w:rStyle w:val="26"/>
          <w:sz w:val="26"/>
          <w:szCs w:val="26"/>
        </w:rPr>
        <w:t>Структурные подразделения Администрации муниципального образования «Муниципальный округ Алнашский район Удмуртской Республики», указанные в пункте 2.3, осуществляют подготовку и направление в адрес уполномоченного органа рекомендации о предполагаемой территории, на которой возможно и целесообразно реализовывать инициативный проект.</w:t>
      </w:r>
    </w:p>
    <w:p>
      <w:pPr>
        <w:pStyle w:val="22"/>
        <w:widowControl/>
        <w:spacing w:line="240" w:lineRule="auto"/>
        <w:ind w:firstLine="709"/>
        <w:rPr>
          <w:rStyle w:val="26"/>
          <w:sz w:val="26"/>
          <w:szCs w:val="26"/>
        </w:rPr>
      </w:pPr>
      <w:r>
        <w:rPr>
          <w:rStyle w:val="26"/>
          <w:sz w:val="26"/>
          <w:szCs w:val="26"/>
        </w:rPr>
        <w:t>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структурное подразделение Администрации муниципального образования «Муниципальный округ Алнашский район Удмуртской Республики».</w:t>
      </w:r>
    </w:p>
    <w:p>
      <w:pPr>
        <w:pStyle w:val="22"/>
        <w:widowControl/>
        <w:spacing w:line="240" w:lineRule="auto"/>
        <w:ind w:firstLine="709"/>
        <w:rPr>
          <w:rStyle w:val="26"/>
          <w:sz w:val="26"/>
          <w:szCs w:val="26"/>
        </w:rPr>
      </w:pPr>
      <w:r>
        <w:rPr>
          <w:rStyle w:val="26"/>
          <w:sz w:val="26"/>
          <w:szCs w:val="26"/>
        </w:rPr>
        <w:t xml:space="preserve">2.5. Решение об определении территории, на которой планируется реализовывать инициативный проект или отказ в определении границ территории, на которой предлагается реализовывать инициативный проект, принимается Администрацией муниципального образования «Муниципальный округ Алнашский район Удмуртской Республики» в срок не позднее 30 дней со дня поступления заявления.  </w:t>
      </w:r>
    </w:p>
    <w:p>
      <w:pPr>
        <w:pStyle w:val="23"/>
        <w:widowControl/>
        <w:tabs>
          <w:tab w:val="left" w:pos="426"/>
        </w:tabs>
        <w:spacing w:line="240" w:lineRule="auto"/>
        <w:ind w:right="19" w:firstLine="709"/>
        <w:rPr>
          <w:sz w:val="26"/>
          <w:szCs w:val="26"/>
        </w:rPr>
      </w:pPr>
      <w:r>
        <w:rPr>
          <w:rStyle w:val="26"/>
          <w:sz w:val="26"/>
          <w:szCs w:val="26"/>
        </w:rPr>
        <w:tab/>
      </w:r>
      <w:r>
        <w:rPr>
          <w:rStyle w:val="26"/>
          <w:sz w:val="26"/>
          <w:szCs w:val="26"/>
        </w:rPr>
        <w:t>2.6. Решение об отказе в определении границ территории, на которой предлагается реализовывать инициативный проект, принимается в следующих случаях:</w:t>
      </w:r>
    </w:p>
    <w:p>
      <w:pPr>
        <w:pStyle w:val="23"/>
        <w:widowControl/>
        <w:numPr>
          <w:ilvl w:val="0"/>
          <w:numId w:val="6"/>
        </w:numPr>
        <w:tabs>
          <w:tab w:val="left" w:pos="1022"/>
        </w:tabs>
        <w:spacing w:line="240" w:lineRule="auto"/>
        <w:ind w:firstLine="709"/>
        <w:rPr>
          <w:rStyle w:val="26"/>
          <w:sz w:val="26"/>
          <w:szCs w:val="26"/>
        </w:rPr>
      </w:pPr>
      <w:r>
        <w:rPr>
          <w:rStyle w:val="26"/>
          <w:sz w:val="26"/>
          <w:szCs w:val="26"/>
        </w:rPr>
        <w:t>территория выходит за пределы территории муниципального образования «Муниципальный округ Алнашский район Удмуртской Республики»;</w:t>
      </w:r>
    </w:p>
    <w:p>
      <w:pPr>
        <w:pStyle w:val="23"/>
        <w:widowControl/>
        <w:numPr>
          <w:ilvl w:val="0"/>
          <w:numId w:val="7"/>
        </w:numPr>
        <w:tabs>
          <w:tab w:val="left" w:pos="1037"/>
        </w:tabs>
        <w:spacing w:line="240" w:lineRule="auto"/>
        <w:ind w:firstLine="709"/>
        <w:rPr>
          <w:rStyle w:val="26"/>
          <w:sz w:val="26"/>
          <w:szCs w:val="26"/>
        </w:rPr>
      </w:pPr>
      <w:r>
        <w:rPr>
          <w:rStyle w:val="26"/>
          <w:sz w:val="26"/>
          <w:szCs w:val="26"/>
        </w:rPr>
        <w:t>запрашиваемая территория является частной собственностью, либо обременена правами третьих лиц;</w:t>
      </w:r>
    </w:p>
    <w:p>
      <w:pPr>
        <w:pStyle w:val="23"/>
        <w:widowControl/>
        <w:numPr>
          <w:ilvl w:val="0"/>
          <w:numId w:val="7"/>
        </w:numPr>
        <w:tabs>
          <w:tab w:val="left" w:pos="1037"/>
        </w:tabs>
        <w:spacing w:line="240" w:lineRule="auto"/>
        <w:ind w:firstLine="709"/>
        <w:rPr>
          <w:rStyle w:val="26"/>
          <w:sz w:val="26"/>
          <w:szCs w:val="26"/>
        </w:rPr>
      </w:pPr>
      <w:r>
        <w:rPr>
          <w:rStyle w:val="26"/>
          <w:sz w:val="26"/>
          <w:szCs w:val="26"/>
        </w:rPr>
        <w:t>в границах запрашиваемой территории реализуется иной аналогичный инициативный проект;</w:t>
      </w:r>
    </w:p>
    <w:p>
      <w:pPr>
        <w:pStyle w:val="23"/>
        <w:widowControl/>
        <w:numPr>
          <w:ilvl w:val="0"/>
          <w:numId w:val="7"/>
        </w:numPr>
        <w:tabs>
          <w:tab w:val="left" w:pos="1037"/>
        </w:tabs>
        <w:spacing w:line="240" w:lineRule="auto"/>
        <w:ind w:firstLine="709"/>
        <w:rPr>
          <w:rStyle w:val="26"/>
          <w:sz w:val="26"/>
          <w:szCs w:val="26"/>
        </w:rPr>
      </w:pPr>
      <w:r>
        <w:rPr>
          <w:rStyle w:val="26"/>
          <w:sz w:val="26"/>
          <w:szCs w:val="26"/>
        </w:rPr>
        <w:t>виды разрешенного использования земельного участка на запрашиваемой территории не соответствуют целям инициативного проекта;</w:t>
      </w:r>
    </w:p>
    <w:p>
      <w:pPr>
        <w:pStyle w:val="23"/>
        <w:widowControl/>
        <w:tabs>
          <w:tab w:val="left" w:pos="1176"/>
        </w:tabs>
        <w:spacing w:line="240" w:lineRule="auto"/>
        <w:ind w:firstLine="709"/>
        <w:rPr>
          <w:rStyle w:val="26"/>
          <w:sz w:val="26"/>
          <w:szCs w:val="26"/>
        </w:rPr>
      </w:pPr>
      <w:r>
        <w:rPr>
          <w:rStyle w:val="26"/>
          <w:sz w:val="26"/>
          <w:szCs w:val="26"/>
        </w:rPr>
        <w:t>5)</w:t>
      </w:r>
      <w:r>
        <w:rPr>
          <w:rStyle w:val="26"/>
          <w:sz w:val="26"/>
          <w:szCs w:val="26"/>
        </w:rPr>
        <w:tab/>
      </w:r>
      <w:r>
        <w:rPr>
          <w:rStyle w:val="26"/>
          <w:sz w:val="26"/>
          <w:szCs w:val="26"/>
        </w:rPr>
        <w:t>реализация инициативного проекта на запрашиваемой территории</w:t>
      </w:r>
      <w:r>
        <w:rPr>
          <w:rStyle w:val="26"/>
          <w:sz w:val="26"/>
          <w:szCs w:val="26"/>
        </w:rPr>
        <w:br w:type="textWrapping"/>
      </w:r>
      <w:r>
        <w:rPr>
          <w:rStyle w:val="26"/>
          <w:sz w:val="26"/>
          <w:szCs w:val="26"/>
        </w:rPr>
        <w:t>противоречит нормам федерального, регионального законодательства, либо</w:t>
      </w:r>
      <w:r>
        <w:rPr>
          <w:rStyle w:val="26"/>
          <w:sz w:val="26"/>
          <w:szCs w:val="26"/>
        </w:rPr>
        <w:br w:type="textWrapping"/>
      </w:r>
      <w:r>
        <w:rPr>
          <w:rStyle w:val="26"/>
          <w:sz w:val="26"/>
          <w:szCs w:val="26"/>
        </w:rPr>
        <w:t>муниципальным правовым актам.</w:t>
      </w:r>
    </w:p>
    <w:p>
      <w:pPr>
        <w:pStyle w:val="23"/>
        <w:widowControl/>
        <w:numPr>
          <w:ilvl w:val="0"/>
          <w:numId w:val="8"/>
        </w:numPr>
        <w:tabs>
          <w:tab w:val="left" w:pos="1262"/>
        </w:tabs>
        <w:spacing w:line="240" w:lineRule="auto"/>
        <w:ind w:right="19" w:firstLine="709"/>
        <w:rPr>
          <w:rStyle w:val="26"/>
          <w:sz w:val="26"/>
          <w:szCs w:val="26"/>
        </w:rPr>
      </w:pPr>
      <w:r>
        <w:rPr>
          <w:rStyle w:val="26"/>
          <w:sz w:val="26"/>
          <w:szCs w:val="26"/>
        </w:rPr>
        <w:t>Копия распоряжения Администрации муниципального образования «Муниципальный округ Алнашский район Удмуртской Республики» об определении границ территории, на которой предполагается реализовывать инициативный проект, не позднее 3 рабочих дней со дня его принятия направляется уполномоченным органом лицу (лицам), контактные данные, которого (которых) указаны в информации об инициативном проекте.</w:t>
      </w:r>
    </w:p>
    <w:p>
      <w:pPr>
        <w:pStyle w:val="23"/>
        <w:widowControl/>
        <w:numPr>
          <w:ilvl w:val="0"/>
          <w:numId w:val="8"/>
        </w:numPr>
        <w:tabs>
          <w:tab w:val="left" w:pos="1262"/>
        </w:tabs>
        <w:spacing w:line="240" w:lineRule="auto"/>
        <w:ind w:right="24" w:firstLine="709"/>
        <w:rPr>
          <w:rStyle w:val="26"/>
          <w:sz w:val="26"/>
          <w:szCs w:val="26"/>
        </w:rPr>
      </w:pPr>
      <w:r>
        <w:rPr>
          <w:rStyle w:val="26"/>
          <w:sz w:val="26"/>
          <w:szCs w:val="26"/>
        </w:rPr>
        <w:t>Решение об отказе в определении границ территории, на которой предлагается реализовывать инициативный проект, оформляется письмом Администрации муниципального образования «Муниципальный округ Алнашский район Удмуртской Республики Удмуртской Республики» с обоснованием принятого решения направляется инициатору проекта.</w:t>
      </w:r>
    </w:p>
    <w:p>
      <w:pPr>
        <w:pStyle w:val="22"/>
        <w:widowControl/>
        <w:spacing w:line="240" w:lineRule="auto"/>
        <w:ind w:firstLine="709"/>
        <w:rPr>
          <w:rStyle w:val="26"/>
          <w:sz w:val="26"/>
          <w:szCs w:val="26"/>
        </w:rPr>
      </w:pPr>
      <w:r>
        <w:rPr>
          <w:rStyle w:val="26"/>
          <w:sz w:val="26"/>
          <w:szCs w:val="26"/>
        </w:rPr>
        <w:t>2.9.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«Муниципальный округ Алнашский район Удмуртской Республики» соответствующего решения.</w:t>
      </w:r>
    </w:p>
    <w:p>
      <w:pPr>
        <w:pStyle w:val="22"/>
        <w:widowControl/>
        <w:spacing w:line="240" w:lineRule="auto"/>
        <w:ind w:firstLine="709"/>
        <w:rPr>
          <w:rStyle w:val="26"/>
          <w:sz w:val="26"/>
          <w:szCs w:val="26"/>
        </w:rPr>
        <w:sectPr>
          <w:footerReference r:id="rId3" w:type="default"/>
          <w:pgSz w:w="11905" w:h="16837"/>
          <w:pgMar w:top="680" w:right="680" w:bottom="680" w:left="1701" w:header="720" w:footer="720" w:gutter="0"/>
          <w:cols w:space="60" w:num="1"/>
        </w:sectPr>
      </w:pPr>
    </w:p>
    <w:p>
      <w:pPr>
        <w:pStyle w:val="24"/>
        <w:widowControl/>
        <w:spacing w:line="240" w:lineRule="auto"/>
        <w:ind w:firstLine="709"/>
        <w:jc w:val="right"/>
        <w:rPr>
          <w:rStyle w:val="26"/>
          <w:sz w:val="24"/>
          <w:szCs w:val="24"/>
        </w:rPr>
      </w:pPr>
      <w:r>
        <w:rPr>
          <w:rStyle w:val="26"/>
          <w:sz w:val="26"/>
          <w:szCs w:val="26"/>
        </w:rPr>
        <w:t xml:space="preserve">    </w:t>
      </w:r>
      <w:r>
        <w:rPr>
          <w:rStyle w:val="26"/>
          <w:sz w:val="24"/>
          <w:szCs w:val="24"/>
        </w:rPr>
        <w:t>Приложение 2</w:t>
      </w:r>
    </w:p>
    <w:p>
      <w:pPr>
        <w:pStyle w:val="24"/>
        <w:widowControl/>
        <w:spacing w:line="240" w:lineRule="auto"/>
        <w:ind w:firstLine="709"/>
        <w:jc w:val="right"/>
        <w:rPr>
          <w:rStyle w:val="26"/>
          <w:sz w:val="24"/>
          <w:szCs w:val="24"/>
        </w:rPr>
      </w:pPr>
      <w:r>
        <w:rPr>
          <w:rStyle w:val="26"/>
          <w:sz w:val="24"/>
          <w:szCs w:val="24"/>
        </w:rPr>
        <w:t xml:space="preserve">к решению Совета депутатов муниципального </w:t>
      </w:r>
    </w:p>
    <w:p>
      <w:pPr>
        <w:pStyle w:val="24"/>
        <w:widowControl/>
        <w:spacing w:line="240" w:lineRule="auto"/>
        <w:ind w:firstLine="709"/>
        <w:jc w:val="right"/>
        <w:rPr>
          <w:rStyle w:val="26"/>
          <w:sz w:val="24"/>
          <w:szCs w:val="24"/>
        </w:rPr>
      </w:pPr>
      <w:r>
        <w:rPr>
          <w:rStyle w:val="26"/>
          <w:sz w:val="24"/>
          <w:szCs w:val="24"/>
        </w:rPr>
        <w:t xml:space="preserve">образования «Муниципальный округ Алнашский </w:t>
      </w:r>
    </w:p>
    <w:p>
      <w:pPr>
        <w:pStyle w:val="24"/>
        <w:widowControl/>
        <w:spacing w:line="240" w:lineRule="auto"/>
        <w:ind w:firstLine="709"/>
        <w:jc w:val="right"/>
        <w:rPr>
          <w:rStyle w:val="26"/>
          <w:sz w:val="24"/>
          <w:szCs w:val="24"/>
        </w:rPr>
      </w:pPr>
      <w:r>
        <w:rPr>
          <w:rStyle w:val="26"/>
          <w:sz w:val="24"/>
          <w:szCs w:val="24"/>
        </w:rPr>
        <w:t>район Удмуртской Республики»</w:t>
      </w:r>
    </w:p>
    <w:p>
      <w:pPr>
        <w:pStyle w:val="24"/>
        <w:widowControl/>
        <w:spacing w:line="240" w:lineRule="auto"/>
        <w:ind w:firstLine="709"/>
        <w:jc w:val="right"/>
      </w:pPr>
      <w:r>
        <w:rPr>
          <w:rStyle w:val="26"/>
          <w:sz w:val="24"/>
          <w:szCs w:val="24"/>
        </w:rPr>
        <w:t>от 22.02.2022 № 7/117</w:t>
      </w:r>
    </w:p>
    <w:p>
      <w:pPr>
        <w:pStyle w:val="24"/>
        <w:widowControl/>
        <w:spacing w:line="240" w:lineRule="auto"/>
        <w:ind w:firstLine="709"/>
        <w:jc w:val="right"/>
        <w:rPr>
          <w:sz w:val="26"/>
          <w:szCs w:val="26"/>
        </w:rPr>
      </w:pPr>
    </w:p>
    <w:p>
      <w:pPr>
        <w:pStyle w:val="19"/>
        <w:widowControl/>
        <w:spacing w:line="240" w:lineRule="auto"/>
        <w:ind w:firstLine="709"/>
        <w:jc w:val="center"/>
        <w:rPr>
          <w:sz w:val="26"/>
          <w:szCs w:val="26"/>
        </w:rPr>
      </w:pPr>
    </w:p>
    <w:p>
      <w:pPr>
        <w:pStyle w:val="19"/>
        <w:widowControl/>
        <w:spacing w:line="240" w:lineRule="auto"/>
        <w:ind w:firstLine="709"/>
        <w:jc w:val="center"/>
        <w:rPr>
          <w:rStyle w:val="21"/>
          <w:sz w:val="26"/>
          <w:szCs w:val="26"/>
        </w:rPr>
      </w:pPr>
      <w:r>
        <w:rPr>
          <w:rStyle w:val="21"/>
          <w:sz w:val="26"/>
          <w:szCs w:val="26"/>
        </w:rPr>
        <w:t>ПОЛОЖЕНИЕ</w:t>
      </w:r>
    </w:p>
    <w:p>
      <w:pPr>
        <w:pStyle w:val="20"/>
        <w:widowControl/>
        <w:spacing w:line="240" w:lineRule="auto"/>
        <w:ind w:firstLine="709"/>
        <w:rPr>
          <w:rStyle w:val="21"/>
          <w:sz w:val="26"/>
          <w:szCs w:val="26"/>
        </w:rPr>
      </w:pPr>
      <w:r>
        <w:rPr>
          <w:rStyle w:val="21"/>
          <w:sz w:val="26"/>
          <w:szCs w:val="26"/>
        </w:rPr>
        <w:t>о порядке выдвижения, внесения, обсуждения, рассмотрения инициативных проектов, а также проведения их конкурсного отбора</w:t>
      </w:r>
    </w:p>
    <w:p>
      <w:pPr>
        <w:pStyle w:val="19"/>
        <w:widowControl/>
        <w:spacing w:line="240" w:lineRule="auto"/>
        <w:ind w:firstLine="709"/>
        <w:jc w:val="center"/>
        <w:rPr>
          <w:sz w:val="26"/>
          <w:szCs w:val="26"/>
        </w:rPr>
      </w:pPr>
    </w:p>
    <w:p>
      <w:pPr>
        <w:pStyle w:val="19"/>
        <w:widowControl/>
        <w:spacing w:line="240" w:lineRule="auto"/>
        <w:ind w:firstLine="709"/>
        <w:jc w:val="center"/>
        <w:rPr>
          <w:rStyle w:val="21"/>
          <w:sz w:val="26"/>
          <w:szCs w:val="26"/>
        </w:rPr>
      </w:pPr>
      <w:r>
        <w:rPr>
          <w:rStyle w:val="21"/>
          <w:sz w:val="26"/>
          <w:szCs w:val="26"/>
        </w:rPr>
        <w:t>1. Общие положения</w:t>
      </w:r>
    </w:p>
    <w:p>
      <w:pPr>
        <w:pStyle w:val="23"/>
        <w:widowControl/>
        <w:spacing w:line="240" w:lineRule="auto"/>
        <w:ind w:firstLine="709"/>
        <w:rPr>
          <w:sz w:val="26"/>
          <w:szCs w:val="26"/>
        </w:rPr>
      </w:pPr>
    </w:p>
    <w:p>
      <w:pPr>
        <w:pStyle w:val="23"/>
        <w:widowControl/>
        <w:tabs>
          <w:tab w:val="left" w:pos="1301"/>
        </w:tabs>
        <w:spacing w:line="240" w:lineRule="auto"/>
        <w:ind w:firstLine="709"/>
        <w:rPr>
          <w:rStyle w:val="26"/>
          <w:sz w:val="26"/>
          <w:szCs w:val="26"/>
        </w:rPr>
      </w:pPr>
      <w:r>
        <w:rPr>
          <w:rStyle w:val="26"/>
          <w:sz w:val="26"/>
          <w:szCs w:val="26"/>
        </w:rPr>
        <w:t>1.1.</w:t>
      </w:r>
      <w:r>
        <w:rPr>
          <w:rStyle w:val="26"/>
          <w:sz w:val="26"/>
          <w:szCs w:val="26"/>
        </w:rPr>
        <w:tab/>
      </w:r>
      <w:r>
        <w:rPr>
          <w:rStyle w:val="26"/>
          <w:sz w:val="26"/>
          <w:szCs w:val="26"/>
        </w:rPr>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(части территории) муниципального образования «Муниципальный округ Алнашский район Удмуртской Республики».</w:t>
      </w:r>
    </w:p>
    <w:p>
      <w:pPr>
        <w:pStyle w:val="23"/>
        <w:widowControl/>
        <w:tabs>
          <w:tab w:val="left" w:pos="1147"/>
        </w:tabs>
        <w:spacing w:line="240" w:lineRule="auto"/>
        <w:ind w:firstLine="709"/>
        <w:jc w:val="left"/>
        <w:rPr>
          <w:rStyle w:val="26"/>
          <w:sz w:val="26"/>
          <w:szCs w:val="26"/>
        </w:rPr>
      </w:pPr>
      <w:r>
        <w:rPr>
          <w:rStyle w:val="26"/>
          <w:sz w:val="26"/>
          <w:szCs w:val="26"/>
        </w:rPr>
        <w:t>1.2.</w:t>
      </w:r>
      <w:r>
        <w:rPr>
          <w:rStyle w:val="26"/>
          <w:sz w:val="26"/>
          <w:szCs w:val="26"/>
        </w:rPr>
        <w:tab/>
      </w:r>
      <w:r>
        <w:rPr>
          <w:rStyle w:val="26"/>
          <w:sz w:val="26"/>
          <w:szCs w:val="26"/>
        </w:rPr>
        <w:t>Термины и понятия, используемые в настоящем Положении:</w:t>
      </w:r>
    </w:p>
    <w:p>
      <w:pPr>
        <w:pStyle w:val="23"/>
        <w:widowControl/>
        <w:numPr>
          <w:ilvl w:val="0"/>
          <w:numId w:val="9"/>
        </w:numPr>
        <w:tabs>
          <w:tab w:val="left" w:pos="869"/>
        </w:tabs>
        <w:spacing w:line="240" w:lineRule="auto"/>
        <w:ind w:firstLine="709"/>
        <w:rPr>
          <w:rStyle w:val="26"/>
          <w:sz w:val="26"/>
          <w:szCs w:val="26"/>
        </w:rPr>
      </w:pPr>
      <w:r>
        <w:rPr>
          <w:rStyle w:val="26"/>
          <w:sz w:val="26"/>
          <w:szCs w:val="26"/>
        </w:rPr>
        <w:t>инициативный проект - документально оформленное и внесенное в порядке, установленном настоящим Положением, в Администрацию муниципального образования «Муниципальный округ Алнашский район Удмуртской Республики»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 установленных Федеральным законом от 06.10.2003 № 131-ФЗ «Об общих принципах организации местного самоуправления в Российской Федерации» (далее - Федеральный закон № 131-ФЗ);</w:t>
      </w:r>
    </w:p>
    <w:p>
      <w:pPr>
        <w:pStyle w:val="23"/>
        <w:widowControl/>
        <w:numPr>
          <w:ilvl w:val="0"/>
          <w:numId w:val="9"/>
        </w:numPr>
        <w:tabs>
          <w:tab w:val="left" w:pos="567"/>
        </w:tabs>
        <w:spacing w:line="240" w:lineRule="auto"/>
        <w:ind w:left="142" w:firstLine="709"/>
        <w:rPr>
          <w:sz w:val="26"/>
          <w:szCs w:val="26"/>
        </w:rPr>
      </w:pPr>
      <w:r>
        <w:rPr>
          <w:rStyle w:val="26"/>
          <w:sz w:val="26"/>
          <w:szCs w:val="26"/>
        </w:rPr>
        <w:t>инициаторы проекта - физические, юридические лица, указанные в пункте 2.1. или группа лиц, соответствующие требованиям, установленным Федеральным законом № 131-ФЗ, а также настоящему Положению, объединившиеся с целью идентификации и обсуждению проектных идей для внесения в Администрацию муниципального образования «Муниципальный округ Алнашский район Удмуртской Республики» инициативных проектов, направленных на решение вопросов местного значения или иных вопросов, право решения которых предоставлено органам местного самоуправления муниципального округа;</w:t>
      </w:r>
    </w:p>
    <w:p>
      <w:pPr>
        <w:pStyle w:val="23"/>
        <w:widowControl/>
        <w:numPr>
          <w:ilvl w:val="0"/>
          <w:numId w:val="10"/>
        </w:numPr>
        <w:tabs>
          <w:tab w:val="left" w:pos="979"/>
        </w:tabs>
        <w:spacing w:line="240" w:lineRule="auto"/>
        <w:ind w:right="5" w:firstLine="709"/>
        <w:rPr>
          <w:rStyle w:val="26"/>
          <w:sz w:val="26"/>
          <w:szCs w:val="26"/>
        </w:rPr>
      </w:pPr>
      <w:r>
        <w:rPr>
          <w:rStyle w:val="26"/>
          <w:sz w:val="26"/>
          <w:szCs w:val="26"/>
        </w:rPr>
        <w:t>инициативные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pStyle w:val="23"/>
        <w:widowControl/>
        <w:numPr>
          <w:ilvl w:val="0"/>
          <w:numId w:val="10"/>
        </w:numPr>
        <w:tabs>
          <w:tab w:val="left" w:pos="979"/>
        </w:tabs>
        <w:spacing w:line="240" w:lineRule="auto"/>
        <w:ind w:right="5" w:firstLine="709"/>
        <w:rPr>
          <w:rStyle w:val="26"/>
          <w:sz w:val="26"/>
          <w:szCs w:val="26"/>
        </w:rPr>
      </w:pPr>
      <w:r>
        <w:rPr>
          <w:rStyle w:val="26"/>
          <w:sz w:val="26"/>
          <w:szCs w:val="26"/>
        </w:rPr>
        <w:t>уполномоченный орган - структурные подразделения Администрации муниципального образования «Муниципальный округ Алнашский район Удмуртской Республики», ответственные за организацию работы по рассмотрению инициативных проектов и подготовки проведения их конкурсного отбора, в лице территориальных органов Администрации муниципального образования «Муниципальный округ Алнашский район Удмуртской Республики»;</w:t>
      </w:r>
    </w:p>
    <w:p>
      <w:pPr>
        <w:pStyle w:val="23"/>
        <w:widowControl/>
        <w:numPr>
          <w:ilvl w:val="0"/>
          <w:numId w:val="10"/>
        </w:numPr>
        <w:tabs>
          <w:tab w:val="left" w:pos="979"/>
        </w:tabs>
        <w:spacing w:line="240" w:lineRule="auto"/>
        <w:ind w:right="5" w:firstLine="709"/>
        <w:rPr>
          <w:rStyle w:val="26"/>
          <w:sz w:val="26"/>
          <w:szCs w:val="26"/>
        </w:rPr>
      </w:pPr>
      <w:r>
        <w:rPr>
          <w:rStyle w:val="26"/>
          <w:sz w:val="26"/>
          <w:szCs w:val="26"/>
        </w:rPr>
        <w:t>администратор бюджетных средств – структурное подразделение Администрации муниципального образования «Муниципальный округ Алнашский район Удмуртской Республики», курирующее направления деятельности, которым соответствует инициативный проект (главный администратор доходов бюджета и главный распорядитель бюджетных средств).</w:t>
      </w:r>
    </w:p>
    <w:p>
      <w:pPr>
        <w:pStyle w:val="23"/>
        <w:widowControl/>
        <w:tabs>
          <w:tab w:val="left" w:pos="1176"/>
        </w:tabs>
        <w:spacing w:line="240" w:lineRule="auto"/>
        <w:ind w:firstLine="709"/>
        <w:rPr>
          <w:rStyle w:val="26"/>
          <w:sz w:val="26"/>
          <w:szCs w:val="26"/>
        </w:rPr>
      </w:pPr>
      <w:r>
        <w:rPr>
          <w:rStyle w:val="26"/>
          <w:sz w:val="26"/>
          <w:szCs w:val="26"/>
        </w:rPr>
        <w:t>1.3.</w:t>
      </w:r>
      <w:r>
        <w:rPr>
          <w:rStyle w:val="26"/>
          <w:sz w:val="26"/>
          <w:szCs w:val="26"/>
        </w:rPr>
        <w:tab/>
      </w:r>
      <w:r>
        <w:rPr>
          <w:rStyle w:val="26"/>
          <w:sz w:val="26"/>
          <w:szCs w:val="26"/>
        </w:rPr>
        <w:t>Конкурсный отбор инициативных проектов осуществляется на основании балльной шкалы оценки инициативных проектов в соответствии с настоящим Положением.</w:t>
      </w:r>
    </w:p>
    <w:p>
      <w:pPr>
        <w:pStyle w:val="23"/>
        <w:widowControl/>
        <w:tabs>
          <w:tab w:val="left" w:pos="2054"/>
        </w:tabs>
        <w:spacing w:line="240" w:lineRule="auto"/>
        <w:ind w:firstLine="709"/>
        <w:rPr>
          <w:rStyle w:val="26"/>
          <w:sz w:val="26"/>
          <w:szCs w:val="26"/>
        </w:rPr>
      </w:pPr>
      <w:r>
        <w:rPr>
          <w:rStyle w:val="26"/>
          <w:sz w:val="26"/>
          <w:szCs w:val="26"/>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«Муниципальный округ Алнашский район Удмуртской Республики» осуществляется Администрацией муниципального образования «Муниципальный округ Алнашский район Удмуртской Республики».</w:t>
      </w:r>
    </w:p>
    <w:p>
      <w:pPr>
        <w:pStyle w:val="13"/>
        <w:widowControl/>
        <w:tabs>
          <w:tab w:val="left" w:pos="1200"/>
        </w:tabs>
        <w:ind w:right="5" w:firstLine="709"/>
        <w:rPr>
          <w:rStyle w:val="40"/>
          <w:sz w:val="26"/>
          <w:szCs w:val="26"/>
          <w:lang w:val="ru-RU"/>
        </w:rPr>
      </w:pPr>
      <w:r>
        <w:rPr>
          <w:rStyle w:val="40"/>
          <w:sz w:val="26"/>
          <w:szCs w:val="26"/>
          <w:lang w:val="ru-RU"/>
        </w:rPr>
        <w:t>1.5. Источником финансового обеспечения реализации инициативных проектов являются предусмотренные решением о бюджете муниципального образования «</w:t>
      </w:r>
      <w:r>
        <w:rPr>
          <w:rStyle w:val="26"/>
          <w:sz w:val="26"/>
          <w:szCs w:val="26"/>
          <w:lang w:val="ru-RU"/>
        </w:rPr>
        <w:t>Муниципальный округ Алнашский район Удмуртской Республики</w:t>
      </w:r>
      <w:r>
        <w:rPr>
          <w:rStyle w:val="40"/>
          <w:sz w:val="26"/>
          <w:szCs w:val="26"/>
          <w:lang w:val="ru-RU"/>
        </w:rPr>
        <w:t>» бюджетные ассигнования на реализацию инициативных проектов, формируемые, в том числе с учетом объемов инициативных платежей, уплачиваемых на добровольной основе и зачисляемые в соответствии с Бюджетным кодексом Российской Федерации в бюджет муниципального образования «</w:t>
      </w:r>
      <w:r>
        <w:rPr>
          <w:rStyle w:val="26"/>
          <w:sz w:val="26"/>
          <w:szCs w:val="26"/>
          <w:lang w:val="ru-RU"/>
        </w:rPr>
        <w:t>Муниципальный округ Алнашский район Удмуртской Республики</w:t>
      </w:r>
      <w:r>
        <w:rPr>
          <w:rStyle w:val="40"/>
          <w:sz w:val="26"/>
          <w:szCs w:val="26"/>
          <w:lang w:val="ru-RU"/>
        </w:rPr>
        <w:t>» в целях реализации конкретных инициативных проектов и (или) межбюджетных трансфертов из  бюджета Удмуртской Республики, предоставленных в целях финансового обеспечения соответствующих расходных обязательств муниципального образования «</w:t>
      </w:r>
      <w:r>
        <w:rPr>
          <w:rStyle w:val="26"/>
          <w:sz w:val="26"/>
          <w:szCs w:val="26"/>
          <w:lang w:val="ru-RU"/>
        </w:rPr>
        <w:t>Муниципальный округ Алнашский район Удмуртской Республики</w:t>
      </w:r>
      <w:r>
        <w:rPr>
          <w:rStyle w:val="40"/>
          <w:sz w:val="26"/>
          <w:szCs w:val="26"/>
          <w:lang w:val="ru-RU"/>
        </w:rPr>
        <w:t>».</w:t>
      </w:r>
    </w:p>
    <w:p>
      <w:pPr>
        <w:pStyle w:val="23"/>
        <w:widowControl/>
        <w:tabs>
          <w:tab w:val="left" w:pos="1166"/>
        </w:tabs>
        <w:spacing w:line="240" w:lineRule="auto"/>
        <w:ind w:firstLine="709"/>
        <w:rPr>
          <w:rStyle w:val="26"/>
          <w:sz w:val="26"/>
          <w:szCs w:val="26"/>
        </w:rPr>
      </w:pPr>
      <w:r>
        <w:rPr>
          <w:rStyle w:val="26"/>
          <w:sz w:val="26"/>
          <w:szCs w:val="26"/>
        </w:rPr>
        <w:t>1.6. Срок реализации инициативных проектов - до 31 декабря года, в котором планируется реализация инициативного проекта.</w:t>
      </w:r>
    </w:p>
    <w:p>
      <w:pPr>
        <w:pStyle w:val="19"/>
        <w:widowControl/>
        <w:spacing w:line="240" w:lineRule="auto"/>
        <w:ind w:right="24" w:firstLine="709"/>
        <w:jc w:val="center"/>
        <w:rPr>
          <w:sz w:val="26"/>
          <w:szCs w:val="26"/>
        </w:rPr>
      </w:pPr>
    </w:p>
    <w:p>
      <w:pPr>
        <w:pStyle w:val="19"/>
        <w:widowControl/>
        <w:spacing w:line="240" w:lineRule="auto"/>
        <w:ind w:right="24" w:firstLine="709"/>
        <w:jc w:val="center"/>
        <w:rPr>
          <w:rStyle w:val="21"/>
          <w:sz w:val="26"/>
          <w:szCs w:val="26"/>
        </w:rPr>
      </w:pPr>
      <w:r>
        <w:rPr>
          <w:rStyle w:val="21"/>
          <w:sz w:val="26"/>
          <w:szCs w:val="26"/>
        </w:rPr>
        <w:t>2. Выдвижение инициативных проектов</w:t>
      </w:r>
    </w:p>
    <w:p>
      <w:pPr>
        <w:pStyle w:val="23"/>
        <w:widowControl/>
        <w:numPr>
          <w:ilvl w:val="0"/>
          <w:numId w:val="11"/>
        </w:numPr>
        <w:tabs>
          <w:tab w:val="left" w:pos="1138"/>
        </w:tabs>
        <w:spacing w:line="240" w:lineRule="auto"/>
        <w:ind w:firstLine="709"/>
        <w:jc w:val="left"/>
        <w:rPr>
          <w:sz w:val="26"/>
          <w:szCs w:val="26"/>
        </w:rPr>
      </w:pPr>
      <w:r>
        <w:rPr>
          <w:rStyle w:val="26"/>
          <w:sz w:val="26"/>
          <w:szCs w:val="26"/>
        </w:rPr>
        <w:t xml:space="preserve"> С инициативой о внесении инициативного проекта вправе выступить:</w:t>
      </w:r>
    </w:p>
    <w:p>
      <w:pPr>
        <w:pStyle w:val="23"/>
        <w:widowControl/>
        <w:numPr>
          <w:ilvl w:val="0"/>
          <w:numId w:val="12"/>
        </w:numPr>
        <w:tabs>
          <w:tab w:val="left" w:pos="946"/>
        </w:tabs>
        <w:spacing w:line="240" w:lineRule="auto"/>
        <w:ind w:firstLine="709"/>
        <w:rPr>
          <w:rStyle w:val="26"/>
          <w:sz w:val="26"/>
          <w:szCs w:val="26"/>
        </w:rPr>
      </w:pPr>
      <w:r>
        <w:rPr>
          <w:rStyle w:val="26"/>
          <w:sz w:val="26"/>
          <w:szCs w:val="26"/>
        </w:rPr>
        <w:t>инициативная группа численностью не менее пяти граждан, достигших шестнадцатилетнего возраста и проживающих на территории муниципального образования «Муниципальный округ Алнашский район Удмуртской Республики»;</w:t>
      </w:r>
    </w:p>
    <w:p>
      <w:pPr>
        <w:pStyle w:val="23"/>
        <w:widowControl/>
        <w:numPr>
          <w:ilvl w:val="0"/>
          <w:numId w:val="12"/>
        </w:numPr>
        <w:tabs>
          <w:tab w:val="left" w:pos="946"/>
        </w:tabs>
        <w:spacing w:line="240" w:lineRule="auto"/>
        <w:ind w:firstLine="709"/>
        <w:rPr>
          <w:rStyle w:val="26"/>
          <w:sz w:val="26"/>
          <w:szCs w:val="26"/>
        </w:rPr>
      </w:pPr>
      <w:r>
        <w:rPr>
          <w:rStyle w:val="26"/>
          <w:sz w:val="26"/>
          <w:szCs w:val="26"/>
        </w:rPr>
        <w:t>органы территориального общественного самоуправления муниципального образования «Муниципальный округ Алнашский район Удмуртской Республики»;</w:t>
      </w:r>
    </w:p>
    <w:p>
      <w:pPr>
        <w:pStyle w:val="23"/>
        <w:widowControl/>
        <w:numPr>
          <w:ilvl w:val="0"/>
          <w:numId w:val="13"/>
        </w:numPr>
        <w:tabs>
          <w:tab w:val="left" w:pos="854"/>
        </w:tabs>
        <w:spacing w:line="240" w:lineRule="auto"/>
        <w:ind w:firstLine="709"/>
        <w:jc w:val="left"/>
        <w:rPr>
          <w:rStyle w:val="26"/>
          <w:sz w:val="26"/>
          <w:szCs w:val="26"/>
        </w:rPr>
      </w:pPr>
      <w:r>
        <w:rPr>
          <w:rStyle w:val="26"/>
          <w:sz w:val="26"/>
          <w:szCs w:val="26"/>
        </w:rPr>
        <w:t>товарищества собственников жилья;</w:t>
      </w:r>
    </w:p>
    <w:p>
      <w:pPr>
        <w:pStyle w:val="23"/>
        <w:widowControl/>
        <w:numPr>
          <w:ilvl w:val="0"/>
          <w:numId w:val="14"/>
        </w:numPr>
        <w:tabs>
          <w:tab w:val="left" w:pos="1027"/>
        </w:tabs>
        <w:spacing w:line="240" w:lineRule="auto"/>
        <w:ind w:firstLine="709"/>
        <w:rPr>
          <w:rStyle w:val="26"/>
          <w:sz w:val="26"/>
          <w:szCs w:val="26"/>
        </w:rPr>
      </w:pPr>
      <w:r>
        <w:rPr>
          <w:rStyle w:val="26"/>
          <w:sz w:val="26"/>
          <w:szCs w:val="26"/>
        </w:rPr>
        <w:t>староста сельского населенного пункта муниципального образования «Муниципальный округ Алнашский район Удмуртской Республики» (далее - инициаторы проекта).</w:t>
      </w:r>
    </w:p>
    <w:p>
      <w:pPr>
        <w:pStyle w:val="23"/>
        <w:widowControl/>
        <w:numPr>
          <w:ilvl w:val="0"/>
          <w:numId w:val="15"/>
        </w:numPr>
        <w:tabs>
          <w:tab w:val="left" w:pos="1138"/>
        </w:tabs>
        <w:spacing w:line="240" w:lineRule="auto"/>
        <w:ind w:firstLine="709"/>
        <w:jc w:val="left"/>
        <w:rPr>
          <w:sz w:val="26"/>
          <w:szCs w:val="26"/>
        </w:rPr>
      </w:pPr>
      <w:r>
        <w:rPr>
          <w:rStyle w:val="26"/>
          <w:sz w:val="26"/>
          <w:szCs w:val="26"/>
        </w:rPr>
        <w:t xml:space="preserve"> Инициативный проект должен содержать следующие сведения:</w:t>
      </w:r>
    </w:p>
    <w:p>
      <w:pPr>
        <w:pStyle w:val="23"/>
        <w:widowControl/>
        <w:numPr>
          <w:ilvl w:val="0"/>
          <w:numId w:val="16"/>
        </w:numPr>
        <w:tabs>
          <w:tab w:val="left" w:pos="1051"/>
        </w:tabs>
        <w:spacing w:line="240" w:lineRule="auto"/>
        <w:ind w:firstLine="709"/>
        <w:rPr>
          <w:rStyle w:val="26"/>
          <w:sz w:val="26"/>
          <w:szCs w:val="26"/>
        </w:rPr>
      </w:pPr>
      <w:r>
        <w:rPr>
          <w:rStyle w:val="26"/>
          <w:sz w:val="26"/>
          <w:szCs w:val="26"/>
        </w:rPr>
        <w:t>описание проблемы, решение которой имеет приоритетное значение для жителей муниципального образования «Муниципальный округ Алнашский район Удмуртской Республики» или его части;</w:t>
      </w:r>
    </w:p>
    <w:p>
      <w:pPr>
        <w:pStyle w:val="23"/>
        <w:widowControl/>
        <w:numPr>
          <w:ilvl w:val="0"/>
          <w:numId w:val="17"/>
        </w:numPr>
        <w:tabs>
          <w:tab w:val="left" w:pos="979"/>
        </w:tabs>
        <w:spacing w:line="240" w:lineRule="auto"/>
        <w:ind w:firstLine="709"/>
        <w:jc w:val="left"/>
        <w:rPr>
          <w:rStyle w:val="26"/>
          <w:sz w:val="26"/>
          <w:szCs w:val="26"/>
        </w:rPr>
      </w:pPr>
      <w:r>
        <w:rPr>
          <w:rStyle w:val="26"/>
          <w:sz w:val="26"/>
          <w:szCs w:val="26"/>
        </w:rPr>
        <w:t>обоснование предложений по решению указанной проблемы;</w:t>
      </w:r>
    </w:p>
    <w:p>
      <w:pPr>
        <w:pStyle w:val="23"/>
        <w:widowControl/>
        <w:numPr>
          <w:ilvl w:val="0"/>
          <w:numId w:val="18"/>
        </w:numPr>
        <w:tabs>
          <w:tab w:val="left" w:pos="1109"/>
        </w:tabs>
        <w:spacing w:line="240" w:lineRule="auto"/>
        <w:ind w:firstLine="709"/>
        <w:rPr>
          <w:rStyle w:val="26"/>
          <w:sz w:val="26"/>
          <w:szCs w:val="26"/>
        </w:rPr>
      </w:pPr>
      <w:r>
        <w:rPr>
          <w:rStyle w:val="26"/>
          <w:sz w:val="26"/>
          <w:szCs w:val="26"/>
        </w:rPr>
        <w:t>описание ожидаемого результата (ожидаемых результатов) реализации инициативного проекта;</w:t>
      </w:r>
    </w:p>
    <w:p>
      <w:pPr>
        <w:pStyle w:val="23"/>
        <w:widowControl/>
        <w:tabs>
          <w:tab w:val="left" w:pos="1219"/>
        </w:tabs>
        <w:spacing w:line="240" w:lineRule="auto"/>
        <w:ind w:firstLine="709"/>
        <w:rPr>
          <w:rStyle w:val="26"/>
          <w:sz w:val="26"/>
          <w:szCs w:val="26"/>
        </w:rPr>
      </w:pPr>
      <w:r>
        <w:rPr>
          <w:rStyle w:val="26"/>
          <w:sz w:val="26"/>
          <w:szCs w:val="26"/>
        </w:rPr>
        <w:t>4)</w:t>
      </w:r>
      <w:r>
        <w:rPr>
          <w:rStyle w:val="26"/>
          <w:sz w:val="26"/>
          <w:szCs w:val="26"/>
        </w:rPr>
        <w:tab/>
      </w:r>
      <w:r>
        <w:rPr>
          <w:rStyle w:val="26"/>
          <w:sz w:val="26"/>
          <w:szCs w:val="26"/>
        </w:rPr>
        <w:t>предварительный расчет необходимых расходов на реализацию</w:t>
      </w:r>
      <w:r>
        <w:rPr>
          <w:rStyle w:val="26"/>
          <w:sz w:val="26"/>
          <w:szCs w:val="26"/>
        </w:rPr>
        <w:br w:type="textWrapping"/>
      </w:r>
      <w:r>
        <w:rPr>
          <w:rStyle w:val="26"/>
          <w:sz w:val="26"/>
          <w:szCs w:val="26"/>
        </w:rPr>
        <w:t>инициативного проекта;</w:t>
      </w:r>
    </w:p>
    <w:p>
      <w:pPr>
        <w:pStyle w:val="23"/>
        <w:widowControl/>
        <w:numPr>
          <w:ilvl w:val="0"/>
          <w:numId w:val="19"/>
        </w:numPr>
        <w:tabs>
          <w:tab w:val="left" w:pos="970"/>
        </w:tabs>
        <w:spacing w:line="240" w:lineRule="auto"/>
        <w:ind w:firstLine="709"/>
        <w:jc w:val="left"/>
        <w:rPr>
          <w:rStyle w:val="26"/>
          <w:sz w:val="26"/>
          <w:szCs w:val="26"/>
        </w:rPr>
      </w:pPr>
      <w:r>
        <w:rPr>
          <w:rStyle w:val="26"/>
          <w:sz w:val="26"/>
          <w:szCs w:val="26"/>
        </w:rPr>
        <w:t>планируемые сроки реализации инициативного проекта;</w:t>
      </w:r>
    </w:p>
    <w:p>
      <w:pPr>
        <w:pStyle w:val="23"/>
        <w:widowControl/>
        <w:numPr>
          <w:ilvl w:val="0"/>
          <w:numId w:val="19"/>
        </w:numPr>
        <w:tabs>
          <w:tab w:val="left" w:pos="970"/>
        </w:tabs>
        <w:spacing w:line="240" w:lineRule="auto"/>
        <w:ind w:right="34" w:firstLine="709"/>
        <w:rPr>
          <w:rStyle w:val="26"/>
          <w:sz w:val="26"/>
          <w:szCs w:val="26"/>
        </w:rPr>
      </w:pPr>
      <w:r>
        <w:rPr>
          <w:rStyle w:val="26"/>
          <w:sz w:val="26"/>
          <w:szCs w:val="26"/>
        </w:rPr>
        <w:t>сведения о планируемом (возможном) финансовом, имущественном и (или) трудовом участии заинтересованных лиц в реализации данного проекта;</w:t>
      </w:r>
    </w:p>
    <w:p>
      <w:pPr>
        <w:pStyle w:val="23"/>
        <w:widowControl/>
        <w:numPr>
          <w:ilvl w:val="0"/>
          <w:numId w:val="19"/>
        </w:numPr>
        <w:tabs>
          <w:tab w:val="left" w:pos="970"/>
        </w:tabs>
        <w:spacing w:line="240" w:lineRule="auto"/>
        <w:ind w:right="34" w:firstLine="709"/>
        <w:rPr>
          <w:rStyle w:val="26"/>
          <w:sz w:val="26"/>
          <w:szCs w:val="26"/>
        </w:rPr>
      </w:pPr>
      <w:r>
        <w:rPr>
          <w:rStyle w:val="26"/>
          <w:sz w:val="26"/>
          <w:szCs w:val="26"/>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23"/>
        <w:widowControl/>
        <w:tabs>
          <w:tab w:val="left" w:pos="1085"/>
        </w:tabs>
        <w:spacing w:line="240" w:lineRule="auto"/>
        <w:ind w:firstLine="709"/>
        <w:rPr>
          <w:rStyle w:val="26"/>
          <w:sz w:val="26"/>
          <w:szCs w:val="26"/>
        </w:rPr>
      </w:pPr>
      <w:r>
        <w:rPr>
          <w:rStyle w:val="26"/>
          <w:sz w:val="26"/>
          <w:szCs w:val="26"/>
        </w:rPr>
        <w:t>8)</w:t>
      </w:r>
      <w:r>
        <w:rPr>
          <w:rStyle w:val="26"/>
          <w:sz w:val="26"/>
          <w:szCs w:val="26"/>
        </w:rPr>
        <w:tab/>
      </w:r>
      <w:r>
        <w:rPr>
          <w:rStyle w:val="26"/>
          <w:sz w:val="26"/>
          <w:szCs w:val="26"/>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 муниципального образования «Муниципальный округ Алнашский район Удмуртской Республики».</w:t>
      </w:r>
    </w:p>
    <w:p>
      <w:pPr>
        <w:pStyle w:val="23"/>
        <w:widowControl/>
        <w:tabs>
          <w:tab w:val="left" w:pos="1085"/>
        </w:tabs>
        <w:spacing w:line="240" w:lineRule="auto"/>
        <w:ind w:firstLine="709"/>
        <w:rPr>
          <w:rStyle w:val="26"/>
          <w:sz w:val="26"/>
          <w:szCs w:val="26"/>
        </w:rPr>
      </w:pPr>
    </w:p>
    <w:p>
      <w:pPr>
        <w:pStyle w:val="19"/>
        <w:widowControl/>
        <w:spacing w:line="240" w:lineRule="auto"/>
        <w:ind w:firstLine="709"/>
        <w:jc w:val="center"/>
        <w:rPr>
          <w:rStyle w:val="21"/>
          <w:sz w:val="26"/>
          <w:szCs w:val="26"/>
        </w:rPr>
      </w:pPr>
      <w:r>
        <w:rPr>
          <w:rStyle w:val="21"/>
          <w:sz w:val="26"/>
          <w:szCs w:val="26"/>
        </w:rPr>
        <w:t>3. Обсуждение инициативных проектов</w:t>
      </w:r>
    </w:p>
    <w:p>
      <w:pPr>
        <w:pStyle w:val="23"/>
        <w:widowControl/>
        <w:numPr>
          <w:ilvl w:val="0"/>
          <w:numId w:val="20"/>
        </w:numPr>
        <w:tabs>
          <w:tab w:val="left" w:pos="1128"/>
        </w:tabs>
        <w:spacing w:line="240" w:lineRule="auto"/>
        <w:ind w:firstLine="709"/>
        <w:rPr>
          <w:rStyle w:val="26"/>
          <w:sz w:val="26"/>
          <w:szCs w:val="26"/>
        </w:rPr>
      </w:pPr>
      <w:r>
        <w:rPr>
          <w:rStyle w:val="26"/>
          <w:sz w:val="26"/>
          <w:szCs w:val="26"/>
        </w:rPr>
        <w:t xml:space="preserve"> Инициативный проект до его внесения в Администрацию муниципального образования «Муниципальный округ Алнашский район Удмуртской Республики» подлежит рассмотрению и обсуждению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При этом возможно рассмотрение нескольких инициативных проектов на одном сходе, одном собрании или одной конференции граждан.</w:t>
      </w:r>
    </w:p>
    <w:p>
      <w:pPr>
        <w:pStyle w:val="22"/>
        <w:widowControl/>
        <w:spacing w:line="240" w:lineRule="auto"/>
        <w:ind w:firstLine="709"/>
        <w:rPr>
          <w:rStyle w:val="26"/>
          <w:sz w:val="26"/>
          <w:szCs w:val="26"/>
        </w:rPr>
      </w:pPr>
      <w:r>
        <w:rPr>
          <w:rStyle w:val="26"/>
          <w:sz w:val="26"/>
          <w:szCs w:val="26"/>
        </w:rPr>
        <w:t>Выявление мнения граждан по вопросу поддержки инициативного проекта возможно также путем опроса граждан, сбора их подписей.</w:t>
      </w:r>
    </w:p>
    <w:p>
      <w:pPr>
        <w:pStyle w:val="13"/>
        <w:widowControl/>
        <w:tabs>
          <w:tab w:val="left" w:pos="1166"/>
        </w:tabs>
        <w:ind w:firstLine="709"/>
        <w:rPr>
          <w:rStyle w:val="40"/>
          <w:sz w:val="26"/>
          <w:szCs w:val="26"/>
          <w:lang w:val="ru-RU"/>
        </w:rPr>
      </w:pPr>
      <w:r>
        <w:rPr>
          <w:rStyle w:val="40"/>
          <w:sz w:val="26"/>
          <w:szCs w:val="26"/>
          <w:lang w:val="ru-RU"/>
        </w:rPr>
        <w:t xml:space="preserve">3.2. Опрос граждан по вопросу выявления мнения граждан о поддержке инициативного проекта осуществляется в порядке, установленном Федеральным </w:t>
      </w:r>
      <w:r>
        <w:rPr>
          <w:rFonts w:ascii="Times New Roman" w:hAnsi="Times New Roman" w:cs="Times New Roman"/>
          <w:sz w:val="26"/>
          <w:szCs w:val="26"/>
          <w:lang w:val="ru-RU"/>
        </w:rPr>
        <w:t>законом</w:t>
      </w:r>
      <w:r>
        <w:rPr>
          <w:rStyle w:val="40"/>
          <w:sz w:val="26"/>
          <w:szCs w:val="26"/>
          <w:lang w:val="ru-RU"/>
        </w:rPr>
        <w:t xml:space="preserve"> от 06 октября 2003 года № 131-ФЗ «Об общих принципах организации местного самоуправления в Российской Федерации», Уставом муниципального образования «</w:t>
      </w:r>
      <w:r>
        <w:rPr>
          <w:rStyle w:val="26"/>
          <w:sz w:val="26"/>
          <w:szCs w:val="26"/>
          <w:lang w:val="ru-RU"/>
        </w:rPr>
        <w:t>Муниципальный округ Алнашский район Удмуртской Республики</w:t>
      </w:r>
      <w:r>
        <w:rPr>
          <w:rStyle w:val="40"/>
          <w:sz w:val="26"/>
          <w:szCs w:val="26"/>
          <w:lang w:val="ru-RU"/>
        </w:rPr>
        <w:t>».</w:t>
      </w:r>
    </w:p>
    <w:p>
      <w:pPr>
        <w:pStyle w:val="13"/>
        <w:widowControl/>
        <w:tabs>
          <w:tab w:val="left" w:pos="1166"/>
        </w:tabs>
        <w:ind w:firstLine="709"/>
        <w:rPr>
          <w:rStyle w:val="40"/>
          <w:sz w:val="26"/>
          <w:szCs w:val="26"/>
          <w:lang w:val="ru-RU"/>
        </w:rPr>
      </w:pPr>
      <w:r>
        <w:rPr>
          <w:rStyle w:val="40"/>
          <w:sz w:val="26"/>
          <w:szCs w:val="26"/>
          <w:lang w:val="ru-RU"/>
        </w:rPr>
        <w:t>3.3.  Сбор подписей в целях поддержки инициативного проекта осуществляется в следующем порядке:</w:t>
      </w:r>
    </w:p>
    <w:p>
      <w:pPr>
        <w:pStyle w:val="28"/>
        <w:widowControl/>
        <w:spacing w:line="240" w:lineRule="auto"/>
        <w:ind w:firstLine="709"/>
        <w:rPr>
          <w:rStyle w:val="40"/>
          <w:sz w:val="26"/>
          <w:szCs w:val="26"/>
        </w:rPr>
      </w:pPr>
      <w:r>
        <w:rPr>
          <w:rStyle w:val="40"/>
          <w:sz w:val="26"/>
          <w:szCs w:val="26"/>
        </w:rPr>
        <w:t>подписи собираются инициатором проекта посредством их внесения в подписной лист;</w:t>
      </w:r>
    </w:p>
    <w:p>
      <w:pPr>
        <w:pStyle w:val="28"/>
        <w:widowControl/>
        <w:spacing w:line="240" w:lineRule="auto"/>
        <w:ind w:firstLine="709"/>
        <w:rPr>
          <w:rStyle w:val="40"/>
          <w:sz w:val="26"/>
          <w:szCs w:val="26"/>
        </w:rPr>
      </w:pPr>
      <w:r>
        <w:rPr>
          <w:rStyle w:val="40"/>
          <w:sz w:val="26"/>
          <w:szCs w:val="26"/>
        </w:rPr>
        <w:t>в подписном листе указывается наименование инициативного проекта, в поддержку которого осуществляется сбор подписей;</w:t>
      </w:r>
    </w:p>
    <w:p>
      <w:pPr>
        <w:pStyle w:val="28"/>
        <w:widowControl/>
        <w:spacing w:line="240" w:lineRule="auto"/>
        <w:ind w:firstLine="709"/>
        <w:rPr>
          <w:rStyle w:val="40"/>
          <w:sz w:val="26"/>
          <w:szCs w:val="26"/>
        </w:rPr>
      </w:pPr>
      <w:r>
        <w:rPr>
          <w:rStyle w:val="40"/>
          <w:sz w:val="26"/>
          <w:szCs w:val="26"/>
        </w:rPr>
        <w:t>в подписном листе ставится подпись гражданина - жителя муниципального образования «</w:t>
      </w:r>
      <w:r>
        <w:rPr>
          <w:rStyle w:val="26"/>
          <w:sz w:val="26"/>
          <w:szCs w:val="26"/>
        </w:rPr>
        <w:t>Муниципальный округ Алнашский район Удмуртской Республики</w:t>
      </w:r>
      <w:r>
        <w:rPr>
          <w:rStyle w:val="40"/>
          <w:sz w:val="26"/>
          <w:szCs w:val="26"/>
        </w:rPr>
        <w:t>» и дата ее внесения.</w:t>
      </w:r>
    </w:p>
    <w:p>
      <w:pPr>
        <w:pStyle w:val="28"/>
        <w:widowControl/>
        <w:spacing w:line="240" w:lineRule="auto"/>
        <w:ind w:firstLine="709"/>
        <w:rPr>
          <w:rStyle w:val="40"/>
          <w:sz w:val="26"/>
          <w:szCs w:val="26"/>
        </w:rPr>
      </w:pPr>
      <w:r>
        <w:rPr>
          <w:rStyle w:val="40"/>
          <w:sz w:val="26"/>
          <w:szCs w:val="26"/>
        </w:rPr>
        <w:t>Подпись и дату ее внесения гражданин ставит собственноручно. Сведения о гражданине (фамилия, имя, отчество (при наличии), дата рождения, адрес места жительства), ставящем в подписном листе свою подпись, могут вноситься в подписной лист по просьбе гражданина лицом, осуществляющим сбор подписей.</w:t>
      </w:r>
    </w:p>
    <w:p>
      <w:pPr>
        <w:pStyle w:val="28"/>
        <w:widowControl/>
        <w:spacing w:line="240" w:lineRule="auto"/>
        <w:ind w:firstLine="709"/>
        <w:rPr>
          <w:rStyle w:val="40"/>
          <w:sz w:val="26"/>
          <w:szCs w:val="26"/>
        </w:rPr>
      </w:pPr>
      <w:r>
        <w:rPr>
          <w:rStyle w:val="40"/>
          <w:sz w:val="26"/>
          <w:szCs w:val="26"/>
        </w:rPr>
        <w:t>Указанные сведения вносятся только рукописным способом, при этом использование карандашей не допускается;</w:t>
      </w:r>
    </w:p>
    <w:p>
      <w:pPr>
        <w:pStyle w:val="28"/>
        <w:widowControl/>
        <w:spacing w:line="240" w:lineRule="auto"/>
        <w:ind w:firstLine="709"/>
        <w:rPr>
          <w:rStyle w:val="40"/>
          <w:sz w:val="26"/>
          <w:szCs w:val="26"/>
        </w:rPr>
      </w:pPr>
      <w:r>
        <w:rPr>
          <w:rStyle w:val="40"/>
          <w:sz w:val="26"/>
          <w:szCs w:val="26"/>
        </w:rPr>
        <w:t>Гражданин вправе ставить подпись в поддержку одного и того же инициативного проекта только один раз;</w:t>
      </w:r>
    </w:p>
    <w:p>
      <w:pPr>
        <w:pStyle w:val="28"/>
        <w:widowControl/>
        <w:spacing w:line="240" w:lineRule="auto"/>
        <w:ind w:firstLine="709"/>
        <w:rPr>
          <w:rStyle w:val="40"/>
          <w:sz w:val="26"/>
          <w:szCs w:val="26"/>
        </w:rPr>
      </w:pPr>
      <w:r>
        <w:rPr>
          <w:rStyle w:val="40"/>
          <w:sz w:val="26"/>
          <w:szCs w:val="26"/>
        </w:rPr>
        <w:t>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pPr>
        <w:pStyle w:val="28"/>
        <w:widowControl/>
        <w:spacing w:line="240" w:lineRule="auto"/>
        <w:ind w:firstLine="709"/>
        <w:rPr>
          <w:rStyle w:val="40"/>
          <w:sz w:val="26"/>
          <w:szCs w:val="26"/>
        </w:rPr>
      </w:pPr>
      <w:r>
        <w:rPr>
          <w:rStyle w:val="40"/>
          <w:sz w:val="26"/>
          <w:szCs w:val="26"/>
        </w:rPr>
        <w:t>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pPr>
        <w:pStyle w:val="28"/>
        <w:widowControl/>
        <w:spacing w:line="240" w:lineRule="auto"/>
        <w:ind w:right="10" w:firstLine="709"/>
        <w:rPr>
          <w:rStyle w:val="26"/>
          <w:sz w:val="26"/>
          <w:szCs w:val="26"/>
        </w:rPr>
      </w:pPr>
      <w:r>
        <w:rPr>
          <w:rStyle w:val="40"/>
          <w:sz w:val="26"/>
          <w:szCs w:val="26"/>
        </w:rPr>
        <w:t>При сборе подписей должно быть получено согласие каждого гражданина на обработку его персональных данных в соответствии с требованиями, установленными статьей 9 Федерального закона от 27 июля 2006 года № 152-ФЗ «О персональных данных».</w:t>
      </w:r>
    </w:p>
    <w:p>
      <w:pPr>
        <w:pStyle w:val="23"/>
        <w:widowControl/>
        <w:tabs>
          <w:tab w:val="left" w:pos="1128"/>
        </w:tabs>
        <w:spacing w:line="240" w:lineRule="auto"/>
        <w:ind w:firstLine="709"/>
        <w:rPr>
          <w:rStyle w:val="26"/>
          <w:sz w:val="26"/>
          <w:szCs w:val="26"/>
        </w:rPr>
      </w:pPr>
      <w:r>
        <w:rPr>
          <w:rStyle w:val="26"/>
          <w:sz w:val="26"/>
          <w:szCs w:val="26"/>
        </w:rPr>
        <w:t>3.4. Протокол схода, собрания или конференции граждан должен содержать следующую информацию:</w:t>
      </w:r>
    </w:p>
    <w:p>
      <w:pPr>
        <w:pStyle w:val="23"/>
        <w:widowControl/>
        <w:numPr>
          <w:ilvl w:val="0"/>
          <w:numId w:val="21"/>
        </w:numPr>
        <w:tabs>
          <w:tab w:val="left" w:pos="979"/>
        </w:tabs>
        <w:spacing w:line="240" w:lineRule="auto"/>
        <w:ind w:firstLine="709"/>
        <w:jc w:val="left"/>
        <w:rPr>
          <w:rStyle w:val="26"/>
          <w:sz w:val="26"/>
          <w:szCs w:val="26"/>
        </w:rPr>
      </w:pPr>
      <w:r>
        <w:rPr>
          <w:rStyle w:val="26"/>
          <w:sz w:val="26"/>
          <w:szCs w:val="26"/>
        </w:rPr>
        <w:t>дату, место и время проведения схода, собрания или конференции граждан;</w:t>
      </w:r>
    </w:p>
    <w:p>
      <w:pPr>
        <w:pStyle w:val="23"/>
        <w:widowControl/>
        <w:numPr>
          <w:ilvl w:val="0"/>
          <w:numId w:val="22"/>
        </w:numPr>
        <w:tabs>
          <w:tab w:val="left" w:pos="965"/>
        </w:tabs>
        <w:spacing w:line="240" w:lineRule="auto"/>
        <w:ind w:firstLine="709"/>
        <w:rPr>
          <w:rStyle w:val="26"/>
          <w:sz w:val="26"/>
          <w:szCs w:val="26"/>
        </w:rPr>
      </w:pPr>
      <w:r>
        <w:rPr>
          <w:rStyle w:val="26"/>
          <w:sz w:val="26"/>
          <w:szCs w:val="26"/>
        </w:rPr>
        <w:t>количество граждан, присутствовавших на сходе, собрании или конференции граждан;</w:t>
      </w:r>
    </w:p>
    <w:p>
      <w:pPr>
        <w:pStyle w:val="23"/>
        <w:widowControl/>
        <w:numPr>
          <w:ilvl w:val="0"/>
          <w:numId w:val="23"/>
        </w:numPr>
        <w:tabs>
          <w:tab w:val="left" w:pos="1075"/>
        </w:tabs>
        <w:spacing w:line="240" w:lineRule="auto"/>
        <w:ind w:firstLine="709"/>
        <w:rPr>
          <w:rStyle w:val="26"/>
          <w:sz w:val="26"/>
          <w:szCs w:val="26"/>
        </w:rPr>
      </w:pPr>
      <w:r>
        <w:rPr>
          <w:rStyle w:val="26"/>
          <w:sz w:val="26"/>
          <w:szCs w:val="26"/>
        </w:rPr>
        <w:t>данные (ФИО, контактный телефон) об инициаторе проведения схода, собрания или конференции граждан и секретаре схода, собрания или конференции граждан;</w:t>
      </w:r>
    </w:p>
    <w:p>
      <w:pPr>
        <w:pStyle w:val="23"/>
        <w:widowControl/>
        <w:numPr>
          <w:ilvl w:val="0"/>
          <w:numId w:val="24"/>
        </w:numPr>
        <w:tabs>
          <w:tab w:val="left" w:pos="984"/>
        </w:tabs>
        <w:spacing w:line="240" w:lineRule="auto"/>
        <w:ind w:firstLine="709"/>
        <w:jc w:val="left"/>
        <w:rPr>
          <w:rStyle w:val="26"/>
          <w:sz w:val="26"/>
          <w:szCs w:val="26"/>
        </w:rPr>
      </w:pPr>
      <w:r>
        <w:rPr>
          <w:rStyle w:val="26"/>
          <w:sz w:val="26"/>
          <w:szCs w:val="26"/>
        </w:rPr>
        <w:t>повестку дня о рассмотрении следующих вопросов:</w:t>
      </w:r>
    </w:p>
    <w:p>
      <w:pPr>
        <w:pStyle w:val="23"/>
        <w:widowControl/>
        <w:tabs>
          <w:tab w:val="left" w:pos="970"/>
        </w:tabs>
        <w:spacing w:line="240" w:lineRule="auto"/>
        <w:ind w:firstLine="709"/>
        <w:jc w:val="left"/>
        <w:rPr>
          <w:rStyle w:val="26"/>
          <w:sz w:val="26"/>
          <w:szCs w:val="26"/>
        </w:rPr>
      </w:pPr>
      <w:r>
        <w:rPr>
          <w:rStyle w:val="26"/>
          <w:sz w:val="26"/>
          <w:szCs w:val="26"/>
        </w:rPr>
        <w:t>а)</w:t>
      </w:r>
      <w:r>
        <w:rPr>
          <w:rStyle w:val="26"/>
          <w:sz w:val="26"/>
          <w:szCs w:val="26"/>
        </w:rPr>
        <w:tab/>
      </w:r>
      <w:r>
        <w:rPr>
          <w:rStyle w:val="26"/>
          <w:sz w:val="26"/>
          <w:szCs w:val="26"/>
        </w:rPr>
        <w:t>утверждение инициативного проекта;</w:t>
      </w:r>
    </w:p>
    <w:p>
      <w:pPr>
        <w:pStyle w:val="23"/>
        <w:widowControl/>
        <w:tabs>
          <w:tab w:val="left" w:pos="970"/>
        </w:tabs>
        <w:spacing w:line="240" w:lineRule="auto"/>
        <w:ind w:firstLine="709"/>
        <w:jc w:val="left"/>
        <w:rPr>
          <w:rStyle w:val="26"/>
          <w:sz w:val="26"/>
          <w:szCs w:val="26"/>
        </w:rPr>
      </w:pPr>
      <w:r>
        <w:rPr>
          <w:rStyle w:val="26"/>
          <w:sz w:val="26"/>
          <w:szCs w:val="26"/>
        </w:rPr>
        <w:t>б)</w:t>
      </w:r>
      <w:r>
        <w:rPr>
          <w:rStyle w:val="26"/>
          <w:sz w:val="26"/>
          <w:szCs w:val="26"/>
        </w:rPr>
        <w:tab/>
      </w:r>
      <w:r>
        <w:rPr>
          <w:rStyle w:val="26"/>
          <w:sz w:val="26"/>
          <w:szCs w:val="26"/>
        </w:rPr>
        <w:t>утверждение перечня и объемов работ по инициативному проекту;</w:t>
      </w:r>
    </w:p>
    <w:p>
      <w:pPr>
        <w:pStyle w:val="23"/>
        <w:widowControl/>
        <w:tabs>
          <w:tab w:val="left" w:pos="960"/>
        </w:tabs>
        <w:spacing w:line="240" w:lineRule="auto"/>
        <w:ind w:firstLine="709"/>
        <w:rPr>
          <w:rStyle w:val="26"/>
          <w:sz w:val="26"/>
          <w:szCs w:val="26"/>
        </w:rPr>
      </w:pPr>
      <w:r>
        <w:rPr>
          <w:rStyle w:val="26"/>
          <w:sz w:val="26"/>
          <w:szCs w:val="26"/>
        </w:rPr>
        <w:t>в)</w:t>
      </w:r>
      <w:r>
        <w:rPr>
          <w:rStyle w:val="26"/>
          <w:sz w:val="26"/>
          <w:szCs w:val="26"/>
        </w:rPr>
        <w:tab/>
      </w:r>
      <w:r>
        <w:rPr>
          <w:rStyle w:val="26"/>
          <w:sz w:val="26"/>
          <w:szCs w:val="26"/>
        </w:rPr>
        <w:t>решение о размере софинансирования инициативного проекта жителями, юридическими лицами, индивидуальными предпринимателями, желающими принять участие в реализации инициативного проекта (при наличии);</w:t>
      </w:r>
    </w:p>
    <w:p>
      <w:pPr>
        <w:pStyle w:val="23"/>
        <w:widowControl/>
        <w:tabs>
          <w:tab w:val="left" w:pos="960"/>
        </w:tabs>
        <w:spacing w:line="240" w:lineRule="auto"/>
        <w:ind w:firstLine="709"/>
        <w:rPr>
          <w:rStyle w:val="26"/>
          <w:sz w:val="26"/>
          <w:szCs w:val="26"/>
        </w:rPr>
      </w:pPr>
      <w:r>
        <w:rPr>
          <w:rStyle w:val="26"/>
          <w:sz w:val="26"/>
          <w:szCs w:val="26"/>
        </w:rPr>
        <w:t>г) вклад населения, юридических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pPr>
        <w:pStyle w:val="23"/>
        <w:widowControl/>
        <w:tabs>
          <w:tab w:val="left" w:pos="979"/>
        </w:tabs>
        <w:spacing w:line="240" w:lineRule="auto"/>
        <w:ind w:firstLine="709"/>
        <w:jc w:val="left"/>
        <w:rPr>
          <w:rStyle w:val="26"/>
          <w:sz w:val="26"/>
          <w:szCs w:val="26"/>
        </w:rPr>
      </w:pPr>
      <w:r>
        <w:rPr>
          <w:rStyle w:val="26"/>
          <w:sz w:val="26"/>
          <w:szCs w:val="26"/>
        </w:rPr>
        <w:t>д) решение о порядке и сроках сбора средств софинансирования проекта;</w:t>
      </w:r>
    </w:p>
    <w:p>
      <w:pPr>
        <w:pStyle w:val="22"/>
        <w:widowControl/>
        <w:spacing w:line="240" w:lineRule="auto"/>
        <w:ind w:firstLine="709"/>
        <w:rPr>
          <w:rStyle w:val="26"/>
          <w:sz w:val="26"/>
          <w:szCs w:val="26"/>
        </w:rPr>
      </w:pPr>
      <w:r>
        <w:rPr>
          <w:rStyle w:val="26"/>
          <w:sz w:val="26"/>
          <w:szCs w:val="26"/>
        </w:rPr>
        <w:t>ж)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pPr>
        <w:pStyle w:val="23"/>
        <w:widowControl/>
        <w:tabs>
          <w:tab w:val="left" w:pos="1128"/>
        </w:tabs>
        <w:spacing w:line="240" w:lineRule="auto"/>
        <w:ind w:firstLine="709"/>
        <w:rPr>
          <w:rStyle w:val="26"/>
          <w:sz w:val="26"/>
          <w:szCs w:val="26"/>
        </w:rPr>
      </w:pPr>
      <w:r>
        <w:rPr>
          <w:rStyle w:val="26"/>
          <w:sz w:val="26"/>
          <w:szCs w:val="26"/>
        </w:rPr>
        <w:t xml:space="preserve">   3.5. Инициативные проекты, получившие поддержку граждан, направляются в Администрацию муниципального образования «Муниципальный округ Алнашский район Удмуртской Республики».</w:t>
      </w:r>
    </w:p>
    <w:p>
      <w:pPr>
        <w:pStyle w:val="20"/>
        <w:widowControl/>
        <w:spacing w:line="240" w:lineRule="auto"/>
        <w:ind w:firstLine="709"/>
        <w:jc w:val="left"/>
        <w:rPr>
          <w:sz w:val="26"/>
          <w:szCs w:val="26"/>
        </w:rPr>
      </w:pPr>
    </w:p>
    <w:p>
      <w:pPr>
        <w:pStyle w:val="20"/>
        <w:widowControl/>
        <w:spacing w:line="240" w:lineRule="auto"/>
        <w:ind w:firstLine="709"/>
        <w:rPr>
          <w:rStyle w:val="21"/>
          <w:sz w:val="26"/>
          <w:szCs w:val="26"/>
        </w:rPr>
      </w:pPr>
      <w:r>
        <w:rPr>
          <w:rStyle w:val="21"/>
          <w:sz w:val="26"/>
          <w:szCs w:val="26"/>
        </w:rPr>
        <w:t xml:space="preserve">         4. Внесение инициативных проектов в Администрацию муниципального образования «Муниципальный округ Алнашский район Удмуртской Республики»</w:t>
      </w:r>
    </w:p>
    <w:p>
      <w:pPr>
        <w:pStyle w:val="22"/>
        <w:widowControl/>
        <w:spacing w:line="240" w:lineRule="auto"/>
        <w:ind w:right="24" w:firstLine="709"/>
        <w:rPr>
          <w:sz w:val="26"/>
          <w:szCs w:val="26"/>
        </w:rPr>
      </w:pPr>
    </w:p>
    <w:p>
      <w:pPr>
        <w:pStyle w:val="22"/>
        <w:widowControl/>
        <w:spacing w:line="240" w:lineRule="auto"/>
        <w:ind w:right="24" w:firstLine="709"/>
        <w:rPr>
          <w:rStyle w:val="26"/>
          <w:sz w:val="26"/>
          <w:szCs w:val="26"/>
        </w:rPr>
      </w:pPr>
      <w:r>
        <w:rPr>
          <w:rStyle w:val="26"/>
          <w:sz w:val="26"/>
          <w:szCs w:val="26"/>
        </w:rPr>
        <w:t>4.1. Уполномоченный орган посредством информационного сообщения, размещенного на официальном сайте Алнашского района в сети «Интернет», информирует население о начале приема инициативных проектов для участия в конкурсном отборе в срок не позднее, чем за 5 рабочих дней до начала приема инициативных проектов.</w:t>
      </w:r>
    </w:p>
    <w:p>
      <w:pPr>
        <w:pStyle w:val="22"/>
        <w:widowControl/>
        <w:spacing w:line="240" w:lineRule="auto"/>
        <w:ind w:firstLine="709"/>
        <w:jc w:val="left"/>
        <w:rPr>
          <w:rStyle w:val="26"/>
          <w:sz w:val="26"/>
          <w:szCs w:val="26"/>
        </w:rPr>
      </w:pPr>
      <w:r>
        <w:rPr>
          <w:rStyle w:val="26"/>
          <w:sz w:val="26"/>
          <w:szCs w:val="26"/>
        </w:rPr>
        <w:t>Информационное сообщение должно содержать:</w:t>
      </w:r>
    </w:p>
    <w:p>
      <w:pPr>
        <w:pStyle w:val="23"/>
        <w:widowControl/>
        <w:tabs>
          <w:tab w:val="left" w:pos="998"/>
        </w:tabs>
        <w:spacing w:line="240" w:lineRule="auto"/>
        <w:ind w:firstLine="709"/>
        <w:rPr>
          <w:rStyle w:val="26"/>
          <w:sz w:val="26"/>
          <w:szCs w:val="26"/>
        </w:rPr>
      </w:pPr>
      <w:r>
        <w:rPr>
          <w:rStyle w:val="26"/>
          <w:sz w:val="26"/>
          <w:szCs w:val="26"/>
        </w:rPr>
        <w:t>1) наименование, место нахождения, почтовый адрес, адрес электронной почты уполномоченного органа, номер контактного телефона ответственного должностного лица уполномоченного органа;</w:t>
      </w:r>
    </w:p>
    <w:p>
      <w:pPr>
        <w:pStyle w:val="30"/>
        <w:widowControl/>
        <w:tabs>
          <w:tab w:val="left" w:pos="989"/>
        </w:tabs>
        <w:spacing w:line="240" w:lineRule="auto"/>
        <w:ind w:left="708" w:right="960" w:firstLine="1"/>
        <w:rPr>
          <w:rStyle w:val="26"/>
          <w:sz w:val="26"/>
          <w:szCs w:val="26"/>
        </w:rPr>
      </w:pPr>
      <w:r>
        <w:rPr>
          <w:rStyle w:val="26"/>
          <w:sz w:val="26"/>
          <w:szCs w:val="26"/>
        </w:rPr>
        <w:t>2) дату и время начала и окончания приема инициативных проектов. Проект считается внесенным со дня окончания приема проектов.</w:t>
      </w:r>
    </w:p>
    <w:p>
      <w:pPr>
        <w:pStyle w:val="23"/>
        <w:widowControl/>
        <w:tabs>
          <w:tab w:val="left" w:pos="1181"/>
        </w:tabs>
        <w:spacing w:line="240" w:lineRule="auto"/>
        <w:ind w:firstLine="709"/>
        <w:rPr>
          <w:rStyle w:val="26"/>
          <w:sz w:val="26"/>
          <w:szCs w:val="26"/>
        </w:rPr>
      </w:pPr>
      <w:r>
        <w:rPr>
          <w:rStyle w:val="26"/>
          <w:sz w:val="26"/>
          <w:szCs w:val="26"/>
        </w:rPr>
        <w:t>4.2.</w:t>
      </w:r>
      <w:r>
        <w:rPr>
          <w:rStyle w:val="26"/>
          <w:sz w:val="26"/>
          <w:szCs w:val="26"/>
        </w:rPr>
        <w:tab/>
      </w:r>
      <w:r>
        <w:rPr>
          <w:rStyle w:val="26"/>
          <w:sz w:val="26"/>
          <w:szCs w:val="26"/>
        </w:rPr>
        <w:t>Инициативные проекты, вносимые инициаторами проектов, составляются по форме согласно приложению 1 к настоящему Положению, должны быть ориентированы на решение конкретной проблемы в рамках вопросов местного значения в пределах территории (части территории) муниципального образования и содержать сведения в соответствии с пунктом 2.2. настоящего Положения.</w:t>
      </w:r>
    </w:p>
    <w:p>
      <w:pPr>
        <w:pStyle w:val="23"/>
        <w:widowControl/>
        <w:tabs>
          <w:tab w:val="left" w:pos="1440"/>
        </w:tabs>
        <w:spacing w:line="240" w:lineRule="auto"/>
        <w:ind w:firstLine="709"/>
        <w:rPr>
          <w:rStyle w:val="26"/>
          <w:sz w:val="26"/>
          <w:szCs w:val="26"/>
        </w:rPr>
      </w:pPr>
      <w:r>
        <w:rPr>
          <w:rStyle w:val="26"/>
          <w:sz w:val="26"/>
          <w:szCs w:val="26"/>
        </w:rPr>
        <w:t>4.3. Инициаторы проекта при внесении инициативного проекта в Администрацию муниципального образования «Муниципальный округ Алнашский район Удмуртской Республики» прикладывают к нему соответственно протокол схода, собрания или конференции граждан (или) подписные листы, подтверждающие поддержку инициативного проекта жителями муниципального образования или его части.</w:t>
      </w:r>
    </w:p>
    <w:p>
      <w:pPr>
        <w:pStyle w:val="23"/>
        <w:widowControl/>
        <w:numPr>
          <w:ilvl w:val="0"/>
          <w:numId w:val="25"/>
        </w:numPr>
        <w:tabs>
          <w:tab w:val="left" w:pos="1258"/>
        </w:tabs>
        <w:spacing w:line="240" w:lineRule="auto"/>
        <w:ind w:firstLine="709"/>
        <w:rPr>
          <w:rStyle w:val="26"/>
          <w:sz w:val="26"/>
          <w:szCs w:val="26"/>
        </w:rPr>
      </w:pPr>
      <w:r>
        <w:rPr>
          <w:rStyle w:val="26"/>
          <w:sz w:val="26"/>
          <w:szCs w:val="26"/>
        </w:rPr>
        <w:t>Инициативные проекты с прилагаемыми документами должны быть сформированы в папку, прошиты, пронумерованы. В представленных документах не должны содержаться подчистки, приписки и другие исправления. К папке прикладывается опись документов, содержащихся в ней, с указанием номеров страниц.</w:t>
      </w:r>
    </w:p>
    <w:p>
      <w:pPr>
        <w:pStyle w:val="23"/>
        <w:widowControl/>
        <w:numPr>
          <w:ilvl w:val="0"/>
          <w:numId w:val="26"/>
        </w:numPr>
        <w:tabs>
          <w:tab w:val="left" w:pos="1397"/>
        </w:tabs>
        <w:spacing w:line="240" w:lineRule="auto"/>
        <w:ind w:firstLine="709"/>
        <w:rPr>
          <w:rStyle w:val="26"/>
          <w:sz w:val="26"/>
          <w:szCs w:val="26"/>
        </w:rPr>
      </w:pPr>
      <w:r>
        <w:rPr>
          <w:rStyle w:val="26"/>
          <w:sz w:val="26"/>
          <w:szCs w:val="26"/>
        </w:rPr>
        <w:t>Инициаторы проекта несут ответственность за достоверность предоставляемых документов и информации в соответствии с законодательством Российской Федерации.</w:t>
      </w:r>
    </w:p>
    <w:p>
      <w:pPr>
        <w:pStyle w:val="19"/>
        <w:widowControl/>
        <w:spacing w:line="240" w:lineRule="auto"/>
        <w:ind w:right="24" w:firstLine="709"/>
        <w:jc w:val="center"/>
        <w:rPr>
          <w:sz w:val="26"/>
          <w:szCs w:val="26"/>
        </w:rPr>
      </w:pPr>
    </w:p>
    <w:p>
      <w:pPr>
        <w:pStyle w:val="19"/>
        <w:widowControl/>
        <w:spacing w:line="240" w:lineRule="auto"/>
        <w:ind w:right="24" w:firstLine="709"/>
        <w:jc w:val="center"/>
        <w:rPr>
          <w:rStyle w:val="21"/>
          <w:sz w:val="26"/>
          <w:szCs w:val="26"/>
        </w:rPr>
      </w:pPr>
      <w:r>
        <w:rPr>
          <w:rStyle w:val="21"/>
          <w:sz w:val="26"/>
          <w:szCs w:val="26"/>
        </w:rPr>
        <w:t>5. Рассмотрение инициативных проектов</w:t>
      </w:r>
    </w:p>
    <w:p>
      <w:pPr>
        <w:pStyle w:val="23"/>
        <w:widowControl/>
        <w:tabs>
          <w:tab w:val="left" w:pos="1195"/>
        </w:tabs>
        <w:spacing w:line="240" w:lineRule="auto"/>
        <w:ind w:right="14" w:firstLine="709"/>
        <w:rPr>
          <w:rStyle w:val="26"/>
          <w:sz w:val="26"/>
          <w:szCs w:val="26"/>
        </w:rPr>
      </w:pPr>
      <w:r>
        <w:rPr>
          <w:rStyle w:val="26"/>
          <w:sz w:val="26"/>
          <w:szCs w:val="26"/>
        </w:rPr>
        <w:t>5.1.</w:t>
      </w:r>
      <w:r>
        <w:rPr>
          <w:rStyle w:val="26"/>
          <w:sz w:val="26"/>
          <w:szCs w:val="26"/>
        </w:rPr>
        <w:tab/>
      </w:r>
      <w:r>
        <w:rPr>
          <w:rStyle w:val="26"/>
          <w:sz w:val="26"/>
          <w:szCs w:val="26"/>
        </w:rPr>
        <w:t>Уполномоченный орган в течение 3 рабочих дней со дня внесения инициативного проекта размещает на официальном сайте Алнашского района в сети «Интернет» информацию:</w:t>
      </w:r>
    </w:p>
    <w:p>
      <w:pPr>
        <w:pStyle w:val="23"/>
        <w:widowControl/>
        <w:numPr>
          <w:ilvl w:val="0"/>
          <w:numId w:val="27"/>
        </w:numPr>
        <w:tabs>
          <w:tab w:val="left" w:pos="970"/>
        </w:tabs>
        <w:spacing w:line="240" w:lineRule="auto"/>
        <w:ind w:firstLine="709"/>
        <w:rPr>
          <w:rStyle w:val="26"/>
          <w:sz w:val="26"/>
          <w:szCs w:val="26"/>
        </w:rPr>
      </w:pPr>
      <w:r>
        <w:rPr>
          <w:rStyle w:val="26"/>
          <w:sz w:val="26"/>
          <w:szCs w:val="26"/>
        </w:rPr>
        <w:t xml:space="preserve">  о внесении инициативного проекта, с указанием сведений, перечисленных в пункте 2.2. настоящего Положения;</w:t>
      </w:r>
    </w:p>
    <w:p>
      <w:pPr>
        <w:pStyle w:val="23"/>
        <w:widowControl/>
        <w:numPr>
          <w:ilvl w:val="0"/>
          <w:numId w:val="28"/>
        </w:numPr>
        <w:tabs>
          <w:tab w:val="left" w:pos="979"/>
        </w:tabs>
        <w:spacing w:line="240" w:lineRule="auto"/>
        <w:ind w:firstLine="709"/>
        <w:jc w:val="left"/>
        <w:rPr>
          <w:sz w:val="26"/>
          <w:szCs w:val="26"/>
        </w:rPr>
      </w:pPr>
      <w:r>
        <w:rPr>
          <w:rStyle w:val="26"/>
          <w:sz w:val="26"/>
          <w:szCs w:val="26"/>
        </w:rPr>
        <w:t xml:space="preserve"> об инициаторах проекта;</w:t>
      </w:r>
    </w:p>
    <w:p>
      <w:pPr>
        <w:pStyle w:val="23"/>
        <w:widowControl/>
        <w:tabs>
          <w:tab w:val="left" w:pos="1195"/>
        </w:tabs>
        <w:spacing w:line="240" w:lineRule="auto"/>
        <w:ind w:right="14" w:firstLine="709"/>
        <w:rPr>
          <w:rStyle w:val="26"/>
          <w:sz w:val="26"/>
          <w:szCs w:val="26"/>
        </w:rPr>
      </w:pPr>
      <w:r>
        <w:rPr>
          <w:rStyle w:val="26"/>
          <w:sz w:val="26"/>
          <w:szCs w:val="26"/>
        </w:rPr>
        <w:t>5.2. Одновременно граждане информируются о возможности представления в Администрацию муниципального образования «Муниципальный округ Алнашский район Удмуртской Республики» своих замечаний и предложений по инициативному проекту с указанием срока их представления, который не может составлять менее 5 рабочих дней.</w:t>
      </w:r>
    </w:p>
    <w:p>
      <w:pPr>
        <w:pStyle w:val="23"/>
        <w:widowControl/>
        <w:tabs>
          <w:tab w:val="left" w:pos="1195"/>
        </w:tabs>
        <w:spacing w:line="240" w:lineRule="auto"/>
        <w:ind w:right="24" w:firstLine="709"/>
        <w:rPr>
          <w:rStyle w:val="26"/>
          <w:sz w:val="26"/>
          <w:szCs w:val="26"/>
        </w:rPr>
      </w:pPr>
      <w:r>
        <w:rPr>
          <w:rStyle w:val="26"/>
          <w:sz w:val="26"/>
          <w:szCs w:val="26"/>
        </w:rPr>
        <w:t>5.3. Граждане, проживающие на территории муниципального образования «Муниципальный округ Алнашский район Удмуртской Республики», достигшие шестнадцатилетнего возраста, и желающие выразить свое мнение, в сроки, установленные в соответствии с пунктом 5.5. настоящего Положения, направляют в адрес Администрации муниципального образования «Муниципальный округ Алнашский район Удмуртской Республики» замечания и предложения по инициативному проекту.</w:t>
      </w:r>
    </w:p>
    <w:p>
      <w:pPr>
        <w:pStyle w:val="23"/>
        <w:widowControl/>
        <w:tabs>
          <w:tab w:val="left" w:pos="1195"/>
        </w:tabs>
        <w:spacing w:line="240" w:lineRule="auto"/>
        <w:ind w:right="29" w:firstLine="709"/>
        <w:rPr>
          <w:rStyle w:val="26"/>
          <w:sz w:val="26"/>
          <w:szCs w:val="26"/>
        </w:rPr>
      </w:pPr>
      <w:r>
        <w:rPr>
          <w:rStyle w:val="26"/>
          <w:sz w:val="26"/>
          <w:szCs w:val="26"/>
        </w:rPr>
        <w:t>5.4. Уполномоченный орган, в течение 5 рабочих дней со дня, следующего за днем истечения срока, установленного в соответствии с пунктом 5.5. настоящего Положения, проводит обобщение поступивших замечаний и предложений, по результатам которого составляет заключение.</w:t>
      </w:r>
    </w:p>
    <w:p>
      <w:pPr>
        <w:pStyle w:val="22"/>
        <w:widowControl/>
        <w:spacing w:line="240" w:lineRule="auto"/>
        <w:ind w:right="29" w:firstLine="709"/>
        <w:rPr>
          <w:rStyle w:val="26"/>
          <w:sz w:val="26"/>
          <w:szCs w:val="26"/>
        </w:rPr>
      </w:pPr>
      <w:r>
        <w:rPr>
          <w:rStyle w:val="26"/>
          <w:sz w:val="26"/>
          <w:szCs w:val="26"/>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направляется инициаторам проекта.</w:t>
      </w:r>
    </w:p>
    <w:p>
      <w:pPr>
        <w:pStyle w:val="23"/>
        <w:widowControl/>
        <w:tabs>
          <w:tab w:val="left" w:pos="1195"/>
        </w:tabs>
        <w:spacing w:line="240" w:lineRule="auto"/>
        <w:ind w:right="24" w:firstLine="709"/>
        <w:rPr>
          <w:rStyle w:val="26"/>
          <w:sz w:val="26"/>
          <w:szCs w:val="26"/>
        </w:rPr>
      </w:pPr>
      <w:r>
        <w:rPr>
          <w:rStyle w:val="26"/>
          <w:sz w:val="26"/>
          <w:szCs w:val="26"/>
        </w:rPr>
        <w:t>5.5. Инициативный проект, внесенный в Администрацию муниципального образования «Муниципальный округ Алнашский район Удмуртской Республики», рассматривается в течение 30 календарных дней со дня его внесения.</w:t>
      </w:r>
    </w:p>
    <w:p>
      <w:pPr>
        <w:pStyle w:val="22"/>
        <w:widowControl/>
        <w:spacing w:line="240" w:lineRule="auto"/>
        <w:ind w:firstLine="709"/>
        <w:rPr>
          <w:rStyle w:val="26"/>
          <w:sz w:val="26"/>
          <w:szCs w:val="26"/>
        </w:rPr>
      </w:pPr>
      <w:r>
        <w:rPr>
          <w:rStyle w:val="26"/>
          <w:sz w:val="26"/>
          <w:szCs w:val="26"/>
        </w:rPr>
        <w:t>5.6. По результатам рассмотрения инициативного проекта Администрация муниципального образования «Муниципальный округ Алнашский район Удмуртской Республики» принимает одно из следующих решений, оформленное письмом Администрации муниципального образования «Муниципальный округ Алнашский район Удмуртской Республики»:</w:t>
      </w:r>
    </w:p>
    <w:p>
      <w:pPr>
        <w:pStyle w:val="22"/>
        <w:widowControl/>
        <w:spacing w:line="240" w:lineRule="auto"/>
        <w:ind w:firstLine="709"/>
        <w:rPr>
          <w:rStyle w:val="26"/>
          <w:sz w:val="26"/>
          <w:szCs w:val="26"/>
        </w:rPr>
      </w:pPr>
      <w:r>
        <w:rPr>
          <w:rStyle w:val="26"/>
          <w:sz w:val="26"/>
          <w:szCs w:val="26"/>
        </w:rPr>
        <w:t>о поддержке инициативного проекта и продолжении работы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бюджета (внесение изменений в решение о бюджете муниципального образования «Муниципальный округ Алнашский район Удмуртской Республики»),</w:t>
      </w:r>
    </w:p>
    <w:p>
      <w:pPr>
        <w:pStyle w:val="22"/>
        <w:widowControl/>
        <w:spacing w:line="240" w:lineRule="auto"/>
        <w:ind w:firstLine="709"/>
        <w:rPr>
          <w:rStyle w:val="26"/>
          <w:sz w:val="26"/>
          <w:szCs w:val="26"/>
        </w:rPr>
      </w:pPr>
      <w:r>
        <w:rPr>
          <w:rStyle w:val="26"/>
          <w:sz w:val="26"/>
          <w:szCs w:val="26"/>
        </w:rPr>
        <w:t>об отказе в поддержке инициативного проекта и о возврате его инициаторам проекта с указанием причин отказа в соответствии с пунктом 5.9. настоящего Положения.</w:t>
      </w:r>
    </w:p>
    <w:p>
      <w:pPr>
        <w:pStyle w:val="23"/>
        <w:widowControl/>
        <w:tabs>
          <w:tab w:val="left" w:pos="1344"/>
        </w:tabs>
        <w:spacing w:line="240" w:lineRule="auto"/>
        <w:ind w:firstLine="709"/>
        <w:rPr>
          <w:rStyle w:val="26"/>
          <w:sz w:val="26"/>
          <w:szCs w:val="26"/>
        </w:rPr>
      </w:pPr>
      <w:r>
        <w:rPr>
          <w:rStyle w:val="26"/>
          <w:sz w:val="26"/>
          <w:szCs w:val="26"/>
        </w:rPr>
        <w:t>5.7. Администрация муниципального образования «Муниципальный округ Алнашский район Удмуртской Республики» принимает решение об отказе в поддержке инициативного проекта в одном из следующих случаев:</w:t>
      </w:r>
    </w:p>
    <w:p>
      <w:pPr>
        <w:pStyle w:val="23"/>
        <w:widowControl/>
        <w:numPr>
          <w:ilvl w:val="0"/>
          <w:numId w:val="29"/>
        </w:numPr>
        <w:tabs>
          <w:tab w:val="left" w:pos="1037"/>
        </w:tabs>
        <w:spacing w:line="240" w:lineRule="auto"/>
        <w:ind w:firstLine="709"/>
        <w:rPr>
          <w:rStyle w:val="26"/>
          <w:sz w:val="26"/>
          <w:szCs w:val="26"/>
        </w:rPr>
      </w:pPr>
      <w:r>
        <w:rPr>
          <w:rStyle w:val="26"/>
          <w:sz w:val="26"/>
          <w:szCs w:val="26"/>
        </w:rPr>
        <w:t>несоблюдение установленного пунктами 2.1., 2.2., 3.1., 3.4., 4.1.- 4.3. настоящего Положения порядка выдвижения, обсуждения, внесения инициативного проекта и его рассмотрения;</w:t>
      </w:r>
    </w:p>
    <w:p>
      <w:pPr>
        <w:pStyle w:val="23"/>
        <w:widowControl/>
        <w:numPr>
          <w:ilvl w:val="0"/>
          <w:numId w:val="29"/>
        </w:numPr>
        <w:tabs>
          <w:tab w:val="left" w:pos="1037"/>
        </w:tabs>
        <w:spacing w:line="240" w:lineRule="auto"/>
        <w:ind w:firstLine="709"/>
        <w:rPr>
          <w:rStyle w:val="26"/>
          <w:sz w:val="26"/>
          <w:szCs w:val="26"/>
        </w:rPr>
      </w:pPr>
      <w:r>
        <w:rPr>
          <w:rStyle w:val="26"/>
          <w:sz w:val="26"/>
          <w:szCs w:val="26"/>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Удмуртской Республики, Уставу и нормативным правовым актам муниципального образования «Муниципальный округ Алнашский район Удмуртской Республики»;</w:t>
      </w:r>
    </w:p>
    <w:p>
      <w:pPr>
        <w:pStyle w:val="23"/>
        <w:widowControl/>
        <w:numPr>
          <w:ilvl w:val="0"/>
          <w:numId w:val="30"/>
        </w:numPr>
        <w:tabs>
          <w:tab w:val="left" w:pos="1133"/>
        </w:tabs>
        <w:spacing w:line="240" w:lineRule="auto"/>
        <w:ind w:right="38" w:firstLine="709"/>
        <w:rPr>
          <w:rStyle w:val="26"/>
          <w:sz w:val="26"/>
          <w:szCs w:val="26"/>
        </w:rPr>
      </w:pPr>
      <w:r>
        <w:rPr>
          <w:rStyle w:val="26"/>
          <w:sz w:val="26"/>
          <w:szCs w:val="26"/>
        </w:rPr>
        <w:t>невозможность реализации инициативного проекта ввиду отсутствия у муниципального образования «Муниципальный округ Алнашский район Удмуртской Республики» необходимых полномочий и прав;</w:t>
      </w:r>
    </w:p>
    <w:p>
      <w:pPr>
        <w:pStyle w:val="23"/>
        <w:widowControl/>
        <w:numPr>
          <w:ilvl w:val="0"/>
          <w:numId w:val="31"/>
        </w:numPr>
        <w:tabs>
          <w:tab w:val="left" w:pos="970"/>
        </w:tabs>
        <w:spacing w:line="240" w:lineRule="auto"/>
        <w:ind w:right="38" w:firstLine="709"/>
        <w:rPr>
          <w:rStyle w:val="26"/>
          <w:sz w:val="26"/>
          <w:szCs w:val="26"/>
        </w:rPr>
      </w:pPr>
      <w:r>
        <w:rPr>
          <w:rStyle w:val="26"/>
          <w:sz w:val="26"/>
          <w:szCs w:val="26"/>
        </w:rPr>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pPr>
        <w:pStyle w:val="23"/>
        <w:widowControl/>
        <w:numPr>
          <w:ilvl w:val="0"/>
          <w:numId w:val="31"/>
        </w:numPr>
        <w:tabs>
          <w:tab w:val="left" w:pos="970"/>
        </w:tabs>
        <w:spacing w:line="240" w:lineRule="auto"/>
        <w:ind w:right="34" w:firstLine="709"/>
        <w:rPr>
          <w:rStyle w:val="26"/>
          <w:sz w:val="26"/>
          <w:szCs w:val="26"/>
        </w:rPr>
      </w:pPr>
      <w:r>
        <w:rPr>
          <w:rStyle w:val="26"/>
          <w:sz w:val="26"/>
          <w:szCs w:val="26"/>
        </w:rPr>
        <w:t>наличие возможности решения описанной в инициативном проекте проблемы более эффективным способом;</w:t>
      </w:r>
    </w:p>
    <w:p>
      <w:pPr>
        <w:pStyle w:val="23"/>
        <w:widowControl/>
        <w:numPr>
          <w:ilvl w:val="0"/>
          <w:numId w:val="31"/>
        </w:numPr>
        <w:tabs>
          <w:tab w:val="left" w:pos="970"/>
        </w:tabs>
        <w:spacing w:line="240" w:lineRule="auto"/>
        <w:ind w:firstLine="709"/>
        <w:jc w:val="left"/>
        <w:rPr>
          <w:rStyle w:val="26"/>
          <w:sz w:val="26"/>
          <w:szCs w:val="26"/>
        </w:rPr>
      </w:pPr>
      <w:r>
        <w:rPr>
          <w:rStyle w:val="26"/>
          <w:sz w:val="26"/>
          <w:szCs w:val="26"/>
        </w:rPr>
        <w:t>признание инициативного проекта не прошедшим конкурсный отбор.</w:t>
      </w:r>
    </w:p>
    <w:p>
      <w:pPr>
        <w:pStyle w:val="23"/>
        <w:widowControl/>
        <w:tabs>
          <w:tab w:val="left" w:pos="1392"/>
        </w:tabs>
        <w:spacing w:line="240" w:lineRule="auto"/>
        <w:ind w:firstLine="709"/>
        <w:rPr>
          <w:rStyle w:val="26"/>
          <w:sz w:val="26"/>
          <w:szCs w:val="26"/>
        </w:rPr>
      </w:pPr>
      <w:r>
        <w:rPr>
          <w:rStyle w:val="26"/>
          <w:sz w:val="26"/>
          <w:szCs w:val="26"/>
        </w:rPr>
        <w:t>5.8. В случае если в Администрацию муниципального образования «Муниципальный округ Алнашский район Удмуртской Республики»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инициаторов проектов.</w:t>
      </w:r>
    </w:p>
    <w:p>
      <w:pPr>
        <w:pStyle w:val="23"/>
        <w:widowControl/>
        <w:tabs>
          <w:tab w:val="left" w:pos="1392"/>
        </w:tabs>
        <w:spacing w:line="240" w:lineRule="auto"/>
        <w:ind w:firstLine="709"/>
        <w:rPr>
          <w:rStyle w:val="26"/>
          <w:sz w:val="26"/>
          <w:szCs w:val="26"/>
        </w:rPr>
      </w:pPr>
      <w:r>
        <w:rPr>
          <w:rStyle w:val="26"/>
          <w:sz w:val="26"/>
          <w:szCs w:val="26"/>
        </w:rPr>
        <w:t>5.9. Администрация муниципального образования «Муниципальный округ Алнашский район Удмуртской Республики» вправе, а в случае, предусмотренном подпунктом 5 пункта 5.7.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pPr>
        <w:pStyle w:val="20"/>
        <w:widowControl/>
        <w:spacing w:line="240" w:lineRule="auto"/>
        <w:ind w:firstLine="709"/>
        <w:rPr>
          <w:sz w:val="26"/>
          <w:szCs w:val="26"/>
        </w:rPr>
      </w:pPr>
    </w:p>
    <w:p>
      <w:pPr>
        <w:pStyle w:val="20"/>
        <w:widowControl/>
        <w:spacing w:line="240" w:lineRule="auto"/>
        <w:ind w:firstLine="709"/>
        <w:rPr>
          <w:rStyle w:val="21"/>
          <w:sz w:val="26"/>
          <w:szCs w:val="26"/>
        </w:rPr>
      </w:pPr>
      <w:r>
        <w:rPr>
          <w:rStyle w:val="21"/>
          <w:sz w:val="26"/>
          <w:szCs w:val="26"/>
        </w:rPr>
        <w:t xml:space="preserve">         6. Утверждение инициативных проектов для реализации в соответствии с балльной шкалой оценки инициативных проектов</w:t>
      </w:r>
    </w:p>
    <w:p>
      <w:pPr>
        <w:pStyle w:val="23"/>
        <w:widowControl/>
        <w:spacing w:line="240" w:lineRule="auto"/>
        <w:ind w:firstLine="709"/>
        <w:rPr>
          <w:sz w:val="26"/>
          <w:szCs w:val="26"/>
        </w:rPr>
      </w:pPr>
    </w:p>
    <w:p>
      <w:pPr>
        <w:pStyle w:val="23"/>
        <w:widowControl/>
        <w:tabs>
          <w:tab w:val="left" w:pos="1330"/>
        </w:tabs>
        <w:spacing w:line="240" w:lineRule="auto"/>
        <w:ind w:firstLine="709"/>
        <w:rPr>
          <w:rStyle w:val="26"/>
          <w:sz w:val="26"/>
          <w:szCs w:val="26"/>
        </w:rPr>
      </w:pPr>
      <w:r>
        <w:rPr>
          <w:rStyle w:val="26"/>
          <w:sz w:val="26"/>
          <w:szCs w:val="26"/>
        </w:rPr>
        <w:t>6.1.</w:t>
      </w:r>
      <w:r>
        <w:rPr>
          <w:rStyle w:val="26"/>
          <w:sz w:val="26"/>
          <w:szCs w:val="26"/>
        </w:rPr>
        <w:tab/>
      </w:r>
      <w:r>
        <w:rPr>
          <w:rStyle w:val="26"/>
          <w:sz w:val="26"/>
          <w:szCs w:val="26"/>
        </w:rPr>
        <w:t>В случае, установленном пунктом 5.9 настоящего Положения, инициативные проекты подлежат конкурсному отбору, проводимому конкурсной комиссией.</w:t>
      </w:r>
    </w:p>
    <w:p>
      <w:pPr>
        <w:pStyle w:val="23"/>
        <w:widowControl/>
        <w:numPr>
          <w:ilvl w:val="0"/>
          <w:numId w:val="32"/>
        </w:numPr>
        <w:tabs>
          <w:tab w:val="left" w:pos="1133"/>
        </w:tabs>
        <w:spacing w:line="240" w:lineRule="auto"/>
        <w:ind w:firstLine="709"/>
        <w:rPr>
          <w:rStyle w:val="26"/>
          <w:sz w:val="26"/>
          <w:szCs w:val="26"/>
        </w:rPr>
      </w:pPr>
      <w:r>
        <w:rPr>
          <w:rStyle w:val="26"/>
          <w:sz w:val="26"/>
          <w:szCs w:val="26"/>
        </w:rPr>
        <w:t xml:space="preserve"> Персональный и количественный состав конкурсной комиссии утверждается распоряжением Администрации муниципального образования «Муниципальный округ Алнашский район Удмуртской Республики».</w:t>
      </w:r>
    </w:p>
    <w:p>
      <w:pPr>
        <w:pStyle w:val="22"/>
        <w:widowControl/>
        <w:spacing w:line="240" w:lineRule="auto"/>
        <w:ind w:firstLine="709"/>
        <w:rPr>
          <w:rStyle w:val="26"/>
          <w:sz w:val="26"/>
          <w:szCs w:val="26"/>
        </w:rPr>
      </w:pPr>
      <w:r>
        <w:rPr>
          <w:rStyle w:val="26"/>
          <w:sz w:val="26"/>
          <w:szCs w:val="26"/>
        </w:rPr>
        <w:t>Половина от общего числа членов конкурсной комиссии должна быть назначена на основе предложений Совета депутатов муниципального образования «Муниципальный округ Алнашский район Удмуртской Республики».</w:t>
      </w:r>
    </w:p>
    <w:p>
      <w:pPr>
        <w:pStyle w:val="22"/>
        <w:widowControl/>
        <w:spacing w:line="240" w:lineRule="auto"/>
        <w:ind w:firstLine="709"/>
        <w:rPr>
          <w:rStyle w:val="26"/>
          <w:sz w:val="26"/>
          <w:szCs w:val="26"/>
        </w:rPr>
      </w:pPr>
      <w:r>
        <w:rPr>
          <w:rStyle w:val="26"/>
          <w:sz w:val="26"/>
          <w:szCs w:val="26"/>
        </w:rPr>
        <w:t>В состав конкурсной комиссии Администрации муниципального образования «Муниципальный округ Алнашский район Удмуртской Республики» могут быть включены представители общественных организаций по согласованию.</w:t>
      </w:r>
    </w:p>
    <w:p>
      <w:pPr>
        <w:pStyle w:val="22"/>
        <w:widowControl/>
        <w:spacing w:line="240" w:lineRule="auto"/>
        <w:ind w:firstLine="709"/>
        <w:rPr>
          <w:rStyle w:val="26"/>
          <w:sz w:val="26"/>
          <w:szCs w:val="26"/>
        </w:rPr>
      </w:pPr>
      <w:r>
        <w:rPr>
          <w:rStyle w:val="26"/>
          <w:sz w:val="26"/>
          <w:szCs w:val="26"/>
        </w:rPr>
        <w:t>Конкурсная комиссия состоит из председателя, заместителя председателя, секретаря конкурсной комиссии и членов конкурсной комиссии.</w:t>
      </w:r>
    </w:p>
    <w:p>
      <w:pPr>
        <w:pStyle w:val="23"/>
        <w:widowControl/>
        <w:numPr>
          <w:ilvl w:val="0"/>
          <w:numId w:val="33"/>
        </w:numPr>
        <w:tabs>
          <w:tab w:val="left" w:pos="1229"/>
        </w:tabs>
        <w:spacing w:line="240" w:lineRule="auto"/>
        <w:ind w:firstLine="709"/>
        <w:rPr>
          <w:rStyle w:val="26"/>
          <w:sz w:val="26"/>
          <w:szCs w:val="26"/>
        </w:rPr>
      </w:pPr>
      <w:r>
        <w:rPr>
          <w:rStyle w:val="26"/>
          <w:sz w:val="26"/>
          <w:szCs w:val="26"/>
        </w:rPr>
        <w:t>Заседание конкурсной комиссии считается правомочным при условии присутствия на нем не менее половины ее членов.</w:t>
      </w:r>
    </w:p>
    <w:p>
      <w:pPr>
        <w:pStyle w:val="22"/>
        <w:widowControl/>
        <w:spacing w:line="240" w:lineRule="auto"/>
        <w:ind w:firstLine="709"/>
        <w:rPr>
          <w:rStyle w:val="26"/>
          <w:sz w:val="26"/>
          <w:szCs w:val="26"/>
        </w:rPr>
      </w:pPr>
      <w:r>
        <w:rPr>
          <w:rStyle w:val="26"/>
          <w:sz w:val="26"/>
          <w:szCs w:val="26"/>
        </w:rPr>
        <w:t>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pPr>
        <w:pStyle w:val="22"/>
        <w:widowControl/>
        <w:spacing w:line="240" w:lineRule="auto"/>
        <w:ind w:right="24" w:firstLine="709"/>
        <w:rPr>
          <w:rStyle w:val="26"/>
          <w:sz w:val="26"/>
          <w:szCs w:val="26"/>
        </w:rPr>
      </w:pPr>
      <w:r>
        <w:rPr>
          <w:rStyle w:val="26"/>
          <w:sz w:val="26"/>
          <w:szCs w:val="26"/>
        </w:rPr>
        <w:t>Решение конкурсной комиссии о результатах конкурсного отбора (далее - решение конкурсной комиссии) принимается без участия инициаторов проекта и их представителей, и оформляется протоколом заседания конкурсной комиссии.</w:t>
      </w:r>
    </w:p>
    <w:p>
      <w:pPr>
        <w:pStyle w:val="23"/>
        <w:widowControl/>
        <w:numPr>
          <w:ilvl w:val="0"/>
          <w:numId w:val="34"/>
        </w:numPr>
        <w:tabs>
          <w:tab w:val="left" w:pos="1133"/>
        </w:tabs>
        <w:spacing w:line="240" w:lineRule="auto"/>
        <w:ind w:firstLine="709"/>
        <w:jc w:val="left"/>
        <w:rPr>
          <w:rStyle w:val="26"/>
          <w:sz w:val="26"/>
          <w:szCs w:val="26"/>
        </w:rPr>
      </w:pPr>
      <w:r>
        <w:rPr>
          <w:rStyle w:val="26"/>
          <w:sz w:val="26"/>
          <w:szCs w:val="26"/>
        </w:rPr>
        <w:t xml:space="preserve"> Председатель конкурсной комиссии:</w:t>
      </w:r>
    </w:p>
    <w:p>
      <w:pPr>
        <w:pStyle w:val="23"/>
        <w:widowControl/>
        <w:numPr>
          <w:ilvl w:val="0"/>
          <w:numId w:val="35"/>
        </w:numPr>
        <w:tabs>
          <w:tab w:val="left" w:pos="1162"/>
        </w:tabs>
        <w:spacing w:line="240" w:lineRule="auto"/>
        <w:ind w:right="34" w:firstLine="709"/>
        <w:rPr>
          <w:rStyle w:val="26"/>
          <w:sz w:val="26"/>
          <w:szCs w:val="26"/>
        </w:rPr>
      </w:pPr>
      <w:r>
        <w:rPr>
          <w:rStyle w:val="26"/>
          <w:sz w:val="26"/>
          <w:szCs w:val="26"/>
        </w:rPr>
        <w:t>организует работу конкурсной комиссии, руководит деятельностью</w:t>
      </w:r>
      <w:r>
        <w:rPr>
          <w:rStyle w:val="26"/>
          <w:sz w:val="26"/>
          <w:szCs w:val="26"/>
        </w:rPr>
        <w:br w:type="textWrapping"/>
      </w:r>
      <w:r>
        <w:rPr>
          <w:rStyle w:val="26"/>
          <w:sz w:val="26"/>
          <w:szCs w:val="26"/>
        </w:rPr>
        <w:t>конкурсной комиссии;</w:t>
      </w:r>
    </w:p>
    <w:p>
      <w:pPr>
        <w:pStyle w:val="23"/>
        <w:widowControl/>
        <w:numPr>
          <w:ilvl w:val="0"/>
          <w:numId w:val="35"/>
        </w:numPr>
        <w:tabs>
          <w:tab w:val="left" w:pos="970"/>
        </w:tabs>
        <w:spacing w:line="240" w:lineRule="auto"/>
        <w:ind w:firstLine="709"/>
        <w:jc w:val="left"/>
        <w:rPr>
          <w:rStyle w:val="26"/>
          <w:sz w:val="26"/>
          <w:szCs w:val="26"/>
        </w:rPr>
      </w:pPr>
      <w:r>
        <w:rPr>
          <w:rStyle w:val="26"/>
          <w:sz w:val="26"/>
          <w:szCs w:val="26"/>
        </w:rPr>
        <w:t xml:space="preserve"> формирует проект повестки очередного заседания конкурсной комиссии;</w:t>
      </w:r>
    </w:p>
    <w:p>
      <w:pPr>
        <w:pStyle w:val="23"/>
        <w:widowControl/>
        <w:numPr>
          <w:ilvl w:val="0"/>
          <w:numId w:val="35"/>
        </w:numPr>
        <w:tabs>
          <w:tab w:val="left" w:pos="970"/>
        </w:tabs>
        <w:spacing w:line="240" w:lineRule="auto"/>
        <w:ind w:right="34" w:firstLine="709"/>
        <w:rPr>
          <w:rStyle w:val="26"/>
          <w:sz w:val="26"/>
          <w:szCs w:val="26"/>
        </w:rPr>
      </w:pPr>
      <w:r>
        <w:rPr>
          <w:rStyle w:val="26"/>
          <w:sz w:val="26"/>
          <w:szCs w:val="26"/>
        </w:rPr>
        <w:t xml:space="preserve"> дает поручения членам конкурсной комиссии в рамках заседания конкурсной комиссии;</w:t>
      </w:r>
    </w:p>
    <w:p>
      <w:pPr>
        <w:pStyle w:val="23"/>
        <w:widowControl/>
        <w:numPr>
          <w:ilvl w:val="0"/>
          <w:numId w:val="35"/>
        </w:numPr>
        <w:tabs>
          <w:tab w:val="left" w:pos="970"/>
        </w:tabs>
        <w:spacing w:line="240" w:lineRule="auto"/>
        <w:ind w:firstLine="709"/>
        <w:jc w:val="left"/>
        <w:rPr>
          <w:rStyle w:val="26"/>
          <w:sz w:val="26"/>
          <w:szCs w:val="26"/>
        </w:rPr>
      </w:pPr>
      <w:r>
        <w:rPr>
          <w:rStyle w:val="26"/>
          <w:sz w:val="26"/>
          <w:szCs w:val="26"/>
        </w:rPr>
        <w:t xml:space="preserve"> председательствует на заседаниях конкурсной комиссии.</w:t>
      </w:r>
    </w:p>
    <w:p>
      <w:pPr>
        <w:pStyle w:val="22"/>
        <w:widowControl/>
        <w:spacing w:line="240" w:lineRule="auto"/>
        <w:ind w:right="24" w:firstLine="709"/>
        <w:rPr>
          <w:rStyle w:val="26"/>
          <w:sz w:val="26"/>
          <w:szCs w:val="26"/>
        </w:rPr>
      </w:pPr>
      <w:r>
        <w:rPr>
          <w:rStyle w:val="26"/>
          <w:sz w:val="26"/>
          <w:szCs w:val="26"/>
        </w:rPr>
        <w:t>При отсутствии председателя конкурсной комиссии его полномочия исполняет заместитель председателя конкурсной комиссии.</w:t>
      </w:r>
    </w:p>
    <w:p>
      <w:pPr>
        <w:pStyle w:val="23"/>
        <w:widowControl/>
        <w:tabs>
          <w:tab w:val="left" w:pos="1133"/>
        </w:tabs>
        <w:spacing w:line="240" w:lineRule="auto"/>
        <w:ind w:firstLine="709"/>
        <w:jc w:val="left"/>
        <w:rPr>
          <w:rStyle w:val="26"/>
          <w:sz w:val="26"/>
          <w:szCs w:val="26"/>
        </w:rPr>
      </w:pPr>
      <w:r>
        <w:rPr>
          <w:rStyle w:val="26"/>
          <w:sz w:val="26"/>
          <w:szCs w:val="26"/>
        </w:rPr>
        <w:t>6.5.</w:t>
      </w:r>
      <w:r>
        <w:rPr>
          <w:rStyle w:val="26"/>
          <w:sz w:val="26"/>
          <w:szCs w:val="26"/>
        </w:rPr>
        <w:tab/>
      </w:r>
      <w:r>
        <w:rPr>
          <w:rStyle w:val="26"/>
          <w:sz w:val="26"/>
          <w:szCs w:val="26"/>
        </w:rPr>
        <w:t>Секретарь конкурсной комиссии:</w:t>
      </w:r>
    </w:p>
    <w:p>
      <w:pPr>
        <w:pStyle w:val="23"/>
        <w:widowControl/>
        <w:tabs>
          <w:tab w:val="left" w:pos="1248"/>
        </w:tabs>
        <w:spacing w:line="240" w:lineRule="auto"/>
        <w:ind w:firstLine="709"/>
        <w:rPr>
          <w:rStyle w:val="26"/>
          <w:sz w:val="26"/>
          <w:szCs w:val="26"/>
        </w:rPr>
      </w:pPr>
      <w:r>
        <w:rPr>
          <w:rStyle w:val="26"/>
          <w:sz w:val="26"/>
          <w:szCs w:val="26"/>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pPr>
        <w:pStyle w:val="23"/>
        <w:widowControl/>
        <w:numPr>
          <w:ilvl w:val="0"/>
          <w:numId w:val="36"/>
        </w:numPr>
        <w:tabs>
          <w:tab w:val="left" w:pos="970"/>
        </w:tabs>
        <w:spacing w:line="240" w:lineRule="auto"/>
        <w:ind w:firstLine="709"/>
        <w:rPr>
          <w:rStyle w:val="26"/>
          <w:sz w:val="26"/>
          <w:szCs w:val="26"/>
        </w:rPr>
      </w:pPr>
      <w:r>
        <w:rPr>
          <w:rStyle w:val="26"/>
          <w:sz w:val="26"/>
          <w:szCs w:val="26"/>
        </w:rPr>
        <w:t xml:space="preserve">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pPr>
        <w:pStyle w:val="23"/>
        <w:widowControl/>
        <w:numPr>
          <w:ilvl w:val="0"/>
          <w:numId w:val="36"/>
        </w:numPr>
        <w:tabs>
          <w:tab w:val="left" w:pos="989"/>
        </w:tabs>
        <w:spacing w:line="240" w:lineRule="auto"/>
        <w:ind w:firstLine="709"/>
        <w:jc w:val="left"/>
        <w:rPr>
          <w:rStyle w:val="26"/>
          <w:sz w:val="26"/>
          <w:szCs w:val="26"/>
        </w:rPr>
      </w:pPr>
      <w:r>
        <w:rPr>
          <w:rStyle w:val="26"/>
          <w:sz w:val="26"/>
          <w:szCs w:val="26"/>
        </w:rPr>
        <w:t xml:space="preserve"> оформляет протоколы заседаний конкурсной комиссии.</w:t>
      </w:r>
    </w:p>
    <w:p>
      <w:pPr>
        <w:pStyle w:val="23"/>
        <w:widowControl/>
        <w:tabs>
          <w:tab w:val="left" w:pos="1142"/>
        </w:tabs>
        <w:spacing w:line="240" w:lineRule="auto"/>
        <w:ind w:firstLine="709"/>
        <w:jc w:val="left"/>
        <w:rPr>
          <w:rStyle w:val="26"/>
          <w:sz w:val="26"/>
          <w:szCs w:val="26"/>
        </w:rPr>
      </w:pPr>
      <w:r>
        <w:rPr>
          <w:rStyle w:val="26"/>
          <w:sz w:val="26"/>
          <w:szCs w:val="26"/>
        </w:rPr>
        <w:t>6.6.</w:t>
      </w:r>
      <w:r>
        <w:rPr>
          <w:rStyle w:val="26"/>
          <w:sz w:val="26"/>
          <w:szCs w:val="26"/>
        </w:rPr>
        <w:tab/>
      </w:r>
      <w:r>
        <w:rPr>
          <w:rStyle w:val="26"/>
          <w:sz w:val="26"/>
          <w:szCs w:val="26"/>
        </w:rPr>
        <w:t>Член конкурсной комиссии:</w:t>
      </w:r>
    </w:p>
    <w:p>
      <w:pPr>
        <w:pStyle w:val="23"/>
        <w:widowControl/>
        <w:numPr>
          <w:ilvl w:val="0"/>
          <w:numId w:val="37"/>
        </w:numPr>
        <w:tabs>
          <w:tab w:val="left" w:pos="1085"/>
        </w:tabs>
        <w:spacing w:line="240" w:lineRule="auto"/>
        <w:ind w:firstLine="709"/>
        <w:rPr>
          <w:rStyle w:val="26"/>
          <w:sz w:val="26"/>
          <w:szCs w:val="26"/>
        </w:rPr>
      </w:pPr>
      <w:r>
        <w:rPr>
          <w:rStyle w:val="26"/>
          <w:sz w:val="26"/>
          <w:szCs w:val="26"/>
        </w:rPr>
        <w:t>участвует в работе конкурсной комиссии, в том числе в заседаниях конкурсной комиссии;</w:t>
      </w:r>
    </w:p>
    <w:p>
      <w:pPr>
        <w:pStyle w:val="23"/>
        <w:widowControl/>
        <w:numPr>
          <w:ilvl w:val="0"/>
          <w:numId w:val="38"/>
        </w:numPr>
        <w:tabs>
          <w:tab w:val="left" w:pos="984"/>
        </w:tabs>
        <w:spacing w:line="240" w:lineRule="auto"/>
        <w:ind w:firstLine="709"/>
        <w:jc w:val="left"/>
        <w:rPr>
          <w:rStyle w:val="26"/>
          <w:sz w:val="26"/>
          <w:szCs w:val="26"/>
        </w:rPr>
      </w:pPr>
      <w:r>
        <w:rPr>
          <w:rStyle w:val="26"/>
          <w:sz w:val="26"/>
          <w:szCs w:val="26"/>
        </w:rPr>
        <w:t>вносит предложения по вопросам работы конкурсной комиссии;</w:t>
      </w:r>
    </w:p>
    <w:p>
      <w:pPr>
        <w:pStyle w:val="23"/>
        <w:widowControl/>
        <w:numPr>
          <w:ilvl w:val="0"/>
          <w:numId w:val="39"/>
        </w:numPr>
        <w:tabs>
          <w:tab w:val="left" w:pos="965"/>
        </w:tabs>
        <w:spacing w:line="240" w:lineRule="auto"/>
        <w:ind w:firstLine="709"/>
        <w:rPr>
          <w:rStyle w:val="26"/>
          <w:sz w:val="26"/>
          <w:szCs w:val="26"/>
        </w:rPr>
      </w:pPr>
      <w:r>
        <w:rPr>
          <w:rStyle w:val="26"/>
          <w:sz w:val="26"/>
          <w:szCs w:val="26"/>
        </w:rPr>
        <w:t>знакомится с документами и материалами, рассматриваемыми на заседаниях конкурсной комиссии;</w:t>
      </w:r>
    </w:p>
    <w:p>
      <w:pPr>
        <w:pStyle w:val="23"/>
        <w:widowControl/>
        <w:numPr>
          <w:ilvl w:val="0"/>
          <w:numId w:val="39"/>
        </w:numPr>
        <w:tabs>
          <w:tab w:val="left" w:pos="984"/>
        </w:tabs>
        <w:spacing w:line="240" w:lineRule="auto"/>
        <w:ind w:firstLine="709"/>
        <w:jc w:val="left"/>
        <w:rPr>
          <w:sz w:val="26"/>
          <w:szCs w:val="26"/>
        </w:rPr>
      </w:pPr>
      <w:r>
        <w:rPr>
          <w:rStyle w:val="26"/>
          <w:sz w:val="26"/>
          <w:szCs w:val="26"/>
        </w:rPr>
        <w:t>голосует на заседаниях конкурсной комиссии.</w:t>
      </w:r>
    </w:p>
    <w:p>
      <w:pPr>
        <w:pStyle w:val="23"/>
        <w:widowControl/>
        <w:numPr>
          <w:ilvl w:val="0"/>
          <w:numId w:val="40"/>
        </w:numPr>
        <w:tabs>
          <w:tab w:val="left" w:pos="1262"/>
        </w:tabs>
        <w:spacing w:line="240" w:lineRule="auto"/>
        <w:ind w:firstLine="709"/>
        <w:rPr>
          <w:rStyle w:val="26"/>
          <w:sz w:val="26"/>
          <w:szCs w:val="26"/>
        </w:rPr>
      </w:pPr>
      <w:r>
        <w:rPr>
          <w:rStyle w:val="26"/>
          <w:sz w:val="26"/>
          <w:szCs w:val="26"/>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pPr>
        <w:pStyle w:val="22"/>
        <w:widowControl/>
        <w:spacing w:line="240" w:lineRule="auto"/>
        <w:ind w:firstLine="709"/>
        <w:rPr>
          <w:rStyle w:val="26"/>
          <w:sz w:val="26"/>
          <w:szCs w:val="26"/>
        </w:rPr>
      </w:pPr>
      <w:r>
        <w:rPr>
          <w:rStyle w:val="26"/>
          <w:sz w:val="26"/>
          <w:szCs w:val="26"/>
        </w:rPr>
        <w:t>Члены конкурсной комиссии обладают равными правами при обсуждении вопросов о принятии решений.</w:t>
      </w:r>
    </w:p>
    <w:p>
      <w:pPr>
        <w:pStyle w:val="23"/>
        <w:widowControl/>
        <w:numPr>
          <w:ilvl w:val="0"/>
          <w:numId w:val="41"/>
        </w:numPr>
        <w:tabs>
          <w:tab w:val="left" w:pos="1171"/>
        </w:tabs>
        <w:spacing w:line="240" w:lineRule="auto"/>
        <w:ind w:firstLine="709"/>
        <w:rPr>
          <w:rStyle w:val="26"/>
          <w:sz w:val="26"/>
          <w:szCs w:val="26"/>
        </w:rPr>
      </w:pPr>
      <w:r>
        <w:rPr>
          <w:rStyle w:val="26"/>
          <w:sz w:val="26"/>
          <w:szCs w:val="26"/>
        </w:rPr>
        <w:t xml:space="preserve"> Рассмотрение инициативных проектов на заседании конкурсной комиссии производится в соответствии с балльной шкалой оценки инициативных проектов (приложение 2).</w:t>
      </w:r>
    </w:p>
    <w:p>
      <w:pPr>
        <w:pStyle w:val="22"/>
        <w:widowControl/>
        <w:spacing w:line="240" w:lineRule="auto"/>
        <w:ind w:firstLine="709"/>
        <w:rPr>
          <w:rStyle w:val="26"/>
          <w:sz w:val="26"/>
          <w:szCs w:val="26"/>
        </w:rPr>
      </w:pPr>
      <w:r>
        <w:rPr>
          <w:rStyle w:val="26"/>
          <w:sz w:val="26"/>
          <w:szCs w:val="26"/>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балльной шкалой.</w:t>
      </w:r>
    </w:p>
    <w:p>
      <w:pPr>
        <w:pStyle w:val="22"/>
        <w:widowControl/>
        <w:spacing w:line="240" w:lineRule="auto"/>
        <w:ind w:firstLine="709"/>
        <w:rPr>
          <w:rStyle w:val="26"/>
          <w:sz w:val="26"/>
          <w:szCs w:val="26"/>
        </w:rPr>
      </w:pPr>
      <w:r>
        <w:rPr>
          <w:rStyle w:val="26"/>
          <w:sz w:val="26"/>
          <w:szCs w:val="26"/>
        </w:rPr>
        <w:t>В случае наличия нескольких проектов, получивших одинаковый суммарный балл по всем критериям конкурсного отбора, преимуществом обладает участник конкурсного отбора, подавший заявку ранее.</w:t>
      </w:r>
    </w:p>
    <w:p>
      <w:pPr>
        <w:pStyle w:val="22"/>
        <w:widowControl/>
        <w:spacing w:line="240" w:lineRule="auto"/>
        <w:ind w:firstLine="709"/>
        <w:rPr>
          <w:rStyle w:val="26"/>
          <w:sz w:val="26"/>
          <w:szCs w:val="26"/>
        </w:rPr>
      </w:pPr>
      <w:r>
        <w:rPr>
          <w:rStyle w:val="26"/>
          <w:sz w:val="26"/>
          <w:szCs w:val="26"/>
        </w:rPr>
        <w:t>По результатам голосования членов конкурсной комиссии, утверждается рейтинговая таблица инициативных проектов.</w:t>
      </w:r>
    </w:p>
    <w:p>
      <w:pPr>
        <w:pStyle w:val="23"/>
        <w:widowControl/>
        <w:numPr>
          <w:ilvl w:val="0"/>
          <w:numId w:val="42"/>
        </w:numPr>
        <w:tabs>
          <w:tab w:val="left" w:pos="1171"/>
        </w:tabs>
        <w:spacing w:line="240" w:lineRule="auto"/>
        <w:ind w:firstLine="709"/>
        <w:rPr>
          <w:rStyle w:val="26"/>
          <w:sz w:val="26"/>
          <w:szCs w:val="26"/>
        </w:rPr>
      </w:pPr>
      <w:r>
        <w:rPr>
          <w:rStyle w:val="26"/>
          <w:sz w:val="26"/>
          <w:szCs w:val="26"/>
        </w:rPr>
        <w:t xml:space="preserve"> Протокол заседания конкурсной комиссии должен содержать следующие данные:</w:t>
      </w:r>
    </w:p>
    <w:p>
      <w:pPr>
        <w:pStyle w:val="23"/>
        <w:widowControl/>
        <w:numPr>
          <w:ilvl w:val="0"/>
          <w:numId w:val="13"/>
        </w:numPr>
        <w:tabs>
          <w:tab w:val="left" w:pos="854"/>
        </w:tabs>
        <w:spacing w:line="240" w:lineRule="auto"/>
        <w:ind w:firstLine="709"/>
        <w:jc w:val="left"/>
        <w:rPr>
          <w:sz w:val="26"/>
          <w:szCs w:val="26"/>
        </w:rPr>
      </w:pPr>
      <w:r>
        <w:rPr>
          <w:rStyle w:val="26"/>
          <w:sz w:val="26"/>
          <w:szCs w:val="26"/>
        </w:rPr>
        <w:t>время, дату и место проведения заседания конкурсной комиссии;</w:t>
      </w:r>
    </w:p>
    <w:p>
      <w:pPr>
        <w:pStyle w:val="23"/>
        <w:widowControl/>
        <w:numPr>
          <w:ilvl w:val="0"/>
          <w:numId w:val="43"/>
        </w:numPr>
        <w:tabs>
          <w:tab w:val="left" w:pos="998"/>
        </w:tabs>
        <w:spacing w:line="240" w:lineRule="auto"/>
        <w:ind w:firstLine="709"/>
        <w:rPr>
          <w:rStyle w:val="26"/>
          <w:sz w:val="26"/>
          <w:szCs w:val="26"/>
        </w:rPr>
      </w:pPr>
      <w:r>
        <w:rPr>
          <w:rStyle w:val="26"/>
          <w:sz w:val="26"/>
          <w:szCs w:val="26"/>
        </w:rPr>
        <w:t>фамилии и инициалы членов конкурсной комиссии и приглашенных на заседание конкурсной комиссии;</w:t>
      </w:r>
    </w:p>
    <w:p>
      <w:pPr>
        <w:pStyle w:val="23"/>
        <w:widowControl/>
        <w:numPr>
          <w:ilvl w:val="0"/>
          <w:numId w:val="44"/>
        </w:numPr>
        <w:tabs>
          <w:tab w:val="left" w:pos="850"/>
        </w:tabs>
        <w:spacing w:line="240" w:lineRule="auto"/>
        <w:ind w:firstLine="709"/>
        <w:jc w:val="left"/>
        <w:rPr>
          <w:rStyle w:val="26"/>
          <w:sz w:val="26"/>
          <w:szCs w:val="26"/>
        </w:rPr>
      </w:pPr>
      <w:r>
        <w:rPr>
          <w:rStyle w:val="26"/>
          <w:sz w:val="26"/>
          <w:szCs w:val="26"/>
        </w:rPr>
        <w:t>результаты голосования членов конкурсной комиссии;</w:t>
      </w:r>
    </w:p>
    <w:p>
      <w:pPr>
        <w:pStyle w:val="23"/>
        <w:widowControl/>
        <w:numPr>
          <w:ilvl w:val="0"/>
          <w:numId w:val="45"/>
        </w:numPr>
        <w:tabs>
          <w:tab w:val="left" w:pos="984"/>
        </w:tabs>
        <w:spacing w:line="240" w:lineRule="auto"/>
        <w:ind w:firstLine="709"/>
        <w:rPr>
          <w:rStyle w:val="26"/>
          <w:sz w:val="26"/>
          <w:szCs w:val="26"/>
        </w:rPr>
      </w:pPr>
      <w:r>
        <w:rPr>
          <w:rStyle w:val="26"/>
          <w:sz w:val="26"/>
          <w:szCs w:val="26"/>
        </w:rPr>
        <w:t>инициативные проекты, прошедшие конкурсный отбор и подлежащие финансированию из местного бюджета.</w:t>
      </w:r>
    </w:p>
    <w:p>
      <w:pPr>
        <w:pStyle w:val="22"/>
        <w:widowControl/>
        <w:spacing w:line="240" w:lineRule="auto"/>
        <w:ind w:firstLine="709"/>
        <w:rPr>
          <w:rStyle w:val="26"/>
          <w:sz w:val="26"/>
          <w:szCs w:val="26"/>
        </w:rPr>
      </w:pPr>
      <w:r>
        <w:rPr>
          <w:rStyle w:val="26"/>
          <w:sz w:val="26"/>
          <w:szCs w:val="26"/>
        </w:rPr>
        <w:t>Протокол заседания конкурсной комиссии оформляется в течение 5 рабочих дней со дня проведения заседания конкурсной комиссии и подписывается председателем конкурсной комиссии и секретарем конкурсной комиссии.</w:t>
      </w:r>
    </w:p>
    <w:p>
      <w:pPr>
        <w:pStyle w:val="23"/>
        <w:widowControl/>
        <w:numPr>
          <w:ilvl w:val="0"/>
          <w:numId w:val="46"/>
        </w:numPr>
        <w:tabs>
          <w:tab w:val="left" w:pos="1310"/>
        </w:tabs>
        <w:spacing w:line="240" w:lineRule="auto"/>
        <w:ind w:right="19" w:firstLine="709"/>
        <w:rPr>
          <w:rStyle w:val="26"/>
          <w:sz w:val="26"/>
          <w:szCs w:val="26"/>
        </w:rPr>
      </w:pPr>
      <w:r>
        <w:rPr>
          <w:rStyle w:val="26"/>
          <w:sz w:val="26"/>
          <w:szCs w:val="26"/>
        </w:rPr>
        <w:t xml:space="preserve"> Уполномоченный орган не позднее 3 рабочих дней со дня подписания протокола заседания конкурсной комиссии организует его размещение на официальном сайте Алнашского района в сети «Интернет», а также направляет его в Управление финансов Администрации муниципального образования «Муниципальный округ Алнашский район Удмуртской Республики» (далее - Управление финансов).</w:t>
      </w:r>
    </w:p>
    <w:p>
      <w:pPr>
        <w:pStyle w:val="23"/>
        <w:widowControl/>
        <w:numPr>
          <w:ilvl w:val="0"/>
          <w:numId w:val="46"/>
        </w:numPr>
        <w:tabs>
          <w:tab w:val="left" w:pos="1310"/>
        </w:tabs>
        <w:spacing w:line="240" w:lineRule="auto"/>
        <w:ind w:right="24" w:firstLine="709"/>
        <w:rPr>
          <w:rStyle w:val="26"/>
          <w:sz w:val="26"/>
          <w:szCs w:val="26"/>
        </w:rPr>
      </w:pPr>
      <w:r>
        <w:rPr>
          <w:rStyle w:val="26"/>
          <w:sz w:val="26"/>
          <w:szCs w:val="26"/>
        </w:rPr>
        <w:t xml:space="preserve"> Управление финансов вносит проект распоряжения Администрации муниципального образования «Муниципальный округ Алнашский район Удмуртской Республики» о направлении денежных средств на реализацию инициативного проекта (инициативных проектов) администратору бюджетных средств.</w:t>
      </w:r>
    </w:p>
    <w:p>
      <w:pPr>
        <w:pStyle w:val="23"/>
        <w:widowControl/>
        <w:tabs>
          <w:tab w:val="left" w:pos="1310"/>
        </w:tabs>
        <w:spacing w:line="240" w:lineRule="auto"/>
        <w:ind w:right="24" w:firstLine="709"/>
        <w:rPr>
          <w:rStyle w:val="26"/>
          <w:sz w:val="26"/>
          <w:szCs w:val="26"/>
        </w:rPr>
      </w:pPr>
    </w:p>
    <w:p>
      <w:pPr>
        <w:pStyle w:val="19"/>
        <w:widowControl/>
        <w:spacing w:line="240" w:lineRule="auto"/>
        <w:ind w:firstLine="709"/>
        <w:jc w:val="center"/>
        <w:rPr>
          <w:sz w:val="26"/>
          <w:szCs w:val="26"/>
        </w:rPr>
      </w:pPr>
    </w:p>
    <w:p>
      <w:pPr>
        <w:pStyle w:val="19"/>
        <w:widowControl/>
        <w:spacing w:line="240" w:lineRule="auto"/>
        <w:ind w:firstLine="709"/>
        <w:jc w:val="center"/>
        <w:rPr>
          <w:rStyle w:val="21"/>
          <w:sz w:val="26"/>
          <w:szCs w:val="26"/>
        </w:rPr>
      </w:pPr>
      <w:r>
        <w:rPr>
          <w:rStyle w:val="21"/>
          <w:sz w:val="26"/>
          <w:szCs w:val="26"/>
        </w:rPr>
        <w:t>7. Порядок финансирования инициативного проекта</w:t>
      </w:r>
    </w:p>
    <w:p>
      <w:pPr>
        <w:pStyle w:val="23"/>
        <w:widowControl/>
        <w:tabs>
          <w:tab w:val="left" w:pos="709"/>
        </w:tabs>
        <w:spacing w:line="240" w:lineRule="auto"/>
        <w:ind w:firstLine="709"/>
        <w:rPr>
          <w:rStyle w:val="26"/>
          <w:sz w:val="26"/>
          <w:szCs w:val="26"/>
        </w:rPr>
      </w:pPr>
      <w:r>
        <w:rPr>
          <w:rStyle w:val="26"/>
          <w:sz w:val="26"/>
          <w:szCs w:val="26"/>
        </w:rPr>
        <w:tab/>
      </w:r>
      <w:r>
        <w:rPr>
          <w:rStyle w:val="26"/>
          <w:sz w:val="26"/>
          <w:szCs w:val="26"/>
        </w:rPr>
        <w:t>7.1.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pPr>
        <w:pStyle w:val="23"/>
        <w:widowControl/>
        <w:tabs>
          <w:tab w:val="left" w:pos="709"/>
        </w:tabs>
        <w:spacing w:line="240" w:lineRule="auto"/>
        <w:ind w:firstLine="709"/>
        <w:jc w:val="left"/>
        <w:rPr>
          <w:rStyle w:val="26"/>
          <w:sz w:val="26"/>
          <w:szCs w:val="26"/>
        </w:rPr>
      </w:pPr>
      <w:r>
        <w:rPr>
          <w:rStyle w:val="26"/>
          <w:sz w:val="26"/>
          <w:szCs w:val="26"/>
        </w:rPr>
        <w:tab/>
      </w:r>
      <w:r>
        <w:rPr>
          <w:rStyle w:val="26"/>
          <w:sz w:val="26"/>
          <w:szCs w:val="26"/>
        </w:rPr>
        <w:t>7.2. Не допускается выделение финансовых средств из местного бюджета на:</w:t>
      </w:r>
    </w:p>
    <w:p>
      <w:pPr>
        <w:pStyle w:val="23"/>
        <w:widowControl/>
        <w:numPr>
          <w:ilvl w:val="0"/>
          <w:numId w:val="47"/>
        </w:numPr>
        <w:tabs>
          <w:tab w:val="left" w:pos="974"/>
        </w:tabs>
        <w:spacing w:line="240" w:lineRule="auto"/>
        <w:ind w:firstLine="709"/>
        <w:jc w:val="left"/>
        <w:rPr>
          <w:rStyle w:val="26"/>
          <w:sz w:val="26"/>
          <w:szCs w:val="26"/>
        </w:rPr>
      </w:pPr>
      <w:r>
        <w:rPr>
          <w:rStyle w:val="26"/>
          <w:sz w:val="26"/>
          <w:szCs w:val="26"/>
        </w:rPr>
        <w:t xml:space="preserve"> объекты частной собственности;</w:t>
      </w:r>
    </w:p>
    <w:p>
      <w:pPr>
        <w:pStyle w:val="23"/>
        <w:widowControl/>
        <w:numPr>
          <w:ilvl w:val="0"/>
          <w:numId w:val="48"/>
        </w:numPr>
        <w:tabs>
          <w:tab w:val="left" w:pos="960"/>
        </w:tabs>
        <w:spacing w:line="240" w:lineRule="auto"/>
        <w:ind w:firstLine="709"/>
        <w:rPr>
          <w:rStyle w:val="26"/>
          <w:sz w:val="26"/>
          <w:szCs w:val="26"/>
        </w:rPr>
      </w:pPr>
      <w:r>
        <w:rPr>
          <w:rStyle w:val="26"/>
          <w:sz w:val="26"/>
          <w:szCs w:val="26"/>
        </w:rPr>
        <w:t xml:space="preserve"> объекты, расположенные в садоводческих некоммерческих организациях, не находящихся в муниципальной собственности;</w:t>
      </w:r>
    </w:p>
    <w:p>
      <w:pPr>
        <w:pStyle w:val="23"/>
        <w:widowControl/>
        <w:numPr>
          <w:ilvl w:val="0"/>
          <w:numId w:val="47"/>
        </w:numPr>
        <w:tabs>
          <w:tab w:val="left" w:pos="974"/>
        </w:tabs>
        <w:spacing w:line="240" w:lineRule="auto"/>
        <w:ind w:firstLine="709"/>
        <w:jc w:val="left"/>
        <w:rPr>
          <w:rStyle w:val="26"/>
          <w:sz w:val="26"/>
          <w:szCs w:val="26"/>
        </w:rPr>
      </w:pPr>
      <w:r>
        <w:rPr>
          <w:rStyle w:val="26"/>
          <w:sz w:val="26"/>
          <w:szCs w:val="26"/>
        </w:rPr>
        <w:t xml:space="preserve"> ремонт или строительство объектов культового и религиозного назначения;</w:t>
      </w:r>
    </w:p>
    <w:p>
      <w:pPr>
        <w:pStyle w:val="23"/>
        <w:widowControl/>
        <w:numPr>
          <w:ilvl w:val="0"/>
          <w:numId w:val="49"/>
        </w:numPr>
        <w:tabs>
          <w:tab w:val="left" w:pos="1066"/>
        </w:tabs>
        <w:spacing w:line="240" w:lineRule="auto"/>
        <w:ind w:firstLine="709"/>
        <w:jc w:val="left"/>
        <w:rPr>
          <w:rStyle w:val="26"/>
          <w:sz w:val="26"/>
          <w:szCs w:val="26"/>
        </w:rPr>
      </w:pPr>
      <w:r>
        <w:rPr>
          <w:rStyle w:val="26"/>
          <w:sz w:val="26"/>
          <w:szCs w:val="26"/>
        </w:rPr>
        <w:t>проекты, которые могут иметь негативное воздействие на окружающую среду;</w:t>
      </w:r>
    </w:p>
    <w:p>
      <w:pPr>
        <w:pStyle w:val="23"/>
        <w:widowControl/>
        <w:tabs>
          <w:tab w:val="left" w:pos="1162"/>
        </w:tabs>
        <w:spacing w:line="240" w:lineRule="auto"/>
        <w:ind w:firstLine="709"/>
        <w:rPr>
          <w:rStyle w:val="26"/>
          <w:sz w:val="26"/>
          <w:szCs w:val="26"/>
        </w:rPr>
      </w:pPr>
      <w:r>
        <w:rPr>
          <w:rStyle w:val="26"/>
          <w:sz w:val="26"/>
          <w:szCs w:val="26"/>
        </w:rPr>
        <w:t>5) ремонт или строительство административных зданий, сооружений, являющихся частной собственностью;</w:t>
      </w:r>
    </w:p>
    <w:p>
      <w:pPr>
        <w:pStyle w:val="23"/>
        <w:widowControl/>
        <w:tabs>
          <w:tab w:val="left" w:pos="984"/>
        </w:tabs>
        <w:spacing w:line="240" w:lineRule="auto"/>
        <w:ind w:firstLine="709"/>
        <w:jc w:val="left"/>
        <w:rPr>
          <w:rStyle w:val="26"/>
          <w:sz w:val="26"/>
          <w:szCs w:val="26"/>
        </w:rPr>
      </w:pPr>
      <w:r>
        <w:rPr>
          <w:rStyle w:val="26"/>
          <w:sz w:val="26"/>
          <w:szCs w:val="26"/>
        </w:rPr>
        <w:t>6)</w:t>
      </w:r>
      <w:r>
        <w:rPr>
          <w:rStyle w:val="26"/>
          <w:sz w:val="26"/>
          <w:szCs w:val="26"/>
        </w:rPr>
        <w:tab/>
      </w:r>
      <w:r>
        <w:rPr>
          <w:rStyle w:val="26"/>
          <w:sz w:val="26"/>
          <w:szCs w:val="26"/>
        </w:rPr>
        <w:t>объекты, используемые для нужд органов местного самоуправления.</w:t>
      </w:r>
    </w:p>
    <w:p>
      <w:pPr>
        <w:pStyle w:val="23"/>
        <w:widowControl/>
        <w:tabs>
          <w:tab w:val="left" w:pos="1128"/>
        </w:tabs>
        <w:spacing w:line="240" w:lineRule="auto"/>
        <w:ind w:firstLine="709"/>
        <w:rPr>
          <w:rStyle w:val="26"/>
          <w:sz w:val="26"/>
          <w:szCs w:val="26"/>
        </w:rPr>
      </w:pPr>
      <w:r>
        <w:rPr>
          <w:rStyle w:val="26"/>
          <w:sz w:val="26"/>
          <w:szCs w:val="26"/>
        </w:rPr>
        <w:t>7.3.</w:t>
      </w:r>
      <w:r>
        <w:rPr>
          <w:rStyle w:val="26"/>
          <w:sz w:val="26"/>
          <w:szCs w:val="26"/>
        </w:rPr>
        <w:tab/>
      </w:r>
      <w:r>
        <w:rPr>
          <w:rStyle w:val="26"/>
          <w:sz w:val="26"/>
          <w:szCs w:val="26"/>
        </w:rPr>
        <w:t>Инициативные платежи вносятся на счет соответствующего администратора доходов бюджета не позднее 15 дней со дня опубликования итогов конкурсного отбора при условии признания инициативного проекта победителем.</w:t>
      </w:r>
    </w:p>
    <w:p>
      <w:pPr>
        <w:pStyle w:val="23"/>
        <w:widowControl/>
        <w:tabs>
          <w:tab w:val="left" w:pos="1315"/>
        </w:tabs>
        <w:spacing w:line="240" w:lineRule="auto"/>
        <w:ind w:firstLine="709"/>
        <w:rPr>
          <w:rStyle w:val="26"/>
          <w:sz w:val="26"/>
          <w:szCs w:val="26"/>
        </w:rPr>
      </w:pPr>
      <w:r>
        <w:rPr>
          <w:rStyle w:val="26"/>
          <w:sz w:val="26"/>
          <w:szCs w:val="26"/>
        </w:rPr>
        <w:t>7.4.</w:t>
      </w:r>
      <w:r>
        <w:rPr>
          <w:rStyle w:val="26"/>
          <w:sz w:val="26"/>
          <w:szCs w:val="26"/>
        </w:rPr>
        <w:tab/>
      </w:r>
      <w:r>
        <w:rPr>
          <w:rStyle w:val="26"/>
          <w:sz w:val="26"/>
          <w:szCs w:val="26"/>
        </w:rPr>
        <w:t>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платежные поручения, чеки.</w:t>
      </w:r>
    </w:p>
    <w:p>
      <w:pPr>
        <w:pStyle w:val="23"/>
        <w:widowControl/>
        <w:spacing w:line="240" w:lineRule="auto"/>
        <w:ind w:right="19" w:firstLine="709"/>
        <w:rPr>
          <w:rStyle w:val="26"/>
          <w:sz w:val="26"/>
          <w:szCs w:val="26"/>
        </w:rPr>
      </w:pPr>
      <w:r>
        <w:rPr>
          <w:rStyle w:val="26"/>
          <w:sz w:val="26"/>
          <w:szCs w:val="26"/>
        </w:rPr>
        <w:t>7.5. Реализация инициативных проектов дополнительно может обеспечиваться в форме добровольного имущественного и (или) трудового участия заинтересованных лиц.</w:t>
      </w:r>
    </w:p>
    <w:p>
      <w:pPr>
        <w:pStyle w:val="23"/>
        <w:widowControl/>
        <w:tabs>
          <w:tab w:val="left" w:pos="1152"/>
        </w:tabs>
        <w:spacing w:line="240" w:lineRule="auto"/>
        <w:ind w:right="24" w:firstLine="709"/>
        <w:rPr>
          <w:rStyle w:val="26"/>
          <w:sz w:val="26"/>
          <w:szCs w:val="26"/>
        </w:rPr>
      </w:pPr>
      <w:r>
        <w:rPr>
          <w:rStyle w:val="26"/>
          <w:sz w:val="26"/>
          <w:szCs w:val="26"/>
        </w:rPr>
        <w:t>7.6.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полном объеме средств, необходимых для софинансирования реализации инициативного проекта.</w:t>
      </w:r>
    </w:p>
    <w:p>
      <w:pPr>
        <w:pStyle w:val="23"/>
        <w:widowControl/>
        <w:tabs>
          <w:tab w:val="left" w:pos="427"/>
        </w:tabs>
        <w:spacing w:line="240" w:lineRule="auto"/>
        <w:ind w:firstLine="709"/>
        <w:rPr>
          <w:rStyle w:val="26"/>
          <w:sz w:val="26"/>
          <w:szCs w:val="26"/>
        </w:rPr>
      </w:pPr>
      <w:r>
        <w:rPr>
          <w:rStyle w:val="26"/>
          <w:sz w:val="26"/>
          <w:szCs w:val="26"/>
        </w:rPr>
        <w:t xml:space="preserve"> 7.7. Результативность, адресность и целевой характер использования денежных средств, выделенных для реализации инициативного проекта, обеспечивает Администратор бюджетных средств.</w:t>
      </w:r>
    </w:p>
    <w:p>
      <w:pPr>
        <w:pStyle w:val="23"/>
        <w:widowControl/>
        <w:tabs>
          <w:tab w:val="left" w:pos="1147"/>
        </w:tabs>
        <w:spacing w:line="240" w:lineRule="auto"/>
        <w:ind w:right="5" w:firstLine="709"/>
        <w:rPr>
          <w:rStyle w:val="26"/>
          <w:sz w:val="26"/>
          <w:szCs w:val="26"/>
        </w:rPr>
      </w:pPr>
      <w:r>
        <w:rPr>
          <w:rStyle w:val="26"/>
          <w:sz w:val="26"/>
          <w:szCs w:val="26"/>
        </w:rPr>
        <w:t xml:space="preserve"> 7.8.</w:t>
      </w:r>
      <w:r>
        <w:rPr>
          <w:rStyle w:val="26"/>
          <w:sz w:val="26"/>
          <w:szCs w:val="26"/>
        </w:rPr>
        <w:tab/>
      </w:r>
      <w:r>
        <w:rPr>
          <w:rStyle w:val="26"/>
          <w:sz w:val="26"/>
          <w:szCs w:val="26"/>
        </w:rPr>
        <w:t>Администратор бюджетных средств предоставляет отчет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в уполномоченный орган для опубликования (обнародования) и размещения на официальном сайте муниципального образования «Муниципальный округ Алнашский район Удмуртской Республики» в сети «Интернет» не позднее чем через 20 календарных дней со дня завершения реализации инициативного проекта.</w:t>
      </w:r>
    </w:p>
    <w:p>
      <w:pPr>
        <w:pStyle w:val="23"/>
        <w:widowControl/>
        <w:tabs>
          <w:tab w:val="left" w:pos="1286"/>
        </w:tabs>
        <w:spacing w:line="240" w:lineRule="auto"/>
        <w:ind w:firstLine="709"/>
        <w:rPr>
          <w:rStyle w:val="26"/>
          <w:sz w:val="26"/>
          <w:szCs w:val="26"/>
        </w:rPr>
      </w:pPr>
      <w:r>
        <w:rPr>
          <w:rStyle w:val="26"/>
          <w:sz w:val="26"/>
          <w:szCs w:val="26"/>
        </w:rPr>
        <w:t>7.9.</w:t>
      </w:r>
      <w:r>
        <w:rPr>
          <w:rStyle w:val="26"/>
          <w:sz w:val="26"/>
          <w:szCs w:val="26"/>
        </w:rPr>
        <w:tab/>
      </w:r>
      <w:r>
        <w:rPr>
          <w:rStyle w:val="26"/>
          <w:sz w:val="26"/>
          <w:szCs w:val="26"/>
        </w:rPr>
        <w:t>Уполномоченный орган в течение 10 календарных дней опубликовывает отчет на официальном сайте Алнашского района в сети «Интернет».</w:t>
      </w:r>
    </w:p>
    <w:p>
      <w:pPr>
        <w:pStyle w:val="23"/>
        <w:widowControl/>
        <w:tabs>
          <w:tab w:val="left" w:pos="1286"/>
        </w:tabs>
        <w:spacing w:line="240" w:lineRule="auto"/>
        <w:ind w:firstLine="709"/>
        <w:rPr>
          <w:sz w:val="26"/>
          <w:szCs w:val="26"/>
        </w:rPr>
      </w:pPr>
    </w:p>
    <w:p>
      <w:pPr>
        <w:pStyle w:val="23"/>
        <w:widowControl/>
        <w:tabs>
          <w:tab w:val="left" w:pos="1286"/>
        </w:tabs>
        <w:spacing w:line="240" w:lineRule="auto"/>
        <w:ind w:firstLine="709"/>
        <w:rPr>
          <w:sz w:val="26"/>
          <w:szCs w:val="26"/>
        </w:rPr>
      </w:pPr>
    </w:p>
    <w:p>
      <w:pPr>
        <w:pStyle w:val="23"/>
        <w:widowControl/>
        <w:tabs>
          <w:tab w:val="left" w:pos="1286"/>
        </w:tabs>
        <w:spacing w:line="240" w:lineRule="auto"/>
        <w:ind w:firstLine="709"/>
        <w:rPr>
          <w:sz w:val="26"/>
          <w:szCs w:val="26"/>
        </w:rPr>
      </w:pPr>
    </w:p>
    <w:p>
      <w:pPr>
        <w:pStyle w:val="19"/>
        <w:widowControl/>
        <w:spacing w:line="240" w:lineRule="auto"/>
        <w:ind w:right="5" w:firstLine="709"/>
        <w:jc w:val="center"/>
        <w:rPr>
          <w:rStyle w:val="21"/>
          <w:sz w:val="26"/>
          <w:szCs w:val="26"/>
        </w:rPr>
      </w:pPr>
      <w:r>
        <w:rPr>
          <w:rStyle w:val="21"/>
          <w:sz w:val="26"/>
          <w:szCs w:val="26"/>
        </w:rPr>
        <w:t>8. Порядок расчета и возврата сумм инициативных платежей</w:t>
      </w:r>
    </w:p>
    <w:p>
      <w:pPr>
        <w:pStyle w:val="23"/>
        <w:widowControl/>
        <w:tabs>
          <w:tab w:val="left" w:pos="709"/>
        </w:tabs>
        <w:spacing w:line="240" w:lineRule="auto"/>
        <w:ind w:right="10" w:firstLine="0"/>
        <w:rPr>
          <w:rStyle w:val="40"/>
          <w:sz w:val="26"/>
          <w:szCs w:val="26"/>
        </w:rPr>
      </w:pPr>
      <w:r>
        <w:rPr>
          <w:rStyle w:val="40"/>
          <w:sz w:val="26"/>
          <w:szCs w:val="26"/>
        </w:rPr>
        <w:tab/>
      </w:r>
      <w:r>
        <w:rPr>
          <w:rStyle w:val="40"/>
          <w:sz w:val="26"/>
          <w:szCs w:val="26"/>
        </w:rPr>
        <w:t>8.1.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w:t>
      </w:r>
      <w:r>
        <w:rPr>
          <w:rStyle w:val="26"/>
          <w:sz w:val="26"/>
          <w:szCs w:val="26"/>
        </w:rPr>
        <w:t>Муниципальный округ Алнашский район Удмуртской Республики</w:t>
      </w:r>
      <w:r>
        <w:rPr>
          <w:rStyle w:val="40"/>
          <w:sz w:val="26"/>
          <w:szCs w:val="26"/>
        </w:rPr>
        <w:t xml:space="preserve">».          </w:t>
      </w:r>
    </w:p>
    <w:p>
      <w:pPr>
        <w:pStyle w:val="23"/>
        <w:widowControl/>
        <w:tabs>
          <w:tab w:val="left" w:pos="709"/>
        </w:tabs>
        <w:spacing w:line="240" w:lineRule="auto"/>
        <w:ind w:right="10" w:firstLine="0"/>
        <w:rPr>
          <w:rStyle w:val="40"/>
          <w:sz w:val="26"/>
          <w:szCs w:val="26"/>
        </w:rPr>
      </w:pPr>
      <w:r>
        <w:rPr>
          <w:rStyle w:val="40"/>
          <w:sz w:val="26"/>
          <w:szCs w:val="26"/>
        </w:rPr>
        <w:tab/>
      </w:r>
      <w:r>
        <w:rPr>
          <w:rStyle w:val="40"/>
          <w:sz w:val="26"/>
          <w:szCs w:val="26"/>
        </w:rPr>
        <w:t>8.2.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w:t>
      </w:r>
      <w:r>
        <w:rPr>
          <w:rStyle w:val="26"/>
          <w:sz w:val="26"/>
          <w:szCs w:val="26"/>
        </w:rPr>
        <w:t>Муниципальный округ Алнашский район Удмуртской Республики</w:t>
      </w:r>
      <w:r>
        <w:rPr>
          <w:rStyle w:val="40"/>
          <w:sz w:val="26"/>
          <w:szCs w:val="26"/>
        </w:rPr>
        <w:t>».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pPr>
        <w:pStyle w:val="13"/>
        <w:widowControl/>
        <w:tabs>
          <w:tab w:val="left" w:pos="709"/>
        </w:tabs>
        <w:ind w:right="19"/>
        <w:rPr>
          <w:rStyle w:val="40"/>
          <w:sz w:val="26"/>
          <w:szCs w:val="26"/>
          <w:lang w:val="ru-RU"/>
        </w:rPr>
      </w:pPr>
      <w:r>
        <w:rPr>
          <w:rStyle w:val="40"/>
          <w:sz w:val="26"/>
          <w:szCs w:val="26"/>
          <w:lang w:val="ru-RU"/>
        </w:rPr>
        <w:tab/>
      </w:r>
      <w:r>
        <w:rPr>
          <w:rStyle w:val="40"/>
          <w:sz w:val="26"/>
          <w:szCs w:val="26"/>
          <w:lang w:val="ru-RU"/>
        </w:rPr>
        <w:t>8.3. В течение десяти рабочих дней со дня окончания срока реализации инициативного проекта администратор бюджетных средств:</w:t>
      </w:r>
    </w:p>
    <w:p>
      <w:pPr>
        <w:pStyle w:val="28"/>
        <w:widowControl/>
        <w:spacing w:line="240" w:lineRule="auto"/>
        <w:ind w:firstLine="709"/>
        <w:jc w:val="left"/>
        <w:rPr>
          <w:rStyle w:val="40"/>
          <w:sz w:val="26"/>
          <w:szCs w:val="26"/>
        </w:rPr>
      </w:pPr>
      <w:r>
        <w:rPr>
          <w:rStyle w:val="40"/>
          <w:sz w:val="26"/>
          <w:szCs w:val="26"/>
        </w:rPr>
        <w:t>производит расчет суммы инициативных платежей, подлежащих возврату;</w:t>
      </w:r>
    </w:p>
    <w:p>
      <w:pPr>
        <w:pStyle w:val="28"/>
        <w:widowControl/>
        <w:spacing w:line="240" w:lineRule="auto"/>
        <w:ind w:firstLine="709"/>
        <w:rPr>
          <w:rStyle w:val="40"/>
          <w:sz w:val="26"/>
          <w:szCs w:val="26"/>
        </w:rPr>
      </w:pPr>
      <w:r>
        <w:rPr>
          <w:rStyle w:val="40"/>
          <w:sz w:val="26"/>
          <w:szCs w:val="26"/>
        </w:rPr>
        <w:t>направляет лицам, осуществившим перечисление инициативных платежей в бюджет муниципального образования «</w:t>
      </w:r>
      <w:r>
        <w:rPr>
          <w:rStyle w:val="26"/>
          <w:sz w:val="26"/>
          <w:szCs w:val="26"/>
        </w:rPr>
        <w:t>Муниципальный округ Алнашский район Удмуртской Республики</w:t>
      </w:r>
      <w:r>
        <w:rPr>
          <w:rStyle w:val="40"/>
          <w:sz w:val="26"/>
          <w:szCs w:val="26"/>
        </w:rPr>
        <w:t>», уведомление о возврате инициативных платежей, подлежащих возврату (далее - уведомление).</w:t>
      </w:r>
    </w:p>
    <w:p>
      <w:pPr>
        <w:pStyle w:val="13"/>
        <w:widowControl/>
        <w:tabs>
          <w:tab w:val="left" w:pos="1181"/>
        </w:tabs>
        <w:ind w:firstLine="709"/>
        <w:rPr>
          <w:rStyle w:val="40"/>
          <w:sz w:val="26"/>
          <w:szCs w:val="26"/>
          <w:lang w:val="ru-RU"/>
        </w:rPr>
      </w:pPr>
      <w:r>
        <w:rPr>
          <w:rStyle w:val="40"/>
          <w:sz w:val="26"/>
          <w:szCs w:val="26"/>
          <w:lang w:val="ru-RU"/>
        </w:rPr>
        <w:t>8.4. В уведомлении должны содержаться сведения о сумме инициативных платежей, подлежащих возврату, а также о праве лиц, осуществивших перечисление инициативных платежей в бюджет муниципального образования «</w:t>
      </w:r>
      <w:r>
        <w:rPr>
          <w:rStyle w:val="26"/>
          <w:sz w:val="26"/>
          <w:szCs w:val="26"/>
          <w:lang w:val="ru-RU"/>
        </w:rPr>
        <w:t>Муниципальный округ Алнашский район Удмуртской Республики</w:t>
      </w:r>
      <w:r>
        <w:rPr>
          <w:rStyle w:val="40"/>
          <w:sz w:val="26"/>
          <w:szCs w:val="26"/>
          <w:lang w:val="ru-RU"/>
        </w:rPr>
        <w:t>» (далее - плательщик), подать заявление о возврате сумм инициативных платежей, подлежащих возврату.</w:t>
      </w:r>
    </w:p>
    <w:p>
      <w:pPr>
        <w:pStyle w:val="13"/>
        <w:widowControl/>
        <w:tabs>
          <w:tab w:val="left" w:pos="1181"/>
        </w:tabs>
        <w:ind w:right="24" w:firstLine="709"/>
        <w:rPr>
          <w:rStyle w:val="40"/>
          <w:sz w:val="26"/>
          <w:szCs w:val="26"/>
          <w:lang w:val="ru-RU"/>
        </w:rPr>
      </w:pPr>
      <w:r>
        <w:rPr>
          <w:rStyle w:val="40"/>
          <w:sz w:val="26"/>
          <w:szCs w:val="26"/>
          <w:lang w:val="ru-RU"/>
        </w:rPr>
        <w:t>8.5.  Заявление о возврате платежей подается плательщиком администратору бюджетных средств в течение тридцати дней со дня получения уведомления.</w:t>
      </w:r>
    </w:p>
    <w:p>
      <w:pPr>
        <w:pStyle w:val="13"/>
        <w:widowControl/>
        <w:tabs>
          <w:tab w:val="left" w:pos="1181"/>
        </w:tabs>
        <w:ind w:right="14" w:firstLine="709"/>
        <w:rPr>
          <w:rStyle w:val="40"/>
          <w:sz w:val="26"/>
          <w:szCs w:val="26"/>
          <w:lang w:val="ru-RU"/>
        </w:rPr>
      </w:pPr>
      <w:r>
        <w:rPr>
          <w:rStyle w:val="40"/>
          <w:sz w:val="26"/>
          <w:szCs w:val="26"/>
          <w:lang w:val="ru-RU"/>
        </w:rPr>
        <w:t>8.6. В случае подачи заявления о возврате платежей правопреемником плательщика к такому заявлению прикладываются документы, подтверждающие принятие обязательств плательщика в соответствии с законодательством Российской Федерации.</w:t>
      </w:r>
    </w:p>
    <w:p>
      <w:pPr>
        <w:pStyle w:val="13"/>
        <w:widowControl/>
        <w:tabs>
          <w:tab w:val="left" w:pos="1181"/>
        </w:tabs>
        <w:ind w:firstLine="709"/>
        <w:jc w:val="left"/>
        <w:rPr>
          <w:rStyle w:val="40"/>
          <w:sz w:val="26"/>
          <w:szCs w:val="26"/>
          <w:lang w:val="ru-RU"/>
        </w:rPr>
      </w:pPr>
      <w:r>
        <w:rPr>
          <w:rStyle w:val="40"/>
          <w:sz w:val="26"/>
          <w:szCs w:val="26"/>
          <w:lang w:val="ru-RU"/>
        </w:rPr>
        <w:t xml:space="preserve"> 8.7.  К заявлению о возврате платежей прилагаются:</w:t>
      </w:r>
    </w:p>
    <w:p>
      <w:pPr>
        <w:pStyle w:val="28"/>
        <w:widowControl/>
        <w:spacing w:line="240" w:lineRule="auto"/>
        <w:ind w:firstLine="709"/>
        <w:rPr>
          <w:rStyle w:val="40"/>
          <w:sz w:val="26"/>
          <w:szCs w:val="26"/>
        </w:rPr>
      </w:pPr>
      <w:r>
        <w:rPr>
          <w:rStyle w:val="40"/>
          <w:sz w:val="26"/>
          <w:szCs w:val="26"/>
        </w:rPr>
        <w:t>копия документа, удостоверяющего личность (с предъявлением подлинника) - для физических лиц;</w:t>
      </w:r>
    </w:p>
    <w:p>
      <w:pPr>
        <w:pStyle w:val="28"/>
        <w:widowControl/>
        <w:spacing w:line="240" w:lineRule="auto"/>
        <w:ind w:firstLine="709"/>
        <w:jc w:val="left"/>
        <w:rPr>
          <w:rStyle w:val="40"/>
          <w:sz w:val="26"/>
          <w:szCs w:val="26"/>
        </w:rPr>
      </w:pPr>
      <w:r>
        <w:rPr>
          <w:rStyle w:val="40"/>
          <w:sz w:val="26"/>
          <w:szCs w:val="26"/>
        </w:rPr>
        <w:t>выписка из ЕГРЮЛ - для юридических лиц;</w:t>
      </w:r>
    </w:p>
    <w:p>
      <w:pPr>
        <w:pStyle w:val="28"/>
        <w:widowControl/>
        <w:spacing w:line="240" w:lineRule="auto"/>
        <w:ind w:firstLine="709"/>
        <w:rPr>
          <w:rStyle w:val="40"/>
          <w:sz w:val="26"/>
          <w:szCs w:val="26"/>
        </w:rPr>
      </w:pPr>
      <w:r>
        <w:rPr>
          <w:rStyle w:val="40"/>
          <w:sz w:val="26"/>
          <w:szCs w:val="26"/>
        </w:rPr>
        <w:t>документ, подтверждающий полномочия (в случае, если с заявлением обращается представитель плательщика);</w:t>
      </w:r>
    </w:p>
    <w:p>
      <w:pPr>
        <w:pStyle w:val="28"/>
        <w:widowControl/>
        <w:spacing w:line="240" w:lineRule="auto"/>
        <w:ind w:firstLine="709"/>
        <w:rPr>
          <w:rStyle w:val="40"/>
          <w:sz w:val="26"/>
          <w:szCs w:val="26"/>
        </w:rPr>
      </w:pPr>
      <w:r>
        <w:rPr>
          <w:rStyle w:val="40"/>
          <w:sz w:val="26"/>
          <w:szCs w:val="26"/>
        </w:rPr>
        <w:t>копии платежных документов, подтверждающих внесение инициативных платежей;</w:t>
      </w:r>
    </w:p>
    <w:p>
      <w:pPr>
        <w:pStyle w:val="28"/>
        <w:widowControl/>
        <w:spacing w:line="240" w:lineRule="auto"/>
        <w:ind w:firstLine="709"/>
        <w:rPr>
          <w:rStyle w:val="40"/>
          <w:sz w:val="26"/>
          <w:szCs w:val="26"/>
        </w:rPr>
      </w:pPr>
      <w:r>
        <w:rPr>
          <w:rStyle w:val="40"/>
          <w:sz w:val="26"/>
          <w:szCs w:val="26"/>
        </w:rPr>
        <w:t>сведения о банковских реквизитах для перечисления возврата сумм инициативных платежей.</w:t>
      </w:r>
    </w:p>
    <w:p>
      <w:pPr>
        <w:pStyle w:val="13"/>
        <w:widowControl/>
        <w:tabs>
          <w:tab w:val="left" w:pos="1176"/>
        </w:tabs>
        <w:ind w:firstLine="709"/>
        <w:rPr>
          <w:rStyle w:val="40"/>
          <w:sz w:val="26"/>
          <w:szCs w:val="26"/>
          <w:lang w:val="ru-RU"/>
        </w:rPr>
      </w:pPr>
      <w:r>
        <w:rPr>
          <w:rStyle w:val="40"/>
          <w:sz w:val="26"/>
          <w:szCs w:val="26"/>
          <w:lang w:val="ru-RU"/>
        </w:rPr>
        <w:t>8.8 Возврат платежей осуществляется администратором бюджетных средств в течение двадцати рабочих дней со дня получения им заявления о возврате платежей с документами, предусмотренными пунктом 8.7. настоящего Порядка.</w:t>
      </w:r>
    </w:p>
    <w:p>
      <w:pPr>
        <w:pStyle w:val="13"/>
        <w:widowControl/>
        <w:tabs>
          <w:tab w:val="left" w:pos="1176"/>
        </w:tabs>
        <w:ind w:firstLine="709"/>
        <w:rPr>
          <w:rStyle w:val="40"/>
          <w:sz w:val="26"/>
          <w:szCs w:val="26"/>
          <w:lang w:val="ru-RU"/>
        </w:rPr>
      </w:pPr>
      <w:r>
        <w:rPr>
          <w:rStyle w:val="40"/>
          <w:sz w:val="26"/>
          <w:szCs w:val="26"/>
          <w:lang w:val="ru-RU"/>
        </w:rPr>
        <w:t>8.9.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13"/>
        <w:widowControl/>
        <w:tabs>
          <w:tab w:val="left" w:pos="1296"/>
        </w:tabs>
        <w:ind w:right="19" w:firstLine="709"/>
        <w:rPr>
          <w:rStyle w:val="40"/>
          <w:sz w:val="26"/>
          <w:szCs w:val="26"/>
          <w:lang w:val="ru-RU"/>
        </w:rPr>
      </w:pPr>
      <w:r>
        <w:rPr>
          <w:rStyle w:val="40"/>
          <w:sz w:val="26"/>
          <w:szCs w:val="26"/>
          <w:lang w:val="ru-RU"/>
        </w:rPr>
        <w:t>8.10.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p>
    <w:p>
      <w:pPr>
        <w:pStyle w:val="13"/>
        <w:widowControl/>
        <w:tabs>
          <w:tab w:val="left" w:pos="709"/>
        </w:tabs>
        <w:ind w:right="5"/>
        <w:rPr>
          <w:rStyle w:val="40"/>
          <w:sz w:val="26"/>
          <w:szCs w:val="26"/>
          <w:lang w:val="ru-RU"/>
        </w:rPr>
      </w:pPr>
      <w:r>
        <w:rPr>
          <w:rStyle w:val="40"/>
          <w:sz w:val="26"/>
          <w:szCs w:val="26"/>
          <w:lang w:val="ru-RU"/>
        </w:rPr>
        <w:tab/>
      </w:r>
      <w:r>
        <w:rPr>
          <w:rStyle w:val="40"/>
          <w:sz w:val="26"/>
          <w:szCs w:val="26"/>
          <w:lang w:val="ru-RU"/>
        </w:rPr>
        <w:t>8.11. В населенных пунктах Алнашского района информация о ходе реализации инициативного проекта, а также отчет Администрации об итогах реализации инициативного проекта может доводиться до сведения граждан старостой сельского населенного пункта.</w:t>
      </w: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jc w:val="right"/>
        <w:rPr>
          <w:rStyle w:val="26"/>
          <w:sz w:val="26"/>
          <w:szCs w:val="26"/>
        </w:rPr>
      </w:pPr>
    </w:p>
    <w:p>
      <w:pPr>
        <w:pStyle w:val="24"/>
        <w:widowControl/>
        <w:spacing w:line="240" w:lineRule="auto"/>
        <w:ind w:firstLine="709"/>
        <w:jc w:val="right"/>
        <w:rPr>
          <w:rStyle w:val="26"/>
          <w:sz w:val="26"/>
          <w:szCs w:val="26"/>
        </w:rPr>
      </w:pPr>
    </w:p>
    <w:p>
      <w:pPr>
        <w:pStyle w:val="24"/>
        <w:widowControl/>
        <w:spacing w:line="240" w:lineRule="auto"/>
        <w:ind w:firstLine="709"/>
        <w:jc w:val="right"/>
        <w:rPr>
          <w:rStyle w:val="26"/>
          <w:sz w:val="26"/>
          <w:szCs w:val="26"/>
        </w:rPr>
      </w:pPr>
      <w:r>
        <w:rPr>
          <w:rStyle w:val="26"/>
          <w:sz w:val="26"/>
          <w:szCs w:val="26"/>
        </w:rPr>
        <w:t>Приложение 1</w:t>
      </w:r>
    </w:p>
    <w:p>
      <w:pPr>
        <w:pStyle w:val="24"/>
        <w:widowControl/>
        <w:spacing w:line="240" w:lineRule="auto"/>
        <w:ind w:firstLine="709"/>
        <w:jc w:val="right"/>
        <w:rPr>
          <w:rStyle w:val="26"/>
          <w:sz w:val="26"/>
          <w:szCs w:val="26"/>
        </w:rPr>
      </w:pPr>
      <w:r>
        <w:rPr>
          <w:rStyle w:val="26"/>
          <w:sz w:val="26"/>
          <w:szCs w:val="26"/>
        </w:rPr>
        <w:t xml:space="preserve">к Положению о порядке выдвижения, внесения, </w:t>
      </w:r>
    </w:p>
    <w:p>
      <w:pPr>
        <w:pStyle w:val="24"/>
        <w:widowControl/>
        <w:spacing w:line="240" w:lineRule="auto"/>
        <w:ind w:firstLine="709"/>
        <w:jc w:val="right"/>
        <w:rPr>
          <w:rStyle w:val="26"/>
          <w:sz w:val="26"/>
          <w:szCs w:val="26"/>
        </w:rPr>
      </w:pPr>
      <w:r>
        <w:rPr>
          <w:rStyle w:val="26"/>
          <w:sz w:val="26"/>
          <w:szCs w:val="26"/>
        </w:rPr>
        <w:t xml:space="preserve">обсуждения, рассмотрения инициативных проектов, </w:t>
      </w:r>
    </w:p>
    <w:p>
      <w:pPr>
        <w:pStyle w:val="24"/>
        <w:widowControl/>
        <w:spacing w:line="240" w:lineRule="auto"/>
        <w:ind w:firstLine="709"/>
        <w:jc w:val="right"/>
        <w:rPr>
          <w:rStyle w:val="26"/>
          <w:sz w:val="26"/>
          <w:szCs w:val="26"/>
        </w:rPr>
      </w:pPr>
      <w:r>
        <w:rPr>
          <w:rStyle w:val="26"/>
          <w:sz w:val="26"/>
          <w:szCs w:val="26"/>
        </w:rPr>
        <w:t>а также проведения их конкурсного отбора</w:t>
      </w:r>
    </w:p>
    <w:p>
      <w:pPr>
        <w:pStyle w:val="19"/>
        <w:widowControl/>
        <w:spacing w:line="240" w:lineRule="auto"/>
        <w:ind w:firstLine="709"/>
        <w:rPr>
          <w:sz w:val="26"/>
          <w:szCs w:val="26"/>
        </w:rPr>
      </w:pPr>
    </w:p>
    <w:p>
      <w:pPr>
        <w:pStyle w:val="19"/>
        <w:widowControl/>
        <w:spacing w:line="240" w:lineRule="auto"/>
        <w:ind w:firstLine="709"/>
        <w:rPr>
          <w:sz w:val="26"/>
          <w:szCs w:val="26"/>
        </w:rPr>
      </w:pPr>
    </w:p>
    <w:p>
      <w:pPr>
        <w:pStyle w:val="19"/>
        <w:widowControl/>
        <w:spacing w:line="240" w:lineRule="auto"/>
        <w:ind w:firstLine="709"/>
        <w:jc w:val="center"/>
        <w:rPr>
          <w:rStyle w:val="21"/>
          <w:sz w:val="26"/>
          <w:szCs w:val="26"/>
        </w:rPr>
      </w:pPr>
      <w:r>
        <w:rPr>
          <w:rStyle w:val="21"/>
          <w:sz w:val="26"/>
          <w:szCs w:val="26"/>
        </w:rPr>
        <w:t>ИНИЦИАТИВНЫЙ ПРОЕКТ</w:t>
      </w:r>
    </w:p>
    <w:p>
      <w:pPr>
        <w:pStyle w:val="13"/>
        <w:widowControl/>
        <w:ind w:right="130" w:firstLine="709"/>
        <w:jc w:val="right"/>
        <w:rPr>
          <w:rFonts w:ascii="Times New Roman" w:hAnsi="Times New Roman" w:cs="Times New Roman"/>
          <w:sz w:val="26"/>
          <w:szCs w:val="26"/>
        </w:rPr>
      </w:pPr>
    </w:p>
    <w:p>
      <w:pPr>
        <w:pStyle w:val="13"/>
        <w:widowControl/>
        <w:tabs>
          <w:tab w:val="left" w:pos="2030"/>
        </w:tabs>
        <w:ind w:right="130" w:firstLine="709"/>
        <w:jc w:val="right"/>
        <w:rPr>
          <w:rStyle w:val="26"/>
          <w:sz w:val="26"/>
          <w:szCs w:val="26"/>
        </w:rPr>
      </w:pPr>
      <w:r>
        <w:rPr>
          <w:rStyle w:val="26"/>
          <w:sz w:val="26"/>
          <w:szCs w:val="26"/>
        </w:rPr>
        <w:t>«      »</w:t>
      </w:r>
      <w:r>
        <w:rPr>
          <w:rStyle w:val="26"/>
          <w:sz w:val="26"/>
          <w:szCs w:val="26"/>
        </w:rPr>
        <w:tab/>
      </w:r>
      <w:r>
        <w:rPr>
          <w:rStyle w:val="26"/>
          <w:sz w:val="26"/>
          <w:szCs w:val="26"/>
        </w:rPr>
        <w:t>20 г.</w:t>
      </w:r>
    </w:p>
    <w:p>
      <w:pPr>
        <w:ind w:firstLine="709"/>
        <w:rPr>
          <w:rFonts w:ascii="Times New Roman" w:hAnsi="Times New Roman" w:cs="Times New Roman"/>
          <w:sz w:val="26"/>
          <w:szCs w:val="26"/>
        </w:rPr>
      </w:pPr>
    </w:p>
    <w:tbl>
      <w:tblPr>
        <w:tblStyle w:val="3"/>
        <w:tblW w:w="9923" w:type="dxa"/>
        <w:tblInd w:w="40" w:type="dxa"/>
        <w:tblLayout w:type="fixed"/>
        <w:tblCellMar>
          <w:top w:w="0" w:type="dxa"/>
          <w:left w:w="40" w:type="dxa"/>
          <w:bottom w:w="0" w:type="dxa"/>
          <w:right w:w="40" w:type="dxa"/>
        </w:tblCellMar>
      </w:tblPr>
      <w:tblGrid>
        <w:gridCol w:w="725"/>
        <w:gridCol w:w="6505"/>
        <w:gridCol w:w="2693"/>
      </w:tblGrid>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 п/п</w:t>
            </w:r>
          </w:p>
        </w:tc>
        <w:tc>
          <w:tcPr>
            <w:tcW w:w="6505"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Общая характеристика инициативного проекта</w:t>
            </w:r>
          </w:p>
        </w:tc>
        <w:tc>
          <w:tcPr>
            <w:tcW w:w="2693"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jc w:val="left"/>
              <w:rPr>
                <w:rStyle w:val="26"/>
                <w:sz w:val="26"/>
                <w:szCs w:val="26"/>
              </w:rPr>
            </w:pPr>
            <w:r>
              <w:rPr>
                <w:rStyle w:val="26"/>
                <w:sz w:val="26"/>
                <w:szCs w:val="26"/>
              </w:rPr>
              <w:t>Сведения</w:t>
            </w: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w:t>
            </w:r>
          </w:p>
        </w:tc>
        <w:tc>
          <w:tcPr>
            <w:tcW w:w="650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jc w:val="both"/>
              <w:rPr>
                <w:rStyle w:val="26"/>
                <w:sz w:val="26"/>
                <w:szCs w:val="26"/>
              </w:rPr>
            </w:pPr>
            <w:r>
              <w:rPr>
                <w:rStyle w:val="26"/>
                <w:sz w:val="26"/>
                <w:szCs w:val="26"/>
              </w:rPr>
              <w:t>Наименование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2</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Вопросы местного значения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3</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Территория реализации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4</w:t>
            </w:r>
          </w:p>
        </w:tc>
        <w:tc>
          <w:tcPr>
            <w:tcW w:w="650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right="648" w:firstLine="709"/>
              <w:jc w:val="both"/>
              <w:rPr>
                <w:rStyle w:val="26"/>
                <w:sz w:val="26"/>
                <w:szCs w:val="26"/>
              </w:rPr>
            </w:pPr>
            <w:r>
              <w:rPr>
                <w:rStyle w:val="26"/>
                <w:sz w:val="26"/>
                <w:szCs w:val="26"/>
              </w:rPr>
              <w:t>Цель и задачи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5</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6</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Ожидаемые результаты от реализации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7</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Описание дальнейшего развития инициативного проекта после завершения финансирования (использование, содержание и т.д.)</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8</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Количество прямых благополучателей (человек) (указать механизм определения количества прямых благополучателей)</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9</w:t>
            </w:r>
          </w:p>
        </w:tc>
        <w:tc>
          <w:tcPr>
            <w:tcW w:w="650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right="216" w:firstLine="709"/>
              <w:jc w:val="both"/>
              <w:rPr>
                <w:rStyle w:val="26"/>
                <w:sz w:val="26"/>
                <w:szCs w:val="26"/>
              </w:rPr>
            </w:pPr>
            <w:r>
              <w:rPr>
                <w:rStyle w:val="26"/>
                <w:sz w:val="26"/>
                <w:szCs w:val="26"/>
              </w:rPr>
              <w:t>Сроки реализации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10</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Информация об инициаторе проекта (Ф.И.О. (для физических лиц), наименование (для юридических лиц)</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11</w:t>
            </w:r>
          </w:p>
        </w:tc>
        <w:tc>
          <w:tcPr>
            <w:tcW w:w="650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right="278" w:firstLine="709"/>
              <w:jc w:val="both"/>
              <w:rPr>
                <w:rStyle w:val="26"/>
                <w:sz w:val="26"/>
                <w:szCs w:val="26"/>
              </w:rPr>
            </w:pPr>
            <w:r>
              <w:rPr>
                <w:rStyle w:val="26"/>
                <w:sz w:val="26"/>
                <w:szCs w:val="26"/>
              </w:rPr>
              <w:t>Общая стоимость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12</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Средства бюджета муниципального образования «Муниципальный округ Алнашский район Удмуртской Республики» для реализации инициативного проекта</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13</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Объём инициативных платежей обеспечиваемый инициатором проекта, в том числе:</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 п/п</w:t>
            </w:r>
          </w:p>
        </w:tc>
        <w:tc>
          <w:tcPr>
            <w:tcW w:w="6505"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jc w:val="left"/>
              <w:rPr>
                <w:rStyle w:val="26"/>
                <w:sz w:val="26"/>
                <w:szCs w:val="26"/>
              </w:rPr>
            </w:pPr>
            <w:r>
              <w:rPr>
                <w:rStyle w:val="26"/>
                <w:sz w:val="26"/>
                <w:szCs w:val="26"/>
              </w:rPr>
              <w:t>Общая характеристика инициативного проекта</w:t>
            </w:r>
          </w:p>
        </w:tc>
        <w:tc>
          <w:tcPr>
            <w:tcW w:w="2693"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jc w:val="left"/>
              <w:rPr>
                <w:rStyle w:val="26"/>
                <w:sz w:val="26"/>
                <w:szCs w:val="26"/>
              </w:rPr>
            </w:pPr>
            <w:r>
              <w:rPr>
                <w:rStyle w:val="26"/>
                <w:sz w:val="26"/>
                <w:szCs w:val="26"/>
              </w:rPr>
              <w:t>Сведения</w:t>
            </w: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13.1.</w:t>
            </w:r>
          </w:p>
        </w:tc>
        <w:tc>
          <w:tcPr>
            <w:tcW w:w="650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right="1661" w:firstLine="709"/>
              <w:jc w:val="both"/>
              <w:rPr>
                <w:rStyle w:val="26"/>
                <w:sz w:val="26"/>
                <w:szCs w:val="26"/>
              </w:rPr>
            </w:pPr>
            <w:r>
              <w:rPr>
                <w:rStyle w:val="26"/>
                <w:sz w:val="26"/>
                <w:szCs w:val="26"/>
              </w:rPr>
              <w:t>Денежные средства граждан</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13.2.</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Денежные средства юридических лиц, индивидуальных предпринимателей</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14</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Объём неденежного вклада, обеспечиваемый инициатором проекта, в том числе:</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14.1.</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Неденежный вклад граждан (добровольное имущественное участие, трудовое участие)</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r>
        <w:tblPrEx>
          <w:tblCellMar>
            <w:top w:w="0" w:type="dxa"/>
            <w:left w:w="40" w:type="dxa"/>
            <w:bottom w:w="0" w:type="dxa"/>
            <w:right w:w="40" w:type="dxa"/>
          </w:tblCellMar>
        </w:tblPrEx>
        <w:tc>
          <w:tcPr>
            <w:tcW w:w="725"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14.2.</w:t>
            </w:r>
          </w:p>
        </w:tc>
        <w:tc>
          <w:tcPr>
            <w:tcW w:w="6505" w:type="dxa"/>
            <w:tcBorders>
              <w:top w:val="single" w:color="auto" w:sz="6" w:space="0"/>
              <w:left w:val="single" w:color="auto" w:sz="6" w:space="0"/>
              <w:bottom w:val="single" w:color="auto" w:sz="6" w:space="0"/>
              <w:right w:val="single" w:color="auto" w:sz="6" w:space="0"/>
            </w:tcBorders>
          </w:tcPr>
          <w:p>
            <w:pPr>
              <w:pStyle w:val="28"/>
              <w:widowControl/>
              <w:spacing w:line="240" w:lineRule="auto"/>
              <w:ind w:firstLine="709"/>
              <w:rPr>
                <w:rStyle w:val="26"/>
                <w:sz w:val="26"/>
                <w:szCs w:val="26"/>
              </w:rPr>
            </w:pPr>
            <w:r>
              <w:rPr>
                <w:rStyle w:val="26"/>
                <w:sz w:val="26"/>
                <w:szCs w:val="26"/>
              </w:rPr>
              <w:t>Неденежный вклад юридических лиц, индивидуальных предпринимателей (добровольное имущественное участие, трудовое участие)</w:t>
            </w:r>
          </w:p>
        </w:tc>
        <w:tc>
          <w:tcPr>
            <w:tcW w:w="2693" w:type="dxa"/>
            <w:tcBorders>
              <w:top w:val="single" w:color="auto" w:sz="6" w:space="0"/>
              <w:left w:val="single" w:color="auto" w:sz="6" w:space="0"/>
              <w:bottom w:val="single" w:color="auto" w:sz="6" w:space="0"/>
              <w:right w:val="single" w:color="auto" w:sz="6" w:space="0"/>
            </w:tcBorders>
          </w:tcPr>
          <w:p>
            <w:pPr>
              <w:pStyle w:val="29"/>
              <w:widowControl/>
              <w:ind w:firstLine="709"/>
              <w:rPr>
                <w:sz w:val="26"/>
                <w:szCs w:val="26"/>
              </w:rPr>
            </w:pPr>
          </w:p>
        </w:tc>
      </w:tr>
    </w:tbl>
    <w:p>
      <w:pPr>
        <w:pStyle w:val="13"/>
        <w:widowControl/>
        <w:ind w:firstLine="709"/>
        <w:jc w:val="left"/>
        <w:rPr>
          <w:rFonts w:ascii="Times New Roman" w:hAnsi="Times New Roman" w:cs="Times New Roman"/>
          <w:sz w:val="26"/>
          <w:szCs w:val="26"/>
          <w:lang w:val="ru-RU"/>
        </w:rPr>
      </w:pPr>
    </w:p>
    <w:p>
      <w:pPr>
        <w:pStyle w:val="13"/>
        <w:widowControl/>
        <w:ind w:firstLine="709"/>
        <w:jc w:val="left"/>
        <w:rPr>
          <w:rFonts w:ascii="Times New Roman" w:hAnsi="Times New Roman" w:cs="Times New Roman"/>
          <w:sz w:val="26"/>
          <w:szCs w:val="26"/>
          <w:lang w:val="ru-RU"/>
        </w:rPr>
      </w:pPr>
    </w:p>
    <w:p>
      <w:pPr>
        <w:pStyle w:val="13"/>
        <w:widowControl/>
        <w:ind w:firstLine="709"/>
        <w:jc w:val="left"/>
        <w:rPr>
          <w:rStyle w:val="26"/>
          <w:sz w:val="26"/>
          <w:szCs w:val="26"/>
          <w:lang w:val="ru-RU"/>
        </w:rPr>
      </w:pPr>
      <w:r>
        <w:rPr>
          <w:rStyle w:val="26"/>
          <w:sz w:val="26"/>
          <w:szCs w:val="26"/>
          <w:lang w:val="ru-RU"/>
        </w:rPr>
        <w:t>Инициатор(ы) проекта</w:t>
      </w:r>
    </w:p>
    <w:p>
      <w:pPr>
        <w:pStyle w:val="13"/>
        <w:widowControl/>
        <w:tabs>
          <w:tab w:val="left" w:leader="underscore" w:pos="6355"/>
        </w:tabs>
        <w:ind w:firstLine="709"/>
        <w:jc w:val="left"/>
        <w:rPr>
          <w:rStyle w:val="26"/>
          <w:sz w:val="26"/>
          <w:szCs w:val="26"/>
          <w:lang w:val="ru-RU"/>
        </w:rPr>
      </w:pPr>
      <w:r>
        <w:rPr>
          <w:rStyle w:val="26"/>
          <w:sz w:val="26"/>
          <w:szCs w:val="26"/>
          <w:lang w:val="ru-RU"/>
        </w:rPr>
        <w:t xml:space="preserve">(представитель инициатора) </w:t>
      </w:r>
      <w:r>
        <w:rPr>
          <w:rStyle w:val="26"/>
          <w:sz w:val="26"/>
          <w:szCs w:val="26"/>
          <w:lang w:val="ru-RU"/>
        </w:rPr>
        <w:tab/>
      </w:r>
      <w:r>
        <w:rPr>
          <w:rStyle w:val="26"/>
          <w:sz w:val="26"/>
          <w:szCs w:val="26"/>
          <w:lang w:val="ru-RU"/>
        </w:rPr>
        <w:t xml:space="preserve"> Ф.И.О.</w:t>
      </w:r>
    </w:p>
    <w:p>
      <w:pPr>
        <w:pStyle w:val="13"/>
        <w:widowControl/>
        <w:ind w:firstLine="709"/>
        <w:jc w:val="left"/>
        <w:rPr>
          <w:rStyle w:val="26"/>
          <w:sz w:val="26"/>
          <w:szCs w:val="26"/>
        </w:rPr>
      </w:pPr>
      <w:r>
        <w:rPr>
          <w:rStyle w:val="26"/>
          <w:sz w:val="26"/>
          <w:szCs w:val="26"/>
        </w:rPr>
        <w:t>(подпись)</w:t>
      </w:r>
    </w:p>
    <w:p>
      <w:pPr>
        <w:pStyle w:val="13"/>
        <w:widowControl/>
        <w:ind w:firstLine="709"/>
        <w:jc w:val="left"/>
        <w:rPr>
          <w:rFonts w:ascii="Times New Roman" w:hAnsi="Times New Roman" w:cs="Times New Roman"/>
          <w:sz w:val="26"/>
          <w:szCs w:val="26"/>
        </w:rPr>
      </w:pPr>
    </w:p>
    <w:p>
      <w:pPr>
        <w:pStyle w:val="13"/>
        <w:widowControl/>
        <w:jc w:val="left"/>
        <w:rPr>
          <w:rFonts w:ascii="Times New Roman" w:hAnsi="Times New Roman" w:cs="Times New Roman"/>
          <w:sz w:val="26"/>
          <w:szCs w:val="26"/>
        </w:rPr>
      </w:pPr>
    </w:p>
    <w:p>
      <w:pPr>
        <w:pStyle w:val="13"/>
        <w:widowControl/>
        <w:jc w:val="left"/>
        <w:rPr>
          <w:rFonts w:ascii="Times New Roman" w:hAnsi="Times New Roman" w:cs="Times New Roman"/>
          <w:sz w:val="26"/>
          <w:szCs w:val="26"/>
        </w:rPr>
      </w:pPr>
    </w:p>
    <w:p>
      <w:pPr>
        <w:pStyle w:val="13"/>
        <w:widowControl/>
        <w:ind w:firstLine="708"/>
        <w:jc w:val="left"/>
        <w:rPr>
          <w:rStyle w:val="26"/>
          <w:sz w:val="26"/>
          <w:szCs w:val="26"/>
        </w:rPr>
      </w:pPr>
      <w:r>
        <w:rPr>
          <w:rStyle w:val="26"/>
          <w:sz w:val="26"/>
          <w:szCs w:val="26"/>
        </w:rPr>
        <w:t>Приложения:</w:t>
      </w:r>
    </w:p>
    <w:p>
      <w:pPr>
        <w:pStyle w:val="23"/>
        <w:widowControl/>
        <w:numPr>
          <w:ilvl w:val="0"/>
          <w:numId w:val="50"/>
        </w:numPr>
        <w:tabs>
          <w:tab w:val="left" w:pos="970"/>
        </w:tabs>
        <w:spacing w:line="240" w:lineRule="auto"/>
        <w:ind w:firstLine="709"/>
        <w:rPr>
          <w:rStyle w:val="26"/>
          <w:sz w:val="26"/>
          <w:szCs w:val="26"/>
        </w:rPr>
      </w:pPr>
      <w:r>
        <w:rPr>
          <w:rStyle w:val="26"/>
          <w:sz w:val="26"/>
          <w:szCs w:val="26"/>
        </w:rPr>
        <w:t>Расчёт и обоснование предполагаемой стоимости инициативного проекта и (или) проектно-сметная (сметная) документация.</w:t>
      </w:r>
    </w:p>
    <w:p>
      <w:pPr>
        <w:pStyle w:val="23"/>
        <w:widowControl/>
        <w:numPr>
          <w:ilvl w:val="0"/>
          <w:numId w:val="50"/>
        </w:numPr>
        <w:tabs>
          <w:tab w:val="left" w:pos="970"/>
        </w:tabs>
        <w:spacing w:line="240" w:lineRule="auto"/>
        <w:ind w:firstLine="709"/>
        <w:rPr>
          <w:rStyle w:val="26"/>
          <w:sz w:val="26"/>
          <w:szCs w:val="26"/>
        </w:rPr>
      </w:pPr>
      <w:r>
        <w:rPr>
          <w:rStyle w:val="26"/>
          <w:sz w:val="26"/>
          <w:szCs w:val="26"/>
        </w:rPr>
        <w:t>Гарантийное письмо инициатора проекта, подтверждающее обязательства по финансовому обеспечению инициативного проекта.</w:t>
      </w:r>
    </w:p>
    <w:p>
      <w:pPr>
        <w:pStyle w:val="23"/>
        <w:widowControl/>
        <w:numPr>
          <w:ilvl w:val="0"/>
          <w:numId w:val="50"/>
        </w:numPr>
        <w:tabs>
          <w:tab w:val="left" w:pos="970"/>
        </w:tabs>
        <w:spacing w:line="240" w:lineRule="auto"/>
        <w:ind w:firstLine="709"/>
        <w:rPr>
          <w:rStyle w:val="26"/>
          <w:sz w:val="26"/>
          <w:szCs w:val="26"/>
        </w:rPr>
      </w:pPr>
      <w:r>
        <w:rPr>
          <w:rStyle w:val="26"/>
          <w:sz w:val="26"/>
          <w:szCs w:val="26"/>
        </w:rPr>
        <w:t>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w:t>
      </w:r>
    </w:p>
    <w:p>
      <w:pPr>
        <w:pStyle w:val="23"/>
        <w:widowControl/>
        <w:numPr>
          <w:ilvl w:val="0"/>
          <w:numId w:val="51"/>
        </w:numPr>
        <w:tabs>
          <w:tab w:val="left" w:pos="984"/>
        </w:tabs>
        <w:spacing w:line="240" w:lineRule="auto"/>
        <w:ind w:firstLine="709"/>
        <w:rPr>
          <w:rStyle w:val="26"/>
          <w:sz w:val="26"/>
          <w:szCs w:val="26"/>
        </w:rPr>
      </w:pPr>
      <w:r>
        <w:rPr>
          <w:rStyle w:val="26"/>
          <w:sz w:val="26"/>
          <w:szCs w:val="26"/>
        </w:rPr>
        <w:t>Гарантийное письмо о добровольном имущественном и (или) трудовом участии заинтересованных лиц, подтверждённые соответствующими документами (при наличии).</w:t>
      </w:r>
    </w:p>
    <w:p>
      <w:pPr>
        <w:pStyle w:val="23"/>
        <w:widowControl/>
        <w:numPr>
          <w:ilvl w:val="0"/>
          <w:numId w:val="51"/>
        </w:numPr>
        <w:tabs>
          <w:tab w:val="left" w:pos="984"/>
        </w:tabs>
        <w:spacing w:line="240" w:lineRule="auto"/>
        <w:ind w:firstLine="709"/>
        <w:rPr>
          <w:rStyle w:val="26"/>
          <w:sz w:val="26"/>
          <w:szCs w:val="26"/>
        </w:rPr>
      </w:pPr>
      <w:r>
        <w:rPr>
          <w:rStyle w:val="26"/>
          <w:sz w:val="26"/>
          <w:szCs w:val="26"/>
        </w:rPr>
        <w:t>Протокол собрания граждан по вопросу о поддержке и выдвижении инициативного проекта жителями и (или) подписные листы.</w:t>
      </w:r>
    </w:p>
    <w:p>
      <w:pPr>
        <w:pStyle w:val="23"/>
        <w:widowControl/>
        <w:numPr>
          <w:ilvl w:val="0"/>
          <w:numId w:val="51"/>
        </w:numPr>
        <w:tabs>
          <w:tab w:val="left" w:pos="984"/>
        </w:tabs>
        <w:spacing w:line="240" w:lineRule="auto"/>
        <w:ind w:firstLine="709"/>
        <w:rPr>
          <w:rStyle w:val="26"/>
          <w:sz w:val="26"/>
          <w:szCs w:val="26"/>
        </w:rPr>
      </w:pPr>
      <w:r>
        <w:rPr>
          <w:rStyle w:val="26"/>
          <w:sz w:val="26"/>
          <w:szCs w:val="26"/>
        </w:rPr>
        <w:t>Фотоматериалы о текущем состоянии объекта, на котором планируется проведение работ в рамках инициативного проекта.</w:t>
      </w:r>
    </w:p>
    <w:p>
      <w:pPr>
        <w:pStyle w:val="23"/>
        <w:widowControl/>
        <w:numPr>
          <w:ilvl w:val="0"/>
          <w:numId w:val="51"/>
        </w:numPr>
        <w:tabs>
          <w:tab w:val="left" w:pos="984"/>
        </w:tabs>
        <w:spacing w:line="240" w:lineRule="auto"/>
        <w:ind w:firstLine="709"/>
        <w:rPr>
          <w:rStyle w:val="26"/>
          <w:sz w:val="26"/>
          <w:szCs w:val="26"/>
        </w:rPr>
      </w:pPr>
      <w:r>
        <w:rPr>
          <w:rStyle w:val="26"/>
          <w:sz w:val="26"/>
          <w:szCs w:val="26"/>
        </w:rPr>
        <w:t>Сопроводительное письмо за подписью представителя инициативной группы с описью представленных документов.</w:t>
      </w:r>
    </w:p>
    <w:p>
      <w:pPr>
        <w:pStyle w:val="23"/>
        <w:widowControl/>
        <w:numPr>
          <w:ilvl w:val="0"/>
          <w:numId w:val="51"/>
        </w:numPr>
        <w:tabs>
          <w:tab w:val="left" w:pos="984"/>
        </w:tabs>
        <w:spacing w:line="240" w:lineRule="auto"/>
        <w:ind w:firstLine="709"/>
        <w:rPr>
          <w:rStyle w:val="26"/>
          <w:sz w:val="26"/>
          <w:szCs w:val="26"/>
        </w:rPr>
      </w:pPr>
      <w:r>
        <w:rPr>
          <w:rStyle w:val="26"/>
          <w:sz w:val="26"/>
          <w:szCs w:val="26"/>
        </w:rPr>
        <w:t>Презентационные материалы к инициативному проекту (с использованием средств визуализации инициативного проекта) и другие дополнительные материалы (чертежи, макеты, графические материалы и другие) при необходимости.</w:t>
      </w: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rPr>
          <w:rStyle w:val="26"/>
          <w:sz w:val="26"/>
          <w:szCs w:val="26"/>
        </w:rPr>
      </w:pPr>
    </w:p>
    <w:p>
      <w:pPr>
        <w:pStyle w:val="24"/>
        <w:widowControl/>
        <w:spacing w:line="240" w:lineRule="auto"/>
        <w:ind w:firstLine="709"/>
        <w:jc w:val="right"/>
        <w:rPr>
          <w:rStyle w:val="26"/>
          <w:sz w:val="26"/>
          <w:szCs w:val="26"/>
        </w:rPr>
      </w:pPr>
    </w:p>
    <w:p>
      <w:pPr>
        <w:pStyle w:val="24"/>
        <w:widowControl/>
        <w:spacing w:line="240" w:lineRule="auto"/>
        <w:ind w:firstLine="709"/>
        <w:jc w:val="right"/>
        <w:rPr>
          <w:rStyle w:val="26"/>
          <w:sz w:val="26"/>
          <w:szCs w:val="26"/>
        </w:rPr>
      </w:pPr>
    </w:p>
    <w:p>
      <w:pPr>
        <w:pStyle w:val="24"/>
        <w:widowControl/>
        <w:spacing w:line="240" w:lineRule="auto"/>
        <w:ind w:firstLine="709"/>
        <w:jc w:val="right"/>
        <w:rPr>
          <w:rStyle w:val="26"/>
          <w:sz w:val="26"/>
          <w:szCs w:val="26"/>
        </w:rPr>
      </w:pPr>
    </w:p>
    <w:p>
      <w:pPr>
        <w:pStyle w:val="24"/>
        <w:widowControl/>
        <w:spacing w:line="240" w:lineRule="auto"/>
        <w:ind w:firstLine="709"/>
        <w:jc w:val="right"/>
        <w:rPr>
          <w:rStyle w:val="26"/>
          <w:sz w:val="26"/>
          <w:szCs w:val="26"/>
        </w:rPr>
      </w:pPr>
    </w:p>
    <w:p>
      <w:pPr>
        <w:pStyle w:val="24"/>
        <w:widowControl/>
        <w:spacing w:line="240" w:lineRule="auto"/>
        <w:ind w:firstLine="709"/>
        <w:jc w:val="right"/>
        <w:rPr>
          <w:rStyle w:val="26"/>
          <w:sz w:val="26"/>
          <w:szCs w:val="26"/>
        </w:rPr>
      </w:pPr>
      <w:r>
        <w:rPr>
          <w:rStyle w:val="26"/>
          <w:sz w:val="26"/>
          <w:szCs w:val="26"/>
        </w:rPr>
        <w:t>Приложение 2</w:t>
      </w:r>
    </w:p>
    <w:p>
      <w:pPr>
        <w:pStyle w:val="24"/>
        <w:widowControl/>
        <w:spacing w:line="240" w:lineRule="auto"/>
        <w:ind w:firstLine="709"/>
        <w:jc w:val="right"/>
        <w:rPr>
          <w:rStyle w:val="26"/>
          <w:sz w:val="26"/>
          <w:szCs w:val="26"/>
        </w:rPr>
      </w:pPr>
      <w:r>
        <w:rPr>
          <w:rStyle w:val="26"/>
          <w:sz w:val="26"/>
          <w:szCs w:val="26"/>
        </w:rPr>
        <w:t xml:space="preserve">к Положению о порядке выдвижения, внесения, </w:t>
      </w:r>
    </w:p>
    <w:p>
      <w:pPr>
        <w:pStyle w:val="24"/>
        <w:widowControl/>
        <w:spacing w:line="240" w:lineRule="auto"/>
        <w:ind w:firstLine="709"/>
        <w:jc w:val="right"/>
        <w:rPr>
          <w:rStyle w:val="26"/>
          <w:sz w:val="26"/>
          <w:szCs w:val="26"/>
        </w:rPr>
      </w:pPr>
      <w:r>
        <w:rPr>
          <w:rStyle w:val="26"/>
          <w:sz w:val="26"/>
          <w:szCs w:val="26"/>
        </w:rPr>
        <w:t xml:space="preserve">обсуждения, рассмотрения инициативных проектов, </w:t>
      </w:r>
    </w:p>
    <w:p>
      <w:pPr>
        <w:pStyle w:val="24"/>
        <w:widowControl/>
        <w:spacing w:line="240" w:lineRule="auto"/>
        <w:ind w:firstLine="709"/>
        <w:jc w:val="right"/>
        <w:rPr>
          <w:rStyle w:val="26"/>
          <w:sz w:val="26"/>
          <w:szCs w:val="26"/>
        </w:rPr>
      </w:pPr>
      <w:r>
        <w:rPr>
          <w:rStyle w:val="26"/>
          <w:sz w:val="26"/>
          <w:szCs w:val="26"/>
        </w:rPr>
        <w:t>а также проведения их конкурсного отбора</w:t>
      </w:r>
    </w:p>
    <w:p>
      <w:pPr>
        <w:pStyle w:val="24"/>
        <w:widowControl/>
        <w:spacing w:line="240" w:lineRule="auto"/>
        <w:ind w:firstLine="709"/>
        <w:jc w:val="right"/>
        <w:rPr>
          <w:rStyle w:val="26"/>
          <w:sz w:val="26"/>
          <w:szCs w:val="26"/>
        </w:rPr>
      </w:pPr>
    </w:p>
    <w:p>
      <w:pPr>
        <w:pStyle w:val="20"/>
        <w:widowControl/>
        <w:spacing w:line="240" w:lineRule="auto"/>
        <w:ind w:right="2059" w:firstLine="709"/>
        <w:rPr>
          <w:sz w:val="26"/>
          <w:szCs w:val="26"/>
        </w:rPr>
      </w:pPr>
    </w:p>
    <w:p>
      <w:pPr>
        <w:pStyle w:val="20"/>
        <w:widowControl/>
        <w:spacing w:line="240" w:lineRule="auto"/>
        <w:ind w:right="2059" w:firstLine="709"/>
        <w:rPr>
          <w:rStyle w:val="21"/>
          <w:sz w:val="26"/>
          <w:szCs w:val="26"/>
        </w:rPr>
      </w:pPr>
      <w:r>
        <w:rPr>
          <w:rStyle w:val="21"/>
          <w:sz w:val="26"/>
          <w:szCs w:val="26"/>
        </w:rPr>
        <w:t>БАЛЛЬНАЯ ШКАЛА ОЦЕНКИ ИНИЦИАТИВНЫХ ПРОЕКТОВ</w:t>
      </w:r>
    </w:p>
    <w:p>
      <w:pPr>
        <w:ind w:firstLine="709"/>
        <w:rPr>
          <w:rFonts w:ascii="Times New Roman" w:hAnsi="Times New Roman" w:cs="Times New Roman"/>
          <w:sz w:val="26"/>
          <w:szCs w:val="26"/>
          <w:lang w:val="ru-RU"/>
        </w:rPr>
      </w:pPr>
    </w:p>
    <w:tbl>
      <w:tblPr>
        <w:tblStyle w:val="3"/>
        <w:tblW w:w="9923" w:type="dxa"/>
        <w:tblInd w:w="40" w:type="dxa"/>
        <w:tblLayout w:type="fixed"/>
        <w:tblCellMar>
          <w:top w:w="0" w:type="dxa"/>
          <w:left w:w="40" w:type="dxa"/>
          <w:bottom w:w="0" w:type="dxa"/>
          <w:right w:w="40" w:type="dxa"/>
        </w:tblCellMar>
      </w:tblPr>
      <w:tblGrid>
        <w:gridCol w:w="494"/>
        <w:gridCol w:w="4561"/>
        <w:gridCol w:w="3309"/>
        <w:gridCol w:w="1559"/>
      </w:tblGrid>
      <w:tr>
        <w:tblPrEx>
          <w:tblCellMar>
            <w:top w:w="0" w:type="dxa"/>
            <w:left w:w="40" w:type="dxa"/>
            <w:bottom w:w="0" w:type="dxa"/>
            <w:right w:w="40" w:type="dxa"/>
          </w:tblCellMar>
        </w:tblPrEx>
        <w:tc>
          <w:tcPr>
            <w:tcW w:w="494"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 п/п</w:t>
            </w:r>
          </w:p>
        </w:tc>
        <w:tc>
          <w:tcPr>
            <w:tcW w:w="4561"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jc w:val="left"/>
              <w:rPr>
                <w:rStyle w:val="26"/>
                <w:sz w:val="26"/>
                <w:szCs w:val="26"/>
              </w:rPr>
            </w:pPr>
            <w:r>
              <w:rPr>
                <w:rStyle w:val="26"/>
                <w:sz w:val="26"/>
                <w:szCs w:val="26"/>
              </w:rPr>
              <w:t>Наименования критериев конкурсного отбора</w:t>
            </w: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Значения критериев конкурсного отбора</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Количество баллов</w:t>
            </w:r>
          </w:p>
        </w:tc>
      </w:tr>
      <w:tr>
        <w:tblPrEx>
          <w:tblCellMar>
            <w:top w:w="0" w:type="dxa"/>
            <w:left w:w="40" w:type="dxa"/>
            <w:bottom w:w="0" w:type="dxa"/>
            <w:right w:w="40" w:type="dxa"/>
          </w:tblCellMar>
        </w:tblPrEx>
        <w:tc>
          <w:tcPr>
            <w:tcW w:w="494" w:type="dxa"/>
            <w:tcBorders>
              <w:top w:val="single" w:color="auto" w:sz="6" w:space="0"/>
              <w:left w:val="single" w:color="auto" w:sz="6" w:space="0"/>
              <w:bottom w:val="nil"/>
              <w:right w:val="single" w:color="auto" w:sz="6" w:space="0"/>
            </w:tcBorders>
          </w:tcPr>
          <w:p>
            <w:pPr>
              <w:pStyle w:val="34"/>
              <w:widowControl/>
              <w:spacing w:line="240" w:lineRule="auto"/>
              <w:ind w:firstLine="709"/>
              <w:rPr>
                <w:rStyle w:val="26"/>
                <w:sz w:val="26"/>
                <w:szCs w:val="26"/>
              </w:rPr>
            </w:pPr>
            <w:r>
              <w:rPr>
                <w:rStyle w:val="26"/>
                <w:sz w:val="26"/>
                <w:szCs w:val="26"/>
              </w:rPr>
              <w:t>1</w:t>
            </w:r>
          </w:p>
        </w:tc>
        <w:tc>
          <w:tcPr>
            <w:tcW w:w="4561" w:type="dxa"/>
            <w:tcBorders>
              <w:top w:val="single" w:color="auto" w:sz="6" w:space="0"/>
              <w:left w:val="single" w:color="auto" w:sz="6" w:space="0"/>
              <w:bottom w:val="nil"/>
              <w:right w:val="single" w:color="auto" w:sz="6" w:space="0"/>
            </w:tcBorders>
          </w:tcPr>
          <w:p>
            <w:pPr>
              <w:pStyle w:val="35"/>
              <w:widowControl/>
              <w:spacing w:line="240" w:lineRule="auto"/>
              <w:ind w:firstLine="709"/>
              <w:rPr>
                <w:rStyle w:val="26"/>
                <w:sz w:val="26"/>
                <w:szCs w:val="26"/>
              </w:rPr>
            </w:pPr>
            <w:r>
              <w:rPr>
                <w:rStyle w:val="26"/>
                <w:sz w:val="26"/>
                <w:szCs w:val="26"/>
              </w:rPr>
              <w:t>Освещение информации об инициативном проекте, а также приглашение к участию местных жителей посредством СМИ, социальных сетей, мессенджеров и т.д.</w:t>
            </w: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Да</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3</w:t>
            </w:r>
          </w:p>
        </w:tc>
      </w:tr>
      <w:tr>
        <w:tblPrEx>
          <w:tblCellMar>
            <w:top w:w="0" w:type="dxa"/>
            <w:left w:w="40" w:type="dxa"/>
            <w:bottom w:w="0" w:type="dxa"/>
            <w:right w:w="40" w:type="dxa"/>
          </w:tblCellMar>
        </w:tblPrEx>
        <w:tc>
          <w:tcPr>
            <w:tcW w:w="494" w:type="dxa"/>
            <w:tcBorders>
              <w:top w:val="nil"/>
              <w:left w:val="single" w:color="auto" w:sz="6" w:space="0"/>
              <w:bottom w:val="single" w:color="auto" w:sz="6" w:space="0"/>
              <w:right w:val="single" w:color="auto" w:sz="6" w:space="0"/>
            </w:tcBorders>
          </w:tcPr>
          <w:p>
            <w:pPr>
              <w:ind w:firstLine="709"/>
              <w:rPr>
                <w:rStyle w:val="26"/>
                <w:sz w:val="26"/>
                <w:szCs w:val="26"/>
              </w:rPr>
            </w:pPr>
          </w:p>
          <w:p>
            <w:pPr>
              <w:ind w:firstLine="709"/>
              <w:rPr>
                <w:rStyle w:val="26"/>
                <w:sz w:val="26"/>
                <w:szCs w:val="26"/>
              </w:rPr>
            </w:pPr>
          </w:p>
        </w:tc>
        <w:tc>
          <w:tcPr>
            <w:tcW w:w="4561" w:type="dxa"/>
            <w:tcBorders>
              <w:top w:val="nil"/>
              <w:left w:val="single" w:color="auto" w:sz="6" w:space="0"/>
              <w:bottom w:val="single" w:color="auto" w:sz="6" w:space="0"/>
              <w:right w:val="single" w:color="auto" w:sz="6" w:space="0"/>
            </w:tcBorders>
          </w:tcPr>
          <w:p>
            <w:pPr>
              <w:ind w:firstLine="709"/>
              <w:rPr>
                <w:rStyle w:val="26"/>
                <w:sz w:val="26"/>
                <w:szCs w:val="26"/>
              </w:rPr>
            </w:pPr>
          </w:p>
          <w:p>
            <w:pPr>
              <w:ind w:firstLine="709"/>
              <w:rPr>
                <w:rStyle w:val="26"/>
                <w:sz w:val="26"/>
                <w:szCs w:val="26"/>
              </w:rPr>
            </w:pP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Нет</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0</w:t>
            </w:r>
          </w:p>
        </w:tc>
      </w:tr>
      <w:tr>
        <w:tc>
          <w:tcPr>
            <w:tcW w:w="494" w:type="dxa"/>
            <w:tcBorders>
              <w:top w:val="single" w:color="auto" w:sz="6" w:space="0"/>
              <w:left w:val="single" w:color="auto" w:sz="6" w:space="0"/>
              <w:bottom w:val="nil"/>
              <w:right w:val="single" w:color="auto" w:sz="6" w:space="0"/>
            </w:tcBorders>
          </w:tcPr>
          <w:p>
            <w:pPr>
              <w:pStyle w:val="34"/>
              <w:widowControl/>
              <w:spacing w:line="240" w:lineRule="auto"/>
              <w:ind w:firstLine="709"/>
              <w:rPr>
                <w:rStyle w:val="26"/>
                <w:sz w:val="26"/>
                <w:szCs w:val="26"/>
              </w:rPr>
            </w:pPr>
            <w:r>
              <w:rPr>
                <w:rStyle w:val="26"/>
                <w:sz w:val="26"/>
                <w:szCs w:val="26"/>
              </w:rPr>
              <w:t>2</w:t>
            </w:r>
          </w:p>
        </w:tc>
        <w:tc>
          <w:tcPr>
            <w:tcW w:w="4561" w:type="dxa"/>
            <w:tcBorders>
              <w:top w:val="single" w:color="auto" w:sz="6" w:space="0"/>
              <w:left w:val="single" w:color="auto" w:sz="6" w:space="0"/>
              <w:bottom w:val="nil"/>
              <w:right w:val="single" w:color="auto" w:sz="6" w:space="0"/>
            </w:tcBorders>
          </w:tcPr>
          <w:p>
            <w:pPr>
              <w:pStyle w:val="35"/>
              <w:widowControl/>
              <w:spacing w:line="240" w:lineRule="auto"/>
              <w:ind w:firstLine="709"/>
              <w:rPr>
                <w:rStyle w:val="26"/>
                <w:sz w:val="26"/>
                <w:szCs w:val="26"/>
              </w:rPr>
            </w:pPr>
            <w:r>
              <w:rPr>
                <w:rStyle w:val="26"/>
                <w:sz w:val="26"/>
                <w:szCs w:val="26"/>
              </w:rPr>
              <w:t>Степень участия населения* в определении проблемы, заявленной в проекте (%-ное соотношение количества подписей в поддержку проекта к количеству проживающих граждан на территории, части территории, предназначенной для реализации инициативных проектов)</w:t>
            </w: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До 10 % включительно</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1</w:t>
            </w:r>
          </w:p>
        </w:tc>
      </w:tr>
      <w:tr>
        <w:tblPrEx>
          <w:tblCellMar>
            <w:top w:w="0" w:type="dxa"/>
            <w:left w:w="40" w:type="dxa"/>
            <w:bottom w:w="0" w:type="dxa"/>
            <w:right w:w="40" w:type="dxa"/>
          </w:tblCellMar>
        </w:tblPrEx>
        <w:tc>
          <w:tcPr>
            <w:tcW w:w="494" w:type="dxa"/>
            <w:tcBorders>
              <w:top w:val="nil"/>
              <w:left w:val="single" w:color="auto" w:sz="6" w:space="0"/>
              <w:bottom w:val="nil"/>
              <w:right w:val="single" w:color="auto" w:sz="6" w:space="0"/>
            </w:tcBorders>
          </w:tcPr>
          <w:p>
            <w:pPr>
              <w:ind w:firstLine="709"/>
              <w:rPr>
                <w:rStyle w:val="26"/>
                <w:sz w:val="26"/>
                <w:szCs w:val="26"/>
              </w:rPr>
            </w:pPr>
          </w:p>
          <w:p>
            <w:pPr>
              <w:ind w:firstLine="709"/>
              <w:rPr>
                <w:rStyle w:val="26"/>
                <w:sz w:val="26"/>
                <w:szCs w:val="26"/>
              </w:rPr>
            </w:pPr>
          </w:p>
        </w:tc>
        <w:tc>
          <w:tcPr>
            <w:tcW w:w="4561" w:type="dxa"/>
            <w:tcBorders>
              <w:top w:val="nil"/>
              <w:left w:val="single" w:color="auto" w:sz="6" w:space="0"/>
              <w:bottom w:val="nil"/>
              <w:right w:val="single" w:color="auto" w:sz="6" w:space="0"/>
            </w:tcBorders>
          </w:tcPr>
          <w:p>
            <w:pPr>
              <w:ind w:firstLine="709"/>
              <w:rPr>
                <w:rStyle w:val="26"/>
                <w:sz w:val="26"/>
                <w:szCs w:val="26"/>
              </w:rPr>
            </w:pPr>
          </w:p>
          <w:p>
            <w:pPr>
              <w:ind w:firstLine="709"/>
              <w:rPr>
                <w:rStyle w:val="26"/>
                <w:sz w:val="26"/>
                <w:szCs w:val="26"/>
              </w:rPr>
            </w:pP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От 10 до 50 %</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2</w:t>
            </w:r>
          </w:p>
        </w:tc>
      </w:tr>
      <w:tr>
        <w:tblPrEx>
          <w:tblCellMar>
            <w:top w:w="0" w:type="dxa"/>
            <w:left w:w="40" w:type="dxa"/>
            <w:bottom w:w="0" w:type="dxa"/>
            <w:right w:w="40" w:type="dxa"/>
          </w:tblCellMar>
        </w:tblPrEx>
        <w:tc>
          <w:tcPr>
            <w:tcW w:w="494" w:type="dxa"/>
            <w:tcBorders>
              <w:top w:val="nil"/>
              <w:left w:val="single" w:color="auto" w:sz="6" w:space="0"/>
              <w:bottom w:val="single" w:color="auto" w:sz="6" w:space="0"/>
              <w:right w:val="single" w:color="auto" w:sz="6" w:space="0"/>
            </w:tcBorders>
          </w:tcPr>
          <w:p>
            <w:pPr>
              <w:ind w:firstLine="709"/>
              <w:rPr>
                <w:rStyle w:val="26"/>
                <w:sz w:val="26"/>
                <w:szCs w:val="26"/>
              </w:rPr>
            </w:pPr>
          </w:p>
          <w:p>
            <w:pPr>
              <w:ind w:firstLine="709"/>
              <w:rPr>
                <w:rStyle w:val="26"/>
                <w:sz w:val="26"/>
                <w:szCs w:val="26"/>
              </w:rPr>
            </w:pPr>
          </w:p>
        </w:tc>
        <w:tc>
          <w:tcPr>
            <w:tcW w:w="4561" w:type="dxa"/>
            <w:tcBorders>
              <w:top w:val="nil"/>
              <w:left w:val="single" w:color="auto" w:sz="6" w:space="0"/>
              <w:bottom w:val="single" w:color="auto" w:sz="6" w:space="0"/>
              <w:right w:val="single" w:color="auto" w:sz="6" w:space="0"/>
            </w:tcBorders>
          </w:tcPr>
          <w:p>
            <w:pPr>
              <w:ind w:firstLine="709"/>
              <w:rPr>
                <w:rStyle w:val="26"/>
                <w:sz w:val="26"/>
                <w:szCs w:val="26"/>
              </w:rPr>
            </w:pPr>
          </w:p>
          <w:p>
            <w:pPr>
              <w:ind w:firstLine="709"/>
              <w:rPr>
                <w:rStyle w:val="26"/>
                <w:sz w:val="26"/>
                <w:szCs w:val="26"/>
              </w:rPr>
            </w:pP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Свыше 50 %</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3</w:t>
            </w:r>
          </w:p>
        </w:tc>
      </w:tr>
      <w:tr>
        <w:tblPrEx>
          <w:tblCellMar>
            <w:top w:w="0" w:type="dxa"/>
            <w:left w:w="40" w:type="dxa"/>
            <w:bottom w:w="0" w:type="dxa"/>
            <w:right w:w="40" w:type="dxa"/>
          </w:tblCellMar>
        </w:tblPrEx>
        <w:tc>
          <w:tcPr>
            <w:tcW w:w="494" w:type="dxa"/>
            <w:tcBorders>
              <w:top w:val="single" w:color="auto" w:sz="6" w:space="0"/>
              <w:left w:val="single" w:color="auto" w:sz="6" w:space="0"/>
              <w:bottom w:val="nil"/>
              <w:right w:val="single" w:color="auto" w:sz="6" w:space="0"/>
            </w:tcBorders>
            <w:vAlign w:val="center"/>
          </w:tcPr>
          <w:p>
            <w:pPr>
              <w:pStyle w:val="34"/>
              <w:widowControl/>
              <w:spacing w:line="240" w:lineRule="auto"/>
              <w:ind w:firstLine="709"/>
              <w:rPr>
                <w:rStyle w:val="26"/>
                <w:sz w:val="26"/>
                <w:szCs w:val="26"/>
              </w:rPr>
            </w:pPr>
            <w:r>
              <w:rPr>
                <w:rStyle w:val="26"/>
                <w:sz w:val="26"/>
                <w:szCs w:val="26"/>
              </w:rPr>
              <w:t>3</w:t>
            </w:r>
          </w:p>
        </w:tc>
        <w:tc>
          <w:tcPr>
            <w:tcW w:w="4561" w:type="dxa"/>
            <w:tcBorders>
              <w:top w:val="single" w:color="auto" w:sz="6" w:space="0"/>
              <w:left w:val="single" w:color="auto" w:sz="6" w:space="0"/>
              <w:bottom w:val="nil"/>
              <w:right w:val="single" w:color="auto" w:sz="6" w:space="0"/>
            </w:tcBorders>
            <w:vAlign w:val="center"/>
          </w:tcPr>
          <w:p>
            <w:pPr>
              <w:pStyle w:val="35"/>
              <w:widowControl/>
              <w:spacing w:line="240" w:lineRule="auto"/>
              <w:ind w:firstLine="709"/>
              <w:rPr>
                <w:rStyle w:val="26"/>
                <w:sz w:val="26"/>
                <w:szCs w:val="26"/>
              </w:rPr>
            </w:pPr>
            <w:r>
              <w:rPr>
                <w:rStyle w:val="26"/>
                <w:sz w:val="26"/>
                <w:szCs w:val="26"/>
              </w:rPr>
              <w:t>Участие населения (неоплачиваемый труд, материалы и др.) в реализации проекта при наличии соответствующего документального подтверждения (калькуляция, смета, другое)</w:t>
            </w:r>
          </w:p>
        </w:tc>
        <w:tc>
          <w:tcPr>
            <w:tcW w:w="3309" w:type="dxa"/>
            <w:tcBorders>
              <w:top w:val="single" w:color="auto" w:sz="6" w:space="0"/>
              <w:left w:val="single" w:color="auto" w:sz="6" w:space="0"/>
              <w:bottom w:val="single" w:color="auto" w:sz="6" w:space="0"/>
              <w:right w:val="single" w:color="auto" w:sz="6" w:space="0"/>
            </w:tcBorders>
            <w:vAlign w:val="bottom"/>
          </w:tcPr>
          <w:p>
            <w:pPr>
              <w:pStyle w:val="34"/>
              <w:widowControl/>
              <w:spacing w:line="240" w:lineRule="auto"/>
              <w:ind w:firstLine="709"/>
              <w:rPr>
                <w:rStyle w:val="26"/>
                <w:sz w:val="26"/>
                <w:szCs w:val="26"/>
              </w:rPr>
            </w:pPr>
            <w:r>
              <w:rPr>
                <w:rStyle w:val="26"/>
                <w:sz w:val="26"/>
                <w:szCs w:val="26"/>
              </w:rPr>
              <w:t>предусматривает</w:t>
            </w:r>
          </w:p>
        </w:tc>
        <w:tc>
          <w:tcPr>
            <w:tcW w:w="1559" w:type="dxa"/>
            <w:tcBorders>
              <w:top w:val="single" w:color="auto" w:sz="6" w:space="0"/>
              <w:left w:val="single" w:color="auto" w:sz="6" w:space="0"/>
              <w:bottom w:val="single" w:color="auto" w:sz="6" w:space="0"/>
              <w:right w:val="single" w:color="auto" w:sz="6" w:space="0"/>
            </w:tcBorders>
            <w:vAlign w:val="bottom"/>
          </w:tcPr>
          <w:p>
            <w:pPr>
              <w:pStyle w:val="34"/>
              <w:widowControl/>
              <w:spacing w:line="240" w:lineRule="auto"/>
              <w:ind w:firstLine="709"/>
              <w:rPr>
                <w:rStyle w:val="26"/>
                <w:sz w:val="26"/>
                <w:szCs w:val="26"/>
              </w:rPr>
            </w:pPr>
            <w:r>
              <w:rPr>
                <w:rStyle w:val="26"/>
                <w:sz w:val="26"/>
                <w:szCs w:val="26"/>
              </w:rPr>
              <w:t>3</w:t>
            </w:r>
          </w:p>
        </w:tc>
      </w:tr>
      <w:tr>
        <w:tc>
          <w:tcPr>
            <w:tcW w:w="494" w:type="dxa"/>
            <w:tcBorders>
              <w:top w:val="nil"/>
              <w:left w:val="single" w:color="auto" w:sz="6" w:space="0"/>
              <w:bottom w:val="single" w:color="auto" w:sz="6" w:space="0"/>
              <w:right w:val="single" w:color="auto" w:sz="6" w:space="0"/>
            </w:tcBorders>
            <w:vAlign w:val="center"/>
          </w:tcPr>
          <w:p>
            <w:pPr>
              <w:ind w:firstLine="709"/>
              <w:rPr>
                <w:rStyle w:val="26"/>
                <w:sz w:val="26"/>
                <w:szCs w:val="26"/>
              </w:rPr>
            </w:pPr>
          </w:p>
          <w:p>
            <w:pPr>
              <w:ind w:firstLine="709"/>
              <w:rPr>
                <w:rStyle w:val="26"/>
                <w:sz w:val="26"/>
                <w:szCs w:val="26"/>
              </w:rPr>
            </w:pPr>
          </w:p>
        </w:tc>
        <w:tc>
          <w:tcPr>
            <w:tcW w:w="4561" w:type="dxa"/>
            <w:tcBorders>
              <w:top w:val="nil"/>
              <w:left w:val="single" w:color="auto" w:sz="6" w:space="0"/>
              <w:bottom w:val="single" w:color="auto" w:sz="6" w:space="0"/>
              <w:right w:val="single" w:color="auto" w:sz="6" w:space="0"/>
            </w:tcBorders>
            <w:vAlign w:val="center"/>
          </w:tcPr>
          <w:p>
            <w:pPr>
              <w:ind w:firstLine="709"/>
              <w:rPr>
                <w:rStyle w:val="26"/>
                <w:sz w:val="26"/>
                <w:szCs w:val="26"/>
              </w:rPr>
            </w:pPr>
          </w:p>
          <w:p>
            <w:pPr>
              <w:ind w:firstLine="709"/>
              <w:rPr>
                <w:rStyle w:val="26"/>
                <w:sz w:val="26"/>
                <w:szCs w:val="26"/>
              </w:rPr>
            </w:pP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не предусматривает</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0</w:t>
            </w:r>
          </w:p>
        </w:tc>
      </w:tr>
      <w:tr>
        <w:tblPrEx>
          <w:tblCellMar>
            <w:top w:w="0" w:type="dxa"/>
            <w:left w:w="40" w:type="dxa"/>
            <w:bottom w:w="0" w:type="dxa"/>
            <w:right w:w="40" w:type="dxa"/>
          </w:tblCellMar>
        </w:tblPrEx>
        <w:tc>
          <w:tcPr>
            <w:tcW w:w="494" w:type="dxa"/>
            <w:tcBorders>
              <w:top w:val="single" w:color="auto" w:sz="6" w:space="0"/>
              <w:left w:val="single" w:color="auto" w:sz="6" w:space="0"/>
              <w:bottom w:val="nil"/>
              <w:right w:val="single" w:color="auto" w:sz="6" w:space="0"/>
            </w:tcBorders>
            <w:vAlign w:val="center"/>
          </w:tcPr>
          <w:p>
            <w:pPr>
              <w:pStyle w:val="34"/>
              <w:widowControl/>
              <w:spacing w:line="240" w:lineRule="auto"/>
              <w:ind w:firstLine="709"/>
              <w:rPr>
                <w:rStyle w:val="26"/>
                <w:sz w:val="26"/>
                <w:szCs w:val="26"/>
              </w:rPr>
            </w:pPr>
            <w:r>
              <w:rPr>
                <w:rStyle w:val="26"/>
                <w:sz w:val="26"/>
                <w:szCs w:val="26"/>
              </w:rPr>
              <w:t>4</w:t>
            </w:r>
          </w:p>
        </w:tc>
        <w:tc>
          <w:tcPr>
            <w:tcW w:w="4561" w:type="dxa"/>
            <w:tcBorders>
              <w:top w:val="single" w:color="auto" w:sz="6" w:space="0"/>
              <w:left w:val="single" w:color="auto" w:sz="6" w:space="0"/>
              <w:bottom w:val="nil"/>
              <w:right w:val="single" w:color="auto" w:sz="6" w:space="0"/>
            </w:tcBorders>
            <w:vAlign w:val="center"/>
          </w:tcPr>
          <w:p>
            <w:pPr>
              <w:pStyle w:val="35"/>
              <w:widowControl/>
              <w:spacing w:line="240" w:lineRule="auto"/>
              <w:ind w:firstLine="709"/>
              <w:rPr>
                <w:rStyle w:val="26"/>
                <w:sz w:val="26"/>
                <w:szCs w:val="26"/>
              </w:rPr>
            </w:pPr>
            <w:r>
              <w:rPr>
                <w:rStyle w:val="26"/>
                <w:sz w:val="26"/>
                <w:szCs w:val="26"/>
              </w:rPr>
              <w:t>Вклад организаций и других внебюджетных источников в реализацию проекта в неденежной форме (трудовое участие, материалы и другие формы) при наличии соответствующего документального подтверждения (калькуляция, смета, другое)</w:t>
            </w:r>
          </w:p>
        </w:tc>
        <w:tc>
          <w:tcPr>
            <w:tcW w:w="330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предусматривает</w:t>
            </w:r>
          </w:p>
        </w:tc>
        <w:tc>
          <w:tcPr>
            <w:tcW w:w="1559" w:type="dxa"/>
            <w:tcBorders>
              <w:top w:val="single" w:color="auto" w:sz="6" w:space="0"/>
              <w:left w:val="single" w:color="auto" w:sz="6" w:space="0"/>
              <w:bottom w:val="single" w:color="auto" w:sz="6" w:space="0"/>
              <w:right w:val="single" w:color="auto" w:sz="6" w:space="0"/>
            </w:tcBorders>
          </w:tcPr>
          <w:p>
            <w:pPr>
              <w:pStyle w:val="34"/>
              <w:widowControl/>
              <w:spacing w:line="240" w:lineRule="auto"/>
              <w:ind w:firstLine="709"/>
              <w:rPr>
                <w:rStyle w:val="26"/>
                <w:sz w:val="26"/>
                <w:szCs w:val="26"/>
              </w:rPr>
            </w:pPr>
            <w:r>
              <w:rPr>
                <w:rStyle w:val="26"/>
                <w:sz w:val="26"/>
                <w:szCs w:val="26"/>
              </w:rPr>
              <w:t>3</w:t>
            </w:r>
          </w:p>
        </w:tc>
      </w:tr>
      <w:tr>
        <w:tblPrEx>
          <w:tblCellMar>
            <w:top w:w="0" w:type="dxa"/>
            <w:left w:w="40" w:type="dxa"/>
            <w:bottom w:w="0" w:type="dxa"/>
            <w:right w:w="40" w:type="dxa"/>
          </w:tblCellMar>
        </w:tblPrEx>
        <w:tc>
          <w:tcPr>
            <w:tcW w:w="494" w:type="dxa"/>
            <w:tcBorders>
              <w:top w:val="nil"/>
              <w:left w:val="single" w:color="auto" w:sz="6" w:space="0"/>
              <w:bottom w:val="single" w:color="auto" w:sz="6" w:space="0"/>
              <w:right w:val="single" w:color="auto" w:sz="6" w:space="0"/>
            </w:tcBorders>
            <w:vAlign w:val="center"/>
          </w:tcPr>
          <w:p>
            <w:pPr>
              <w:ind w:firstLine="709"/>
              <w:rPr>
                <w:rStyle w:val="26"/>
                <w:sz w:val="26"/>
                <w:szCs w:val="26"/>
              </w:rPr>
            </w:pPr>
          </w:p>
          <w:p>
            <w:pPr>
              <w:ind w:firstLine="709"/>
              <w:rPr>
                <w:rStyle w:val="26"/>
                <w:sz w:val="26"/>
                <w:szCs w:val="26"/>
              </w:rPr>
            </w:pPr>
          </w:p>
        </w:tc>
        <w:tc>
          <w:tcPr>
            <w:tcW w:w="4561" w:type="dxa"/>
            <w:tcBorders>
              <w:top w:val="nil"/>
              <w:left w:val="single" w:color="auto" w:sz="6" w:space="0"/>
              <w:bottom w:val="single" w:color="auto" w:sz="6" w:space="0"/>
              <w:right w:val="single" w:color="auto" w:sz="6" w:space="0"/>
            </w:tcBorders>
            <w:vAlign w:val="center"/>
          </w:tcPr>
          <w:p>
            <w:pPr>
              <w:ind w:firstLine="709"/>
              <w:rPr>
                <w:rStyle w:val="26"/>
                <w:sz w:val="26"/>
                <w:szCs w:val="26"/>
              </w:rPr>
            </w:pPr>
          </w:p>
          <w:p>
            <w:pPr>
              <w:ind w:firstLine="709"/>
              <w:rPr>
                <w:rStyle w:val="26"/>
                <w:sz w:val="26"/>
                <w:szCs w:val="26"/>
              </w:rPr>
            </w:pPr>
          </w:p>
        </w:tc>
        <w:tc>
          <w:tcPr>
            <w:tcW w:w="3309"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не предусматривает</w:t>
            </w:r>
          </w:p>
        </w:tc>
        <w:tc>
          <w:tcPr>
            <w:tcW w:w="1559"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0</w:t>
            </w:r>
          </w:p>
        </w:tc>
      </w:tr>
      <w:tr>
        <w:tblPrEx>
          <w:tblCellMar>
            <w:top w:w="0" w:type="dxa"/>
            <w:left w:w="40" w:type="dxa"/>
            <w:bottom w:w="0" w:type="dxa"/>
            <w:right w:w="40" w:type="dxa"/>
          </w:tblCellMar>
        </w:tblPrEx>
        <w:tc>
          <w:tcPr>
            <w:tcW w:w="494" w:type="dxa"/>
            <w:tcBorders>
              <w:top w:val="nil"/>
              <w:left w:val="single" w:color="auto" w:sz="6" w:space="0"/>
              <w:bottom w:val="single" w:color="auto" w:sz="4" w:space="0"/>
              <w:right w:val="single" w:color="auto" w:sz="6" w:space="0"/>
            </w:tcBorders>
            <w:vAlign w:val="center"/>
          </w:tcPr>
          <w:p>
            <w:pPr>
              <w:ind w:firstLine="709"/>
              <w:rPr>
                <w:rStyle w:val="26"/>
                <w:sz w:val="26"/>
                <w:szCs w:val="26"/>
              </w:rPr>
            </w:pPr>
            <w:r>
              <w:rPr>
                <w:rStyle w:val="26"/>
                <w:sz w:val="26"/>
                <w:szCs w:val="26"/>
              </w:rPr>
              <w:t>5</w:t>
            </w:r>
          </w:p>
        </w:tc>
        <w:tc>
          <w:tcPr>
            <w:tcW w:w="4561" w:type="dxa"/>
            <w:tcBorders>
              <w:top w:val="nil"/>
              <w:left w:val="single" w:color="auto" w:sz="6" w:space="0"/>
              <w:bottom w:val="single" w:color="auto" w:sz="4" w:space="0"/>
              <w:right w:val="single" w:color="auto" w:sz="6" w:space="0"/>
            </w:tcBorders>
            <w:vAlign w:val="center"/>
          </w:tcPr>
          <w:p>
            <w:pPr>
              <w:pStyle w:val="13"/>
              <w:widowControl/>
              <w:ind w:firstLine="709"/>
              <w:rPr>
                <w:rStyle w:val="26"/>
                <w:sz w:val="26"/>
                <w:szCs w:val="26"/>
              </w:rPr>
            </w:pPr>
            <w:r>
              <w:rPr>
                <w:rStyle w:val="26"/>
                <w:sz w:val="26"/>
                <w:szCs w:val="26"/>
              </w:rPr>
              <w:t>Актуальность и социальная значимость проекта</w:t>
            </w:r>
          </w:p>
          <w:p>
            <w:pPr>
              <w:ind w:firstLine="709"/>
              <w:rPr>
                <w:rStyle w:val="26"/>
                <w:sz w:val="26"/>
                <w:szCs w:val="26"/>
              </w:rPr>
            </w:pPr>
          </w:p>
        </w:tc>
        <w:tc>
          <w:tcPr>
            <w:tcW w:w="3309" w:type="dxa"/>
            <w:tcBorders>
              <w:top w:val="single" w:color="auto" w:sz="6" w:space="0"/>
              <w:left w:val="single" w:color="auto" w:sz="6" w:space="0"/>
              <w:bottom w:val="single" w:color="auto" w:sz="6" w:space="0"/>
              <w:right w:val="single" w:color="auto" w:sz="6" w:space="0"/>
            </w:tcBorders>
            <w:vAlign w:val="center"/>
          </w:tcPr>
          <w:p>
            <w:pPr>
              <w:pStyle w:val="34"/>
              <w:spacing w:line="240" w:lineRule="auto"/>
              <w:ind w:firstLine="709"/>
              <w:rPr>
                <w:rStyle w:val="26"/>
                <w:sz w:val="26"/>
                <w:szCs w:val="26"/>
              </w:rPr>
            </w:pPr>
            <w:r>
              <w:rPr>
                <w:rStyle w:val="26"/>
                <w:sz w:val="26"/>
                <w:szCs w:val="26"/>
              </w:rPr>
              <w:t>Актуальность и социальная значимость проекта убедительно доказаны: -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w:t>
            </w:r>
          </w:p>
          <w:p>
            <w:pPr>
              <w:pStyle w:val="34"/>
              <w:spacing w:line="240" w:lineRule="auto"/>
              <w:ind w:firstLine="709"/>
              <w:rPr>
                <w:rStyle w:val="26"/>
                <w:sz w:val="26"/>
                <w:szCs w:val="26"/>
              </w:rPr>
            </w:pPr>
            <w:r>
              <w:rPr>
                <w:rStyle w:val="26"/>
                <w:sz w:val="26"/>
                <w:szCs w:val="26"/>
              </w:rPr>
              <w:t>показателями; - проект направлен в</w:t>
            </w:r>
          </w:p>
          <w:p>
            <w:pPr>
              <w:pStyle w:val="34"/>
              <w:spacing w:line="240" w:lineRule="auto"/>
              <w:ind w:firstLine="709"/>
              <w:rPr>
                <w:rStyle w:val="26"/>
                <w:sz w:val="26"/>
                <w:szCs w:val="26"/>
              </w:rPr>
            </w:pPr>
            <w:r>
              <w:rPr>
                <w:rStyle w:val="26"/>
                <w:sz w:val="26"/>
                <w:szCs w:val="26"/>
              </w:rPr>
              <w:t>полной мере на решение именно тех проблем, которые обозначены как значимые; - имеется подтверждение актуальности проблемы представителями целевой аудитории,</w:t>
            </w:r>
          </w:p>
          <w:p>
            <w:pPr>
              <w:pStyle w:val="34"/>
              <w:spacing w:line="240" w:lineRule="auto"/>
              <w:ind w:firstLine="709"/>
              <w:rPr>
                <w:rStyle w:val="26"/>
                <w:sz w:val="26"/>
                <w:szCs w:val="26"/>
              </w:rPr>
            </w:pPr>
            <w:r>
              <w:rPr>
                <w:rStyle w:val="26"/>
                <w:sz w:val="26"/>
                <w:szCs w:val="26"/>
              </w:rPr>
              <w:t>потенциальными благополучателями, партнерами</w:t>
            </w:r>
          </w:p>
        </w:tc>
        <w:tc>
          <w:tcPr>
            <w:tcW w:w="1559"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3</w:t>
            </w:r>
          </w:p>
        </w:tc>
      </w:tr>
      <w:tr>
        <w:tc>
          <w:tcPr>
            <w:tcW w:w="494" w:type="dxa"/>
            <w:tcBorders>
              <w:top w:val="single" w:color="auto" w:sz="4" w:space="0"/>
              <w:left w:val="single" w:color="auto" w:sz="4" w:space="0"/>
              <w:bottom w:val="single" w:color="auto" w:sz="4" w:space="0"/>
              <w:right w:val="single" w:color="auto" w:sz="4" w:space="0"/>
            </w:tcBorders>
            <w:vAlign w:val="center"/>
          </w:tcPr>
          <w:p>
            <w:pPr>
              <w:ind w:firstLine="709"/>
              <w:rPr>
                <w:rStyle w:val="26"/>
                <w:sz w:val="26"/>
                <w:szCs w:val="26"/>
              </w:rPr>
            </w:pPr>
          </w:p>
        </w:tc>
        <w:tc>
          <w:tcPr>
            <w:tcW w:w="4561" w:type="dxa"/>
            <w:tcBorders>
              <w:top w:val="single" w:color="auto" w:sz="4" w:space="0"/>
              <w:left w:val="single" w:color="auto" w:sz="4" w:space="0"/>
              <w:bottom w:val="single" w:color="auto" w:sz="4" w:space="0"/>
              <w:right w:val="single" w:color="auto" w:sz="4" w:space="0"/>
            </w:tcBorders>
            <w:vAlign w:val="center"/>
          </w:tcPr>
          <w:p>
            <w:pPr>
              <w:ind w:firstLine="709"/>
              <w:rPr>
                <w:rStyle w:val="26"/>
                <w:sz w:val="26"/>
                <w:szCs w:val="26"/>
              </w:rPr>
            </w:pPr>
          </w:p>
        </w:tc>
        <w:tc>
          <w:tcPr>
            <w:tcW w:w="3309" w:type="dxa"/>
            <w:tcBorders>
              <w:top w:val="single" w:color="auto" w:sz="6" w:space="0"/>
              <w:left w:val="single" w:color="auto" w:sz="4" w:space="0"/>
              <w:bottom w:val="single" w:color="auto" w:sz="6" w:space="0"/>
              <w:right w:val="single" w:color="auto" w:sz="6" w:space="0"/>
            </w:tcBorders>
            <w:vAlign w:val="center"/>
          </w:tcPr>
          <w:p>
            <w:pPr>
              <w:pStyle w:val="34"/>
              <w:spacing w:line="240" w:lineRule="auto"/>
              <w:ind w:firstLine="709"/>
              <w:rPr>
                <w:rStyle w:val="26"/>
                <w:sz w:val="26"/>
                <w:szCs w:val="26"/>
              </w:rPr>
            </w:pPr>
            <w:r>
              <w:rPr>
                <w:rStyle w:val="26"/>
                <w:sz w:val="26"/>
                <w:szCs w:val="26"/>
              </w:rPr>
              <w:t>Актуальность и социальная значимость проекта в целом доказаны, однако имеются несущественные замечания:</w:t>
            </w:r>
          </w:p>
          <w:p>
            <w:pPr>
              <w:pStyle w:val="34"/>
              <w:spacing w:line="240" w:lineRule="auto"/>
              <w:ind w:firstLine="709"/>
              <w:rPr>
                <w:rStyle w:val="26"/>
                <w:sz w:val="26"/>
                <w:szCs w:val="26"/>
              </w:rPr>
            </w:pPr>
            <w:r>
              <w:rPr>
                <w:rStyle w:val="26"/>
                <w:sz w:val="26"/>
                <w:szCs w:val="26"/>
              </w:rPr>
              <w:t>-проблемы, на решение которых направлен проект, относятся к разряду</w:t>
            </w:r>
          </w:p>
          <w:p>
            <w:pPr>
              <w:pStyle w:val="34"/>
              <w:spacing w:line="240" w:lineRule="auto"/>
              <w:ind w:firstLine="709"/>
              <w:rPr>
                <w:rStyle w:val="26"/>
                <w:sz w:val="26"/>
                <w:szCs w:val="26"/>
              </w:rPr>
            </w:pPr>
            <w:r>
              <w:rPr>
                <w:rStyle w:val="26"/>
                <w:sz w:val="26"/>
                <w:szCs w:val="26"/>
              </w:rPr>
              <w:t>актуальных, но инициаторы проекта преувеличили их значимость для выбранной территории реализации проекта;</w:t>
            </w:r>
          </w:p>
          <w:p>
            <w:pPr>
              <w:pStyle w:val="34"/>
              <w:spacing w:line="240" w:lineRule="auto"/>
              <w:ind w:firstLine="709"/>
              <w:rPr>
                <w:rStyle w:val="26"/>
                <w:sz w:val="26"/>
                <w:szCs w:val="26"/>
              </w:rPr>
            </w:pPr>
            <w:r>
              <w:rPr>
                <w:rStyle w:val="26"/>
                <w:sz w:val="26"/>
                <w:szCs w:val="26"/>
              </w:rPr>
              <w:t>-проблемы, на решение которых направлен проект,</w:t>
            </w:r>
          </w:p>
          <w:p>
            <w:pPr>
              <w:pStyle w:val="34"/>
              <w:spacing w:line="240" w:lineRule="auto"/>
              <w:ind w:firstLine="709"/>
              <w:rPr>
                <w:rStyle w:val="26"/>
                <w:sz w:val="26"/>
                <w:szCs w:val="26"/>
              </w:rPr>
            </w:pPr>
            <w:r>
              <w:rPr>
                <w:rStyle w:val="26"/>
                <w:sz w:val="26"/>
                <w:szCs w:val="26"/>
              </w:rPr>
              <w:t>описаны общими фразами, без ссылок на конкретные факты, либо этих фактов и</w:t>
            </w:r>
          </w:p>
          <w:p>
            <w:pPr>
              <w:pStyle w:val="34"/>
              <w:widowControl/>
              <w:spacing w:line="240" w:lineRule="auto"/>
              <w:ind w:firstLine="709"/>
              <w:rPr>
                <w:rStyle w:val="26"/>
                <w:sz w:val="26"/>
                <w:szCs w:val="26"/>
              </w:rPr>
            </w:pPr>
            <w:r>
              <w:rPr>
                <w:rStyle w:val="26"/>
                <w:sz w:val="26"/>
                <w:szCs w:val="26"/>
              </w:rPr>
              <w:t>показателей недостаточно для подтверждения актуальности проблемы</w:t>
            </w:r>
          </w:p>
        </w:tc>
        <w:tc>
          <w:tcPr>
            <w:tcW w:w="1559"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2</w:t>
            </w:r>
          </w:p>
        </w:tc>
      </w:tr>
      <w:tr>
        <w:tblPrEx>
          <w:tblCellMar>
            <w:top w:w="0" w:type="dxa"/>
            <w:left w:w="40" w:type="dxa"/>
            <w:bottom w:w="0" w:type="dxa"/>
            <w:right w:w="40" w:type="dxa"/>
          </w:tblCellMar>
        </w:tblPrEx>
        <w:tc>
          <w:tcPr>
            <w:tcW w:w="494" w:type="dxa"/>
            <w:tcBorders>
              <w:top w:val="single" w:color="auto" w:sz="4" w:space="0"/>
              <w:left w:val="single" w:color="auto" w:sz="4" w:space="0"/>
              <w:bottom w:val="single" w:color="auto" w:sz="4" w:space="0"/>
              <w:right w:val="single" w:color="auto" w:sz="4" w:space="0"/>
            </w:tcBorders>
            <w:vAlign w:val="center"/>
          </w:tcPr>
          <w:p>
            <w:pPr>
              <w:ind w:firstLine="709"/>
              <w:rPr>
                <w:rStyle w:val="26"/>
                <w:sz w:val="26"/>
                <w:szCs w:val="26"/>
              </w:rPr>
            </w:pPr>
          </w:p>
        </w:tc>
        <w:tc>
          <w:tcPr>
            <w:tcW w:w="4561" w:type="dxa"/>
            <w:tcBorders>
              <w:top w:val="single" w:color="auto" w:sz="4" w:space="0"/>
              <w:left w:val="single" w:color="auto" w:sz="4" w:space="0"/>
              <w:bottom w:val="single" w:color="auto" w:sz="4" w:space="0"/>
              <w:right w:val="single" w:color="auto" w:sz="4" w:space="0"/>
            </w:tcBorders>
            <w:vAlign w:val="center"/>
          </w:tcPr>
          <w:p>
            <w:pPr>
              <w:ind w:firstLine="709"/>
              <w:rPr>
                <w:rStyle w:val="26"/>
                <w:sz w:val="26"/>
                <w:szCs w:val="26"/>
              </w:rPr>
            </w:pPr>
          </w:p>
        </w:tc>
        <w:tc>
          <w:tcPr>
            <w:tcW w:w="3309" w:type="dxa"/>
            <w:tcBorders>
              <w:top w:val="single" w:color="auto" w:sz="6" w:space="0"/>
              <w:left w:val="single" w:color="auto" w:sz="4" w:space="0"/>
              <w:bottom w:val="single" w:color="auto" w:sz="6" w:space="0"/>
              <w:right w:val="single" w:color="auto" w:sz="6" w:space="0"/>
            </w:tcBorders>
            <w:vAlign w:val="center"/>
          </w:tcPr>
          <w:p>
            <w:pPr>
              <w:pStyle w:val="34"/>
              <w:spacing w:line="240" w:lineRule="auto"/>
              <w:ind w:firstLine="709"/>
              <w:rPr>
                <w:rStyle w:val="26"/>
                <w:sz w:val="26"/>
                <w:szCs w:val="26"/>
              </w:rPr>
            </w:pPr>
            <w:r>
              <w:rPr>
                <w:rStyle w:val="26"/>
                <w:sz w:val="26"/>
                <w:szCs w:val="26"/>
              </w:rPr>
              <w:t>Актуальность и социальная значимость проекта не доказаны или</w:t>
            </w:r>
          </w:p>
          <w:p>
            <w:pPr>
              <w:pStyle w:val="34"/>
              <w:spacing w:line="240" w:lineRule="auto"/>
              <w:ind w:firstLine="709"/>
              <w:rPr>
                <w:rStyle w:val="26"/>
                <w:sz w:val="26"/>
                <w:szCs w:val="26"/>
              </w:rPr>
            </w:pPr>
            <w:r>
              <w:rPr>
                <w:rStyle w:val="26"/>
                <w:sz w:val="26"/>
                <w:szCs w:val="26"/>
              </w:rPr>
              <w:t>доказаны недостаточно убедительно: - проблема не имеет острой значимости</w:t>
            </w:r>
          </w:p>
          <w:p>
            <w:pPr>
              <w:pStyle w:val="34"/>
              <w:spacing w:line="240" w:lineRule="auto"/>
              <w:ind w:firstLine="709"/>
              <w:rPr>
                <w:rStyle w:val="26"/>
                <w:sz w:val="26"/>
                <w:szCs w:val="26"/>
              </w:rPr>
            </w:pPr>
            <w:r>
              <w:rPr>
                <w:rStyle w:val="26"/>
                <w:sz w:val="26"/>
                <w:szCs w:val="26"/>
              </w:rPr>
              <w:t>для территории реализации проекта, либо слабо обоснована инициаторами проекта; - в проекте недостаточно аргументированно и</w:t>
            </w:r>
          </w:p>
          <w:p>
            <w:pPr>
              <w:pStyle w:val="34"/>
              <w:spacing w:line="240" w:lineRule="auto"/>
              <w:ind w:firstLine="709"/>
              <w:rPr>
                <w:rStyle w:val="26"/>
                <w:sz w:val="26"/>
                <w:szCs w:val="26"/>
              </w:rPr>
            </w:pPr>
            <w:r>
              <w:rPr>
                <w:rStyle w:val="26"/>
                <w:sz w:val="26"/>
                <w:szCs w:val="26"/>
              </w:rPr>
              <w:t>без конкретных показателей описана проблема, на решение которой направлен проект</w:t>
            </w:r>
          </w:p>
        </w:tc>
        <w:tc>
          <w:tcPr>
            <w:tcW w:w="1559" w:type="dxa"/>
            <w:tcBorders>
              <w:top w:val="single" w:color="auto" w:sz="6" w:space="0"/>
              <w:left w:val="single" w:color="auto" w:sz="6" w:space="0"/>
              <w:bottom w:val="single" w:color="auto" w:sz="6" w:space="0"/>
              <w:right w:val="single" w:color="auto" w:sz="6" w:space="0"/>
            </w:tcBorders>
            <w:vAlign w:val="center"/>
          </w:tcPr>
          <w:p>
            <w:pPr>
              <w:pStyle w:val="34"/>
              <w:widowControl/>
              <w:spacing w:line="240" w:lineRule="auto"/>
              <w:ind w:firstLine="709"/>
              <w:rPr>
                <w:rStyle w:val="26"/>
                <w:sz w:val="26"/>
                <w:szCs w:val="26"/>
              </w:rPr>
            </w:pPr>
            <w:r>
              <w:rPr>
                <w:rStyle w:val="26"/>
                <w:sz w:val="26"/>
                <w:szCs w:val="26"/>
              </w:rPr>
              <w:t>1</w:t>
            </w:r>
          </w:p>
        </w:tc>
      </w:tr>
    </w:tbl>
    <w:p>
      <w:pPr>
        <w:ind w:firstLine="709"/>
        <w:rPr>
          <w:rStyle w:val="26"/>
          <w:sz w:val="26"/>
          <w:szCs w:val="26"/>
        </w:rPr>
        <w:sectPr>
          <w:headerReference r:id="rId4" w:type="default"/>
          <w:headerReference r:id="rId5" w:type="even"/>
          <w:pgSz w:w="11905" w:h="16837"/>
          <w:pgMar w:top="829" w:right="566" w:bottom="965" w:left="1276" w:header="720" w:footer="720" w:gutter="0"/>
          <w:cols w:space="60" w:num="1"/>
        </w:sectPr>
      </w:pPr>
    </w:p>
    <w:p>
      <w:pPr>
        <w:ind w:firstLine="709"/>
        <w:rPr>
          <w:rFonts w:ascii="Times New Roman" w:hAnsi="Times New Roman" w:cs="Times New Roman"/>
          <w:sz w:val="26"/>
          <w:szCs w:val="26"/>
        </w:rPr>
      </w:pPr>
    </w:p>
    <w:p>
      <w:pPr>
        <w:ind w:firstLine="709"/>
        <w:rPr>
          <w:rStyle w:val="26"/>
          <w:sz w:val="26"/>
          <w:szCs w:val="26"/>
        </w:rPr>
        <w:sectPr>
          <w:headerReference r:id="rId6" w:type="default"/>
          <w:headerReference r:id="rId7" w:type="even"/>
          <w:type w:val="continuous"/>
          <w:pgSz w:w="11905" w:h="16837"/>
          <w:pgMar w:top="852" w:right="566" w:bottom="874" w:left="1418" w:header="720" w:footer="720" w:gutter="0"/>
          <w:cols w:space="60" w:num="1"/>
        </w:sectPr>
      </w:pPr>
    </w:p>
    <w:p>
      <w:pPr>
        <w:pStyle w:val="37"/>
        <w:widowControl/>
        <w:spacing w:line="240" w:lineRule="auto"/>
        <w:ind w:firstLine="709"/>
        <w:rPr>
          <w:rStyle w:val="38"/>
          <w:sz w:val="26"/>
          <w:szCs w:val="26"/>
        </w:rPr>
      </w:pPr>
      <w:r>
        <w:rPr>
          <w:rStyle w:val="38"/>
          <w:sz w:val="26"/>
          <w:szCs w:val="26"/>
        </w:rPr>
        <w:t>* Используется численность постоянного населения населенного пункта по состоянию на 01 января года, предшествующего году подачи проекта для участия в конкурсном отборе инициативных проектов.</w:t>
      </w:r>
    </w:p>
    <w:p>
      <w:pPr>
        <w:pStyle w:val="37"/>
        <w:widowControl/>
        <w:spacing w:line="240" w:lineRule="auto"/>
        <w:ind w:firstLine="709"/>
        <w:rPr>
          <w:rStyle w:val="38"/>
          <w:sz w:val="26"/>
          <w:szCs w:val="26"/>
        </w:rPr>
        <w:sectPr>
          <w:headerReference r:id="rId8" w:type="default"/>
          <w:headerReference r:id="rId9" w:type="even"/>
          <w:type w:val="continuous"/>
          <w:pgSz w:w="11905" w:h="16837"/>
          <w:pgMar w:top="1095" w:right="566" w:bottom="1440" w:left="1418" w:header="720" w:footer="720" w:gutter="0"/>
          <w:cols w:space="60" w:num="1"/>
        </w:sectPr>
      </w:pPr>
    </w:p>
    <w:p>
      <w:pPr>
        <w:pStyle w:val="24"/>
        <w:widowControl/>
        <w:spacing w:line="240" w:lineRule="auto"/>
        <w:ind w:firstLine="709"/>
        <w:jc w:val="right"/>
        <w:rPr>
          <w:rStyle w:val="26"/>
          <w:sz w:val="24"/>
          <w:szCs w:val="24"/>
        </w:rPr>
      </w:pPr>
      <w:r>
        <w:rPr>
          <w:rStyle w:val="26"/>
          <w:sz w:val="26"/>
          <w:szCs w:val="26"/>
        </w:rPr>
        <w:t xml:space="preserve">         </w:t>
      </w:r>
      <w:r>
        <w:rPr>
          <w:rStyle w:val="26"/>
          <w:sz w:val="24"/>
          <w:szCs w:val="24"/>
        </w:rPr>
        <w:t>Приложение 3</w:t>
      </w:r>
    </w:p>
    <w:p>
      <w:pPr>
        <w:pStyle w:val="24"/>
        <w:widowControl/>
        <w:spacing w:line="240" w:lineRule="auto"/>
        <w:ind w:firstLine="709"/>
        <w:jc w:val="right"/>
        <w:rPr>
          <w:rStyle w:val="26"/>
          <w:sz w:val="24"/>
          <w:szCs w:val="24"/>
        </w:rPr>
      </w:pPr>
      <w:r>
        <w:rPr>
          <w:rStyle w:val="26"/>
          <w:sz w:val="24"/>
          <w:szCs w:val="24"/>
        </w:rPr>
        <w:t xml:space="preserve">к решению Совета депутатов муниципального </w:t>
      </w:r>
    </w:p>
    <w:p>
      <w:pPr>
        <w:pStyle w:val="24"/>
        <w:widowControl/>
        <w:spacing w:line="240" w:lineRule="auto"/>
        <w:ind w:firstLine="709"/>
        <w:jc w:val="right"/>
        <w:rPr>
          <w:rStyle w:val="26"/>
          <w:sz w:val="24"/>
          <w:szCs w:val="24"/>
        </w:rPr>
      </w:pPr>
      <w:r>
        <w:rPr>
          <w:rStyle w:val="26"/>
          <w:sz w:val="24"/>
          <w:szCs w:val="24"/>
        </w:rPr>
        <w:t xml:space="preserve">образования «Муниципальный округ Алнашский </w:t>
      </w:r>
    </w:p>
    <w:p>
      <w:pPr>
        <w:pStyle w:val="24"/>
        <w:widowControl/>
        <w:spacing w:line="240" w:lineRule="auto"/>
        <w:ind w:firstLine="709"/>
        <w:jc w:val="right"/>
        <w:rPr>
          <w:rStyle w:val="26"/>
          <w:sz w:val="24"/>
          <w:szCs w:val="24"/>
        </w:rPr>
      </w:pPr>
      <w:r>
        <w:rPr>
          <w:rStyle w:val="26"/>
          <w:sz w:val="24"/>
          <w:szCs w:val="24"/>
        </w:rPr>
        <w:t>район Удмуртской Республики»</w:t>
      </w:r>
    </w:p>
    <w:p>
      <w:pPr>
        <w:pStyle w:val="27"/>
        <w:widowControl/>
        <w:ind w:firstLine="709"/>
        <w:jc w:val="right"/>
        <w:rPr>
          <w:sz w:val="26"/>
          <w:szCs w:val="26"/>
        </w:rPr>
      </w:pPr>
      <w:r>
        <w:rPr>
          <w:rStyle w:val="26"/>
          <w:sz w:val="24"/>
          <w:szCs w:val="24"/>
        </w:rPr>
        <w:t>от  22.02.2022 № 7/117</w:t>
      </w:r>
    </w:p>
    <w:p>
      <w:pPr>
        <w:pStyle w:val="19"/>
        <w:widowControl/>
        <w:spacing w:line="240" w:lineRule="auto"/>
        <w:ind w:firstLine="709"/>
        <w:jc w:val="center"/>
        <w:rPr>
          <w:rStyle w:val="21"/>
          <w:sz w:val="26"/>
          <w:szCs w:val="26"/>
        </w:rPr>
      </w:pPr>
    </w:p>
    <w:p>
      <w:pPr>
        <w:pStyle w:val="19"/>
        <w:widowControl/>
        <w:spacing w:line="240" w:lineRule="auto"/>
        <w:ind w:firstLine="709"/>
        <w:jc w:val="center"/>
        <w:rPr>
          <w:rStyle w:val="21"/>
          <w:sz w:val="26"/>
          <w:szCs w:val="26"/>
        </w:rPr>
      </w:pPr>
      <w:r>
        <w:rPr>
          <w:rStyle w:val="21"/>
          <w:sz w:val="26"/>
          <w:szCs w:val="26"/>
        </w:rPr>
        <w:t>ПОЛОЖЕНИЕ</w:t>
      </w:r>
    </w:p>
    <w:p>
      <w:pPr>
        <w:pStyle w:val="20"/>
        <w:widowControl/>
        <w:spacing w:line="240" w:lineRule="auto"/>
        <w:ind w:firstLine="709"/>
        <w:rPr>
          <w:rStyle w:val="21"/>
          <w:sz w:val="26"/>
          <w:szCs w:val="26"/>
        </w:rPr>
      </w:pPr>
      <w:r>
        <w:rPr>
          <w:rStyle w:val="21"/>
          <w:sz w:val="26"/>
          <w:szCs w:val="26"/>
        </w:rPr>
        <w:t>о порядке назначения и проведения собраний граждан в целях рассмотрения и обсуждения вопросов внесения инициативных проектов</w:t>
      </w:r>
    </w:p>
    <w:p>
      <w:pPr>
        <w:pStyle w:val="19"/>
        <w:widowControl/>
        <w:spacing w:line="240" w:lineRule="auto"/>
        <w:ind w:firstLine="709"/>
        <w:jc w:val="center"/>
        <w:rPr>
          <w:sz w:val="26"/>
          <w:szCs w:val="26"/>
        </w:rPr>
      </w:pPr>
    </w:p>
    <w:p>
      <w:pPr>
        <w:pStyle w:val="19"/>
        <w:widowControl/>
        <w:spacing w:line="240" w:lineRule="auto"/>
        <w:ind w:firstLine="709"/>
        <w:jc w:val="center"/>
        <w:rPr>
          <w:b/>
          <w:bCs/>
          <w:sz w:val="26"/>
          <w:szCs w:val="26"/>
        </w:rPr>
      </w:pPr>
      <w:r>
        <w:rPr>
          <w:rStyle w:val="21"/>
          <w:sz w:val="26"/>
          <w:szCs w:val="26"/>
        </w:rPr>
        <w:t>1. Общие положения</w:t>
      </w:r>
    </w:p>
    <w:p>
      <w:pPr>
        <w:pStyle w:val="23"/>
        <w:widowControl/>
        <w:tabs>
          <w:tab w:val="left" w:pos="1282"/>
        </w:tabs>
        <w:spacing w:line="240" w:lineRule="auto"/>
        <w:ind w:firstLine="709"/>
        <w:rPr>
          <w:rStyle w:val="26"/>
          <w:sz w:val="26"/>
          <w:szCs w:val="26"/>
        </w:rPr>
      </w:pPr>
      <w:r>
        <w:rPr>
          <w:rStyle w:val="26"/>
          <w:sz w:val="26"/>
          <w:szCs w:val="26"/>
        </w:rPr>
        <w:t>1.1.</w:t>
      </w:r>
      <w:r>
        <w:rPr>
          <w:rStyle w:val="26"/>
          <w:sz w:val="26"/>
          <w:szCs w:val="26"/>
        </w:rPr>
        <w:tab/>
      </w:r>
      <w:r>
        <w:rPr>
          <w:rStyle w:val="26"/>
          <w:sz w:val="26"/>
          <w:szCs w:val="26"/>
        </w:rPr>
        <w:t>Настоящее Положение в соответствии с Конституцией Российской</w:t>
      </w:r>
      <w:r>
        <w:rPr>
          <w:rStyle w:val="26"/>
          <w:sz w:val="26"/>
          <w:szCs w:val="26"/>
        </w:rPr>
        <w:br w:type="textWrapping"/>
      </w:r>
      <w:r>
        <w:rPr>
          <w:rStyle w:val="26"/>
          <w:sz w:val="26"/>
          <w:szCs w:val="26"/>
        </w:rPr>
        <w:t>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округ Алнашский район Удмуртской Республики» в целях рассмотрения и обсуждения вопросов внесения инициативных проектов определяет на территории муниципального образования «Муниципальный округ Алнашский район Удмуртской Республики» порядок назначения и проведения, а также полномочия собраний граждан, как одной из форм участия населения в осуществлении местного самоуправления.</w:t>
      </w:r>
    </w:p>
    <w:p>
      <w:pPr>
        <w:pStyle w:val="23"/>
        <w:widowControl/>
        <w:numPr>
          <w:ilvl w:val="0"/>
          <w:numId w:val="52"/>
        </w:numPr>
        <w:tabs>
          <w:tab w:val="left" w:pos="1138"/>
        </w:tabs>
        <w:spacing w:line="240" w:lineRule="auto"/>
        <w:ind w:right="10" w:firstLine="709"/>
        <w:rPr>
          <w:rStyle w:val="26"/>
          <w:sz w:val="26"/>
          <w:szCs w:val="26"/>
        </w:rPr>
      </w:pPr>
      <w:r>
        <w:rPr>
          <w:rStyle w:val="26"/>
          <w:sz w:val="26"/>
          <w:szCs w:val="26"/>
        </w:rPr>
        <w:t xml:space="preserve"> В целях настоящего Положения под собранием понимается совместное обсуждение гражданами вопросов внесения инициативных проектов и их рассмотрения, проводимое на части территории муниципального образования «Муниципальный округ Алнашский район Удмуртской Республики».</w:t>
      </w:r>
    </w:p>
    <w:p>
      <w:pPr>
        <w:pStyle w:val="23"/>
        <w:widowControl/>
        <w:numPr>
          <w:ilvl w:val="0"/>
          <w:numId w:val="52"/>
        </w:numPr>
        <w:tabs>
          <w:tab w:val="left" w:pos="1138"/>
        </w:tabs>
        <w:spacing w:line="240" w:lineRule="auto"/>
        <w:ind w:right="5" w:firstLine="709"/>
        <w:rPr>
          <w:rStyle w:val="26"/>
          <w:sz w:val="26"/>
          <w:szCs w:val="26"/>
        </w:rPr>
      </w:pPr>
      <w:r>
        <w:rPr>
          <w:rStyle w:val="26"/>
          <w:sz w:val="26"/>
          <w:szCs w:val="26"/>
        </w:rPr>
        <w:t xml:space="preserve"> В собрании имеют право принимать участие граждане, постоянно или преимущественно проживающие на территории муниципального образования «Муниципальный округ Алнашский район Удмуртской Республики», достигшие шестнадцатилетнего возраста.</w:t>
      </w:r>
    </w:p>
    <w:p>
      <w:pPr>
        <w:pStyle w:val="22"/>
        <w:widowControl/>
        <w:spacing w:line="240" w:lineRule="auto"/>
        <w:ind w:firstLine="709"/>
        <w:rPr>
          <w:rStyle w:val="26"/>
          <w:sz w:val="26"/>
          <w:szCs w:val="26"/>
        </w:rPr>
      </w:pPr>
      <w:r>
        <w:rPr>
          <w:rStyle w:val="26"/>
          <w:sz w:val="26"/>
          <w:szCs w:val="26"/>
        </w:rPr>
        <w:t>Граждане Российской Федерации, не проживающие на территории муниципального образования «Муниципальный округ Алнашский район Удмуртской Республики»,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pPr>
        <w:pStyle w:val="23"/>
        <w:widowControl/>
        <w:numPr>
          <w:ilvl w:val="0"/>
          <w:numId w:val="53"/>
        </w:numPr>
        <w:tabs>
          <w:tab w:val="left" w:pos="1138"/>
        </w:tabs>
        <w:spacing w:line="240" w:lineRule="auto"/>
        <w:ind w:right="14" w:firstLine="709"/>
        <w:rPr>
          <w:rStyle w:val="26"/>
          <w:sz w:val="26"/>
          <w:szCs w:val="26"/>
        </w:rPr>
      </w:pPr>
      <w:r>
        <w:rPr>
          <w:rStyle w:val="26"/>
          <w:sz w:val="26"/>
          <w:szCs w:val="26"/>
        </w:rPr>
        <w:t xml:space="preserve">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pPr>
        <w:pStyle w:val="19"/>
        <w:widowControl/>
        <w:spacing w:line="240" w:lineRule="auto"/>
        <w:ind w:right="34" w:firstLine="709"/>
        <w:jc w:val="center"/>
        <w:rPr>
          <w:sz w:val="26"/>
          <w:szCs w:val="26"/>
        </w:rPr>
      </w:pPr>
    </w:p>
    <w:p>
      <w:pPr>
        <w:pStyle w:val="19"/>
        <w:widowControl/>
        <w:spacing w:line="240" w:lineRule="auto"/>
        <w:ind w:right="34" w:firstLine="709"/>
        <w:jc w:val="center"/>
        <w:rPr>
          <w:rStyle w:val="21"/>
          <w:sz w:val="26"/>
          <w:szCs w:val="26"/>
        </w:rPr>
      </w:pPr>
      <w:r>
        <w:rPr>
          <w:rStyle w:val="21"/>
          <w:sz w:val="26"/>
          <w:szCs w:val="26"/>
        </w:rPr>
        <w:t>2. Общие принципы проведения собраний</w:t>
      </w:r>
    </w:p>
    <w:p>
      <w:pPr>
        <w:pStyle w:val="23"/>
        <w:widowControl/>
        <w:numPr>
          <w:ilvl w:val="0"/>
          <w:numId w:val="54"/>
        </w:numPr>
        <w:tabs>
          <w:tab w:val="left" w:pos="1123"/>
        </w:tabs>
        <w:spacing w:line="240" w:lineRule="auto"/>
        <w:ind w:firstLine="709"/>
        <w:jc w:val="left"/>
        <w:rPr>
          <w:rStyle w:val="26"/>
          <w:sz w:val="26"/>
          <w:szCs w:val="26"/>
        </w:rPr>
      </w:pPr>
      <w:r>
        <w:rPr>
          <w:rStyle w:val="26"/>
          <w:sz w:val="26"/>
          <w:szCs w:val="26"/>
        </w:rPr>
        <w:t xml:space="preserve"> Граждане участвуют в собраниях лично.</w:t>
      </w:r>
    </w:p>
    <w:p>
      <w:pPr>
        <w:pStyle w:val="23"/>
        <w:widowControl/>
        <w:numPr>
          <w:ilvl w:val="0"/>
          <w:numId w:val="54"/>
        </w:numPr>
        <w:tabs>
          <w:tab w:val="left" w:pos="1123"/>
        </w:tabs>
        <w:spacing w:line="240" w:lineRule="auto"/>
        <w:ind w:firstLine="709"/>
        <w:jc w:val="left"/>
        <w:rPr>
          <w:rStyle w:val="26"/>
          <w:sz w:val="26"/>
          <w:szCs w:val="26"/>
        </w:rPr>
      </w:pPr>
      <w:r>
        <w:rPr>
          <w:rStyle w:val="26"/>
          <w:sz w:val="26"/>
          <w:szCs w:val="26"/>
        </w:rPr>
        <w:t xml:space="preserve"> Участие в собраниях является свободным и добровольным.</w:t>
      </w:r>
    </w:p>
    <w:p>
      <w:pPr>
        <w:pStyle w:val="23"/>
        <w:widowControl/>
        <w:tabs>
          <w:tab w:val="left" w:pos="1358"/>
        </w:tabs>
        <w:spacing w:line="240" w:lineRule="auto"/>
        <w:ind w:right="19" w:firstLine="709"/>
        <w:rPr>
          <w:rStyle w:val="26"/>
          <w:sz w:val="26"/>
          <w:szCs w:val="26"/>
        </w:rPr>
      </w:pPr>
      <w:r>
        <w:rPr>
          <w:rStyle w:val="26"/>
          <w:sz w:val="26"/>
          <w:szCs w:val="26"/>
        </w:rPr>
        <w:t>2.3.</w:t>
      </w:r>
      <w:r>
        <w:rPr>
          <w:rStyle w:val="26"/>
          <w:sz w:val="26"/>
          <w:szCs w:val="26"/>
        </w:rPr>
        <w:tab/>
      </w:r>
      <w:r>
        <w:rPr>
          <w:rStyle w:val="26"/>
          <w:sz w:val="26"/>
          <w:szCs w:val="26"/>
        </w:rPr>
        <w:t>Принятие решения (голосование) на собраниях осуществляется в соответствии с порядком, определенным участниками собрания.</w:t>
      </w:r>
    </w:p>
    <w:p>
      <w:pPr>
        <w:pStyle w:val="23"/>
        <w:widowControl/>
        <w:numPr>
          <w:ilvl w:val="0"/>
          <w:numId w:val="55"/>
        </w:numPr>
        <w:tabs>
          <w:tab w:val="left" w:pos="1123"/>
        </w:tabs>
        <w:spacing w:line="240" w:lineRule="auto"/>
        <w:ind w:firstLine="709"/>
        <w:jc w:val="left"/>
        <w:rPr>
          <w:rStyle w:val="26"/>
          <w:sz w:val="26"/>
          <w:szCs w:val="26"/>
        </w:rPr>
      </w:pPr>
      <w:r>
        <w:rPr>
          <w:rStyle w:val="26"/>
          <w:sz w:val="26"/>
          <w:szCs w:val="26"/>
        </w:rPr>
        <w:t xml:space="preserve"> Каждый гражданин, участвующий в собрании, имеет один голос.</w:t>
      </w:r>
    </w:p>
    <w:p>
      <w:pPr>
        <w:pStyle w:val="23"/>
        <w:widowControl/>
        <w:numPr>
          <w:ilvl w:val="0"/>
          <w:numId w:val="55"/>
        </w:numPr>
        <w:tabs>
          <w:tab w:val="left" w:pos="1123"/>
        </w:tabs>
        <w:spacing w:line="240" w:lineRule="auto"/>
        <w:ind w:right="29" w:firstLine="709"/>
        <w:rPr>
          <w:rStyle w:val="26"/>
          <w:sz w:val="26"/>
          <w:szCs w:val="26"/>
        </w:rPr>
      </w:pPr>
      <w:r>
        <w:rPr>
          <w:rStyle w:val="26"/>
          <w:sz w:val="26"/>
          <w:szCs w:val="26"/>
        </w:rPr>
        <w:t xml:space="preserve"> Не участвуют в собраниях граждане, признанные судом недееспособными, а также граждане, содержащиеся в местах лишения свободы по приговору суда.</w:t>
      </w:r>
    </w:p>
    <w:p>
      <w:pPr>
        <w:pStyle w:val="23"/>
        <w:widowControl/>
        <w:numPr>
          <w:ilvl w:val="0"/>
          <w:numId w:val="55"/>
        </w:numPr>
        <w:tabs>
          <w:tab w:val="left" w:pos="1123"/>
        </w:tabs>
        <w:spacing w:line="240" w:lineRule="auto"/>
        <w:ind w:right="19" w:firstLine="709"/>
        <w:rPr>
          <w:rStyle w:val="26"/>
          <w:sz w:val="26"/>
          <w:szCs w:val="26"/>
        </w:rPr>
      </w:pPr>
      <w:r>
        <w:rPr>
          <w:rStyle w:val="26"/>
          <w:sz w:val="26"/>
          <w:szCs w:val="26"/>
        </w:rPr>
        <w:t xml:space="preserve"> В собраниях граждан могут принимать участие должностные лица органов местного самоуправления, а также представители организаций, расположенных на   территории   муниципального   образования «Муниципальный округ Алнашский район Удмуртской Республики», органов территориального общественного самоуправления и средств массовой информации (далее - заинтересованные лица).</w:t>
      </w:r>
    </w:p>
    <w:p>
      <w:pPr>
        <w:pStyle w:val="19"/>
        <w:widowControl/>
        <w:spacing w:line="240" w:lineRule="auto"/>
        <w:ind w:firstLine="709"/>
        <w:jc w:val="center"/>
        <w:rPr>
          <w:sz w:val="26"/>
          <w:szCs w:val="26"/>
        </w:rPr>
      </w:pPr>
    </w:p>
    <w:p>
      <w:pPr>
        <w:pStyle w:val="19"/>
        <w:widowControl/>
        <w:spacing w:line="240" w:lineRule="auto"/>
        <w:ind w:firstLine="709"/>
        <w:jc w:val="center"/>
        <w:rPr>
          <w:rStyle w:val="21"/>
          <w:sz w:val="26"/>
          <w:szCs w:val="26"/>
        </w:rPr>
      </w:pPr>
      <w:r>
        <w:rPr>
          <w:rStyle w:val="21"/>
          <w:sz w:val="26"/>
          <w:szCs w:val="26"/>
        </w:rPr>
        <w:t>3. Инициатива проведения и порядок назначения собраний</w:t>
      </w:r>
    </w:p>
    <w:p>
      <w:pPr>
        <w:pStyle w:val="23"/>
        <w:widowControl/>
        <w:spacing w:line="240" w:lineRule="auto"/>
        <w:ind w:firstLine="709"/>
        <w:rPr>
          <w:sz w:val="26"/>
          <w:szCs w:val="26"/>
        </w:rPr>
      </w:pPr>
    </w:p>
    <w:p>
      <w:pPr>
        <w:pStyle w:val="23"/>
        <w:widowControl/>
        <w:tabs>
          <w:tab w:val="left" w:pos="1339"/>
        </w:tabs>
        <w:spacing w:line="240" w:lineRule="auto"/>
        <w:ind w:firstLine="709"/>
        <w:rPr>
          <w:rStyle w:val="26"/>
          <w:sz w:val="26"/>
          <w:szCs w:val="26"/>
        </w:rPr>
      </w:pPr>
      <w:r>
        <w:rPr>
          <w:rStyle w:val="26"/>
          <w:sz w:val="26"/>
          <w:szCs w:val="26"/>
        </w:rPr>
        <w:t>3.1.</w:t>
      </w:r>
      <w:r>
        <w:rPr>
          <w:rStyle w:val="26"/>
          <w:sz w:val="26"/>
          <w:szCs w:val="26"/>
        </w:rPr>
        <w:tab/>
      </w:r>
      <w:r>
        <w:rPr>
          <w:rStyle w:val="26"/>
          <w:sz w:val="26"/>
          <w:szCs w:val="26"/>
        </w:rPr>
        <w:t>Собрания проводятся по инициативе населения муниципального</w:t>
      </w:r>
      <w:r>
        <w:rPr>
          <w:rStyle w:val="26"/>
          <w:sz w:val="26"/>
          <w:szCs w:val="26"/>
        </w:rPr>
        <w:br w:type="textWrapping"/>
      </w:r>
      <w:r>
        <w:rPr>
          <w:rStyle w:val="26"/>
          <w:sz w:val="26"/>
          <w:szCs w:val="26"/>
        </w:rPr>
        <w:t>образования «Муниципальный округ Алнашский район Удмуртской Республики».</w:t>
      </w:r>
    </w:p>
    <w:p>
      <w:pPr>
        <w:pStyle w:val="22"/>
        <w:widowControl/>
        <w:spacing w:line="240" w:lineRule="auto"/>
        <w:ind w:firstLine="709"/>
        <w:rPr>
          <w:rStyle w:val="26"/>
          <w:sz w:val="26"/>
          <w:szCs w:val="26"/>
        </w:rPr>
      </w:pPr>
      <w:r>
        <w:rPr>
          <w:rStyle w:val="26"/>
          <w:sz w:val="26"/>
          <w:szCs w:val="26"/>
        </w:rPr>
        <w:t>Инициатором проведения собраний от имени населения муниципального образования «Муниципальный округ Алнашский район Удмуртской Республики» может выступать инициативная группа жителей численностью не менее пятидесяти человек, зарегистрированных в населенном пункте (в части населенного пункта) муниципального образовании, где предполагается проведение схода.</w:t>
      </w:r>
    </w:p>
    <w:p>
      <w:pPr>
        <w:pStyle w:val="23"/>
        <w:widowControl/>
        <w:numPr>
          <w:ilvl w:val="0"/>
          <w:numId w:val="56"/>
        </w:numPr>
        <w:tabs>
          <w:tab w:val="left" w:pos="1133"/>
        </w:tabs>
        <w:spacing w:line="240" w:lineRule="auto"/>
        <w:ind w:right="10" w:firstLine="709"/>
        <w:rPr>
          <w:rStyle w:val="26"/>
          <w:sz w:val="26"/>
          <w:szCs w:val="26"/>
        </w:rPr>
      </w:pPr>
      <w:r>
        <w:rPr>
          <w:rStyle w:val="26"/>
          <w:sz w:val="26"/>
          <w:szCs w:val="26"/>
        </w:rPr>
        <w:t xml:space="preserve"> Инициатива населения муниципального образования «Муниципальный округ Алнашский район Удмуртской Республики» о проведении собрания граждан оформляется протоколом собрания инициативной группы, выдвинувшей инициативу.</w:t>
      </w:r>
    </w:p>
    <w:p>
      <w:pPr>
        <w:pStyle w:val="22"/>
        <w:widowControl/>
        <w:spacing w:line="240" w:lineRule="auto"/>
        <w:ind w:firstLine="709"/>
        <w:rPr>
          <w:rStyle w:val="26"/>
          <w:sz w:val="26"/>
          <w:szCs w:val="26"/>
        </w:rPr>
      </w:pPr>
      <w:r>
        <w:rPr>
          <w:rStyle w:val="26"/>
          <w:sz w:val="26"/>
          <w:szCs w:val="26"/>
        </w:rPr>
        <w:t>Протокол собрания инициативной группы должен содержать следующие данные:</w:t>
      </w:r>
    </w:p>
    <w:p>
      <w:pPr>
        <w:pStyle w:val="23"/>
        <w:widowControl/>
        <w:numPr>
          <w:ilvl w:val="0"/>
          <w:numId w:val="57"/>
        </w:numPr>
        <w:tabs>
          <w:tab w:val="left" w:pos="850"/>
        </w:tabs>
        <w:spacing w:line="240" w:lineRule="auto"/>
        <w:ind w:firstLine="709"/>
        <w:rPr>
          <w:rStyle w:val="26"/>
          <w:sz w:val="26"/>
          <w:szCs w:val="26"/>
        </w:rPr>
      </w:pPr>
      <w:r>
        <w:rPr>
          <w:rStyle w:val="26"/>
          <w:sz w:val="26"/>
          <w:szCs w:val="26"/>
        </w:rPr>
        <w:t>инициативный проект (проекты), который (которые) предлагается обсудить;</w:t>
      </w:r>
    </w:p>
    <w:p>
      <w:pPr>
        <w:pStyle w:val="23"/>
        <w:widowControl/>
        <w:numPr>
          <w:ilvl w:val="0"/>
          <w:numId w:val="57"/>
        </w:numPr>
        <w:tabs>
          <w:tab w:val="left" w:pos="850"/>
        </w:tabs>
        <w:spacing w:line="240" w:lineRule="auto"/>
        <w:ind w:firstLine="709"/>
        <w:jc w:val="left"/>
        <w:rPr>
          <w:rStyle w:val="26"/>
          <w:sz w:val="26"/>
          <w:szCs w:val="26"/>
        </w:rPr>
      </w:pPr>
      <w:r>
        <w:rPr>
          <w:rStyle w:val="26"/>
          <w:sz w:val="26"/>
          <w:szCs w:val="26"/>
        </w:rPr>
        <w:t>территория проведения собрания;</w:t>
      </w:r>
    </w:p>
    <w:p>
      <w:pPr>
        <w:pStyle w:val="23"/>
        <w:widowControl/>
        <w:numPr>
          <w:ilvl w:val="0"/>
          <w:numId w:val="57"/>
        </w:numPr>
        <w:tabs>
          <w:tab w:val="left" w:pos="850"/>
        </w:tabs>
        <w:spacing w:line="240" w:lineRule="auto"/>
        <w:ind w:firstLine="709"/>
        <w:jc w:val="left"/>
        <w:rPr>
          <w:rStyle w:val="26"/>
          <w:sz w:val="26"/>
          <w:szCs w:val="26"/>
        </w:rPr>
      </w:pPr>
      <w:r>
        <w:rPr>
          <w:rStyle w:val="26"/>
          <w:sz w:val="26"/>
          <w:szCs w:val="26"/>
        </w:rPr>
        <w:t>время, дату и место проведения собрания;</w:t>
      </w:r>
    </w:p>
    <w:p>
      <w:pPr>
        <w:pStyle w:val="23"/>
        <w:widowControl/>
        <w:numPr>
          <w:ilvl w:val="0"/>
          <w:numId w:val="57"/>
        </w:numPr>
        <w:tabs>
          <w:tab w:val="left" w:pos="850"/>
        </w:tabs>
        <w:spacing w:line="240" w:lineRule="auto"/>
        <w:ind w:firstLine="709"/>
        <w:jc w:val="left"/>
        <w:rPr>
          <w:rStyle w:val="26"/>
          <w:sz w:val="26"/>
          <w:szCs w:val="26"/>
        </w:rPr>
      </w:pPr>
      <w:r>
        <w:rPr>
          <w:rStyle w:val="26"/>
          <w:sz w:val="26"/>
          <w:szCs w:val="26"/>
        </w:rPr>
        <w:t>количество граждан, имеющих право на участие в собрании;</w:t>
      </w:r>
    </w:p>
    <w:p>
      <w:pPr>
        <w:pStyle w:val="23"/>
        <w:widowControl/>
        <w:numPr>
          <w:ilvl w:val="0"/>
          <w:numId w:val="58"/>
        </w:numPr>
        <w:tabs>
          <w:tab w:val="left" w:pos="835"/>
        </w:tabs>
        <w:spacing w:line="240" w:lineRule="auto"/>
        <w:ind w:firstLine="709"/>
        <w:rPr>
          <w:rStyle w:val="26"/>
          <w:sz w:val="26"/>
          <w:szCs w:val="26"/>
        </w:rPr>
      </w:pPr>
      <w:r>
        <w:rPr>
          <w:rStyle w:val="26"/>
          <w:sz w:val="26"/>
          <w:szCs w:val="26"/>
        </w:rPr>
        <w:t>фамилии, имена, отчества уполномоченных инициативной группы граждан по проведению собрания, которые от имени инициативной группы вправе осуществлять действия, необходимые для подготовки и проведения собрания;</w:t>
      </w:r>
    </w:p>
    <w:p>
      <w:pPr>
        <w:pStyle w:val="23"/>
        <w:widowControl/>
        <w:numPr>
          <w:ilvl w:val="0"/>
          <w:numId w:val="58"/>
        </w:numPr>
        <w:tabs>
          <w:tab w:val="left" w:pos="835"/>
        </w:tabs>
        <w:spacing w:line="240" w:lineRule="auto"/>
        <w:ind w:firstLine="709"/>
        <w:rPr>
          <w:rStyle w:val="26"/>
          <w:sz w:val="26"/>
          <w:szCs w:val="26"/>
        </w:rPr>
      </w:pPr>
      <w:r>
        <w:rPr>
          <w:rStyle w:val="26"/>
          <w:sz w:val="26"/>
          <w:szCs w:val="26"/>
        </w:rPr>
        <w:t>информацию, предусмотренную частью 3 статьи 26.1 Федерального закона от 06.10.2003 № 131-ФЗ «Об общих принципах организации местного самоуправления в Российской Федерации».</w:t>
      </w:r>
    </w:p>
    <w:p>
      <w:pPr>
        <w:pStyle w:val="23"/>
        <w:widowControl/>
        <w:numPr>
          <w:ilvl w:val="0"/>
          <w:numId w:val="59"/>
        </w:numPr>
        <w:tabs>
          <w:tab w:val="left" w:pos="1133"/>
        </w:tabs>
        <w:spacing w:line="240" w:lineRule="auto"/>
        <w:ind w:right="14" w:firstLine="709"/>
        <w:rPr>
          <w:rStyle w:val="26"/>
          <w:sz w:val="26"/>
          <w:szCs w:val="26"/>
        </w:rPr>
      </w:pPr>
      <w:r>
        <w:rPr>
          <w:rStyle w:val="26"/>
          <w:sz w:val="26"/>
          <w:szCs w:val="26"/>
        </w:rPr>
        <w:t xml:space="preserve"> При выдвижении инициативы о проведении собрания инициативная группа направляет обращение в Совет депутатов муниципального образования «Муниципальный округ Алнашский район Удмуртской Республики».</w:t>
      </w:r>
    </w:p>
    <w:p>
      <w:pPr>
        <w:pStyle w:val="23"/>
        <w:widowControl/>
        <w:numPr>
          <w:ilvl w:val="0"/>
          <w:numId w:val="59"/>
        </w:numPr>
        <w:tabs>
          <w:tab w:val="left" w:pos="1133"/>
        </w:tabs>
        <w:spacing w:line="240" w:lineRule="auto"/>
        <w:ind w:right="10" w:firstLine="709"/>
        <w:rPr>
          <w:rStyle w:val="26"/>
          <w:sz w:val="26"/>
          <w:szCs w:val="26"/>
        </w:rPr>
      </w:pPr>
      <w:r>
        <w:rPr>
          <w:rStyle w:val="26"/>
          <w:sz w:val="26"/>
          <w:szCs w:val="26"/>
        </w:rPr>
        <w:t xml:space="preserve">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pPr>
        <w:pStyle w:val="22"/>
        <w:widowControl/>
        <w:spacing w:line="240" w:lineRule="auto"/>
        <w:ind w:firstLine="709"/>
        <w:rPr>
          <w:rStyle w:val="26"/>
          <w:sz w:val="26"/>
          <w:szCs w:val="26"/>
        </w:rPr>
      </w:pPr>
      <w:r>
        <w:rPr>
          <w:rStyle w:val="26"/>
          <w:sz w:val="26"/>
          <w:szCs w:val="26"/>
        </w:rPr>
        <w:t>Вопрос о назначении собрания рассматривается на очередном заседании Совета депутатов муниципального образования «Муниципальный округ Алнашский район Удмуртской Республики» в соответствии с регламентом Совета депутатов муниципального образования «Муниципальный округ Алнашский район Удмуртской Республики».</w:t>
      </w:r>
    </w:p>
    <w:p>
      <w:pPr>
        <w:pStyle w:val="23"/>
        <w:widowControl/>
        <w:numPr>
          <w:ilvl w:val="0"/>
          <w:numId w:val="60"/>
        </w:numPr>
        <w:tabs>
          <w:tab w:val="left" w:pos="1133"/>
        </w:tabs>
        <w:spacing w:line="240" w:lineRule="auto"/>
        <w:ind w:right="19" w:firstLine="709"/>
        <w:rPr>
          <w:rStyle w:val="26"/>
          <w:sz w:val="26"/>
          <w:szCs w:val="26"/>
        </w:rPr>
      </w:pPr>
      <w:r>
        <w:rPr>
          <w:rStyle w:val="26"/>
          <w:sz w:val="26"/>
          <w:szCs w:val="26"/>
        </w:rPr>
        <w:t xml:space="preserve"> Совет депутатов муниципального образования «Муниципальный округ Алнашский район Удмуртской Республики» вправе провести консультации с инициативной группой о целесообразности проведения собрания по соответствующему вопросу (вопросам), направить инициативной группе свои замечания, предложения или мотивированные возражения.</w:t>
      </w:r>
    </w:p>
    <w:p>
      <w:pPr>
        <w:pStyle w:val="23"/>
        <w:widowControl/>
        <w:numPr>
          <w:ilvl w:val="0"/>
          <w:numId w:val="60"/>
        </w:numPr>
        <w:tabs>
          <w:tab w:val="left" w:pos="1133"/>
        </w:tabs>
        <w:spacing w:line="240" w:lineRule="auto"/>
        <w:ind w:right="24" w:firstLine="709"/>
        <w:rPr>
          <w:rStyle w:val="26"/>
          <w:sz w:val="26"/>
          <w:szCs w:val="26"/>
        </w:rPr>
      </w:pPr>
      <w:r>
        <w:rPr>
          <w:rStyle w:val="26"/>
          <w:sz w:val="26"/>
          <w:szCs w:val="26"/>
        </w:rPr>
        <w:t xml:space="preserve"> Собрание назначается Советом депутатов муниципального образования «Муниципальный округ Алнашский район Удмуртской Республики» и проводится в порядке, установленном настоящим Положением.</w:t>
      </w:r>
    </w:p>
    <w:p>
      <w:pPr>
        <w:pStyle w:val="23"/>
        <w:widowControl/>
        <w:numPr>
          <w:ilvl w:val="0"/>
          <w:numId w:val="60"/>
        </w:numPr>
        <w:tabs>
          <w:tab w:val="left" w:pos="1133"/>
        </w:tabs>
        <w:spacing w:line="240" w:lineRule="auto"/>
        <w:ind w:firstLine="709"/>
        <w:jc w:val="left"/>
        <w:rPr>
          <w:rStyle w:val="26"/>
          <w:sz w:val="26"/>
          <w:szCs w:val="26"/>
        </w:rPr>
      </w:pPr>
      <w:r>
        <w:rPr>
          <w:rStyle w:val="26"/>
          <w:sz w:val="26"/>
          <w:szCs w:val="26"/>
        </w:rPr>
        <w:t xml:space="preserve"> Подготовку и проведение собраний осуществляет инициативная группа.</w:t>
      </w:r>
    </w:p>
    <w:p>
      <w:pPr>
        <w:pStyle w:val="23"/>
        <w:widowControl/>
        <w:numPr>
          <w:ilvl w:val="0"/>
          <w:numId w:val="60"/>
        </w:numPr>
        <w:tabs>
          <w:tab w:val="left" w:pos="1133"/>
        </w:tabs>
        <w:spacing w:line="240" w:lineRule="auto"/>
        <w:ind w:right="24" w:firstLine="709"/>
        <w:rPr>
          <w:rStyle w:val="26"/>
          <w:sz w:val="26"/>
          <w:szCs w:val="26"/>
        </w:rPr>
      </w:pPr>
      <w:r>
        <w:rPr>
          <w:rStyle w:val="26"/>
          <w:sz w:val="26"/>
          <w:szCs w:val="26"/>
        </w:rPr>
        <w:t xml:space="preserve"> В решении Совета депутатов муниципального образования «Муниципальный округ Алнашский район Удмуртской Республики» о назначении проведения собрания указываются:</w:t>
      </w:r>
    </w:p>
    <w:p>
      <w:pPr>
        <w:pStyle w:val="23"/>
        <w:widowControl/>
        <w:numPr>
          <w:ilvl w:val="0"/>
          <w:numId w:val="57"/>
        </w:numPr>
        <w:tabs>
          <w:tab w:val="left" w:pos="850"/>
        </w:tabs>
        <w:spacing w:line="240" w:lineRule="auto"/>
        <w:ind w:firstLine="709"/>
        <w:jc w:val="left"/>
        <w:rPr>
          <w:rStyle w:val="26"/>
          <w:sz w:val="26"/>
          <w:szCs w:val="26"/>
        </w:rPr>
      </w:pPr>
      <w:r>
        <w:rPr>
          <w:rStyle w:val="26"/>
          <w:sz w:val="26"/>
          <w:szCs w:val="26"/>
        </w:rPr>
        <w:t>инициатор проведения собрания;</w:t>
      </w:r>
    </w:p>
    <w:p>
      <w:pPr>
        <w:pStyle w:val="23"/>
        <w:widowControl/>
        <w:numPr>
          <w:ilvl w:val="0"/>
          <w:numId w:val="57"/>
        </w:numPr>
        <w:tabs>
          <w:tab w:val="left" w:pos="850"/>
        </w:tabs>
        <w:spacing w:line="240" w:lineRule="auto"/>
        <w:ind w:firstLine="709"/>
        <w:jc w:val="left"/>
        <w:rPr>
          <w:rStyle w:val="26"/>
          <w:sz w:val="26"/>
          <w:szCs w:val="26"/>
        </w:rPr>
      </w:pPr>
      <w:r>
        <w:rPr>
          <w:rStyle w:val="26"/>
          <w:sz w:val="26"/>
          <w:szCs w:val="26"/>
        </w:rPr>
        <w:t>дата, место и время проведения собрания;</w:t>
      </w:r>
    </w:p>
    <w:p>
      <w:pPr>
        <w:pStyle w:val="23"/>
        <w:widowControl/>
        <w:numPr>
          <w:ilvl w:val="0"/>
          <w:numId w:val="57"/>
        </w:numPr>
        <w:tabs>
          <w:tab w:val="left" w:pos="850"/>
        </w:tabs>
        <w:spacing w:line="240" w:lineRule="auto"/>
        <w:ind w:firstLine="709"/>
        <w:jc w:val="left"/>
        <w:rPr>
          <w:rStyle w:val="26"/>
          <w:sz w:val="26"/>
          <w:szCs w:val="26"/>
        </w:rPr>
      </w:pPr>
      <w:r>
        <w:rPr>
          <w:rStyle w:val="26"/>
          <w:sz w:val="26"/>
          <w:szCs w:val="26"/>
        </w:rPr>
        <w:t>повестка собрания;</w:t>
      </w:r>
    </w:p>
    <w:p>
      <w:pPr>
        <w:pStyle w:val="23"/>
        <w:widowControl/>
        <w:tabs>
          <w:tab w:val="left" w:pos="1042"/>
        </w:tabs>
        <w:spacing w:line="240" w:lineRule="auto"/>
        <w:ind w:firstLine="709"/>
        <w:rPr>
          <w:rStyle w:val="26"/>
          <w:sz w:val="26"/>
          <w:szCs w:val="26"/>
        </w:rPr>
      </w:pPr>
      <w:r>
        <w:rPr>
          <w:rStyle w:val="26"/>
          <w:sz w:val="26"/>
          <w:szCs w:val="26"/>
        </w:rPr>
        <w:t>-территория наименование муниципального образования, на которой проводится собрание;</w:t>
      </w:r>
    </w:p>
    <w:p>
      <w:pPr>
        <w:pStyle w:val="23"/>
        <w:widowControl/>
        <w:numPr>
          <w:ilvl w:val="0"/>
          <w:numId w:val="44"/>
        </w:numPr>
        <w:tabs>
          <w:tab w:val="left" w:pos="840"/>
        </w:tabs>
        <w:spacing w:line="240" w:lineRule="auto"/>
        <w:ind w:firstLine="709"/>
        <w:rPr>
          <w:rStyle w:val="26"/>
          <w:sz w:val="26"/>
          <w:szCs w:val="26"/>
        </w:rPr>
      </w:pPr>
      <w:r>
        <w:rPr>
          <w:rStyle w:val="26"/>
          <w:sz w:val="26"/>
          <w:szCs w:val="26"/>
        </w:rPr>
        <w:t>численность населения данной территории наименование органа образования, имеющего право на участие в проведении собрания;</w:t>
      </w:r>
    </w:p>
    <w:p>
      <w:pPr>
        <w:pStyle w:val="23"/>
        <w:widowControl/>
        <w:numPr>
          <w:ilvl w:val="0"/>
          <w:numId w:val="44"/>
        </w:numPr>
        <w:tabs>
          <w:tab w:val="left" w:pos="850"/>
        </w:tabs>
        <w:spacing w:line="240" w:lineRule="auto"/>
        <w:ind w:firstLine="709"/>
        <w:jc w:val="left"/>
        <w:rPr>
          <w:rStyle w:val="26"/>
          <w:sz w:val="26"/>
          <w:szCs w:val="26"/>
        </w:rPr>
      </w:pPr>
      <w:r>
        <w:rPr>
          <w:rStyle w:val="26"/>
          <w:sz w:val="26"/>
          <w:szCs w:val="26"/>
        </w:rPr>
        <w:t>лица, ответственные за подготовку и проведение собраний.</w:t>
      </w:r>
    </w:p>
    <w:p>
      <w:pPr>
        <w:pStyle w:val="22"/>
        <w:widowControl/>
        <w:spacing w:line="240" w:lineRule="auto"/>
        <w:ind w:firstLine="709"/>
        <w:rPr>
          <w:rStyle w:val="26"/>
          <w:sz w:val="26"/>
          <w:szCs w:val="26"/>
        </w:rPr>
      </w:pPr>
      <w:r>
        <w:rPr>
          <w:rStyle w:val="26"/>
          <w:sz w:val="26"/>
          <w:szCs w:val="26"/>
        </w:rPr>
        <w:t>3.9. Решение о назначении собраний подлежит официальному опубликованию (обнародованию).</w:t>
      </w:r>
    </w:p>
    <w:p>
      <w:pPr>
        <w:pStyle w:val="19"/>
        <w:widowControl/>
        <w:spacing w:line="240" w:lineRule="auto"/>
        <w:ind w:firstLine="709"/>
        <w:jc w:val="center"/>
        <w:rPr>
          <w:sz w:val="26"/>
          <w:szCs w:val="26"/>
        </w:rPr>
      </w:pPr>
    </w:p>
    <w:p>
      <w:pPr>
        <w:pStyle w:val="19"/>
        <w:widowControl/>
        <w:spacing w:line="240" w:lineRule="auto"/>
        <w:ind w:firstLine="709"/>
        <w:jc w:val="center"/>
        <w:rPr>
          <w:rStyle w:val="21"/>
          <w:sz w:val="26"/>
          <w:szCs w:val="26"/>
        </w:rPr>
      </w:pPr>
      <w:r>
        <w:rPr>
          <w:rStyle w:val="21"/>
          <w:sz w:val="26"/>
          <w:szCs w:val="26"/>
        </w:rPr>
        <w:t>4. Оповещение граждан о собраниях</w:t>
      </w:r>
    </w:p>
    <w:p>
      <w:pPr>
        <w:pStyle w:val="23"/>
        <w:widowControl/>
        <w:numPr>
          <w:ilvl w:val="0"/>
          <w:numId w:val="61"/>
        </w:numPr>
        <w:tabs>
          <w:tab w:val="left" w:pos="1243"/>
        </w:tabs>
        <w:spacing w:line="240" w:lineRule="auto"/>
        <w:ind w:firstLine="709"/>
        <w:rPr>
          <w:rStyle w:val="26"/>
          <w:sz w:val="26"/>
          <w:szCs w:val="26"/>
        </w:rPr>
      </w:pPr>
      <w:r>
        <w:rPr>
          <w:rStyle w:val="26"/>
          <w:sz w:val="26"/>
          <w:szCs w:val="26"/>
        </w:rPr>
        <w:t>Инициатор проведения собрания обязан составить список участников собрания и оповестить граждан, имеющих право на участие в собрании о месте, дате и времени проведения собрания, выносимом на рассмотрение вопросе (вопросах), а также об инициаторе в срок не менее чем за 7 дней до его проведения.</w:t>
      </w:r>
    </w:p>
    <w:p>
      <w:pPr>
        <w:pStyle w:val="23"/>
        <w:widowControl/>
        <w:numPr>
          <w:ilvl w:val="0"/>
          <w:numId w:val="61"/>
        </w:numPr>
        <w:tabs>
          <w:tab w:val="left" w:pos="1243"/>
        </w:tabs>
        <w:spacing w:line="240" w:lineRule="auto"/>
        <w:ind w:firstLine="709"/>
        <w:rPr>
          <w:rStyle w:val="26"/>
          <w:sz w:val="26"/>
          <w:szCs w:val="26"/>
        </w:rPr>
      </w:pPr>
      <w:r>
        <w:rPr>
          <w:rStyle w:val="26"/>
          <w:sz w:val="26"/>
          <w:szCs w:val="26"/>
        </w:rPr>
        <w:t>Инициатор проведения собрания самостоятельно, с учетом местных условий, определяет способ оповещения граждан.</w:t>
      </w:r>
    </w:p>
    <w:p>
      <w:pPr>
        <w:pStyle w:val="19"/>
        <w:widowControl/>
        <w:spacing w:line="240" w:lineRule="auto"/>
        <w:ind w:right="14" w:firstLine="709"/>
        <w:jc w:val="center"/>
        <w:rPr>
          <w:sz w:val="26"/>
          <w:szCs w:val="26"/>
        </w:rPr>
      </w:pPr>
    </w:p>
    <w:p>
      <w:pPr>
        <w:pStyle w:val="19"/>
        <w:widowControl/>
        <w:spacing w:line="240" w:lineRule="auto"/>
        <w:ind w:right="14" w:firstLine="709"/>
        <w:jc w:val="center"/>
        <w:rPr>
          <w:rStyle w:val="21"/>
          <w:sz w:val="26"/>
          <w:szCs w:val="26"/>
        </w:rPr>
      </w:pPr>
      <w:r>
        <w:rPr>
          <w:rStyle w:val="21"/>
          <w:sz w:val="26"/>
          <w:szCs w:val="26"/>
        </w:rPr>
        <w:t>5. Порядок проведения собрания</w:t>
      </w:r>
    </w:p>
    <w:p>
      <w:pPr>
        <w:pStyle w:val="23"/>
        <w:widowControl/>
        <w:numPr>
          <w:ilvl w:val="0"/>
          <w:numId w:val="62"/>
        </w:numPr>
        <w:tabs>
          <w:tab w:val="left" w:pos="1147"/>
        </w:tabs>
        <w:spacing w:line="240" w:lineRule="auto"/>
        <w:ind w:firstLine="709"/>
        <w:rPr>
          <w:rStyle w:val="26"/>
          <w:sz w:val="26"/>
          <w:szCs w:val="26"/>
        </w:rPr>
      </w:pPr>
      <w:r>
        <w:rPr>
          <w:rStyle w:val="26"/>
          <w:sz w:val="26"/>
          <w:szCs w:val="26"/>
        </w:rPr>
        <w:t>Регистрация участников собрания проводится непосредственно перед его проведением ответственными лицами.</w:t>
      </w:r>
    </w:p>
    <w:p>
      <w:pPr>
        <w:pStyle w:val="23"/>
        <w:widowControl/>
        <w:numPr>
          <w:ilvl w:val="0"/>
          <w:numId w:val="62"/>
        </w:numPr>
        <w:tabs>
          <w:tab w:val="left" w:pos="1147"/>
        </w:tabs>
        <w:spacing w:line="240" w:lineRule="auto"/>
        <w:ind w:firstLine="709"/>
        <w:rPr>
          <w:rStyle w:val="26"/>
          <w:sz w:val="26"/>
          <w:szCs w:val="26"/>
        </w:rPr>
      </w:pPr>
      <w:r>
        <w:rPr>
          <w:rStyle w:val="26"/>
          <w:sz w:val="26"/>
          <w:szCs w:val="26"/>
        </w:rPr>
        <w:t>Собрание открывается ответственным за его проведение лицом, либо одним из членов инициативной группы.</w:t>
      </w:r>
    </w:p>
    <w:p>
      <w:pPr>
        <w:pStyle w:val="22"/>
        <w:widowControl/>
        <w:spacing w:line="240" w:lineRule="auto"/>
        <w:ind w:firstLine="709"/>
        <w:rPr>
          <w:rStyle w:val="26"/>
          <w:sz w:val="26"/>
          <w:szCs w:val="26"/>
        </w:rPr>
      </w:pPr>
      <w:r>
        <w:rPr>
          <w:rStyle w:val="26"/>
          <w:sz w:val="26"/>
          <w:szCs w:val="26"/>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pPr>
        <w:pStyle w:val="23"/>
        <w:widowControl/>
        <w:numPr>
          <w:ilvl w:val="0"/>
          <w:numId w:val="63"/>
        </w:numPr>
        <w:tabs>
          <w:tab w:val="left" w:pos="1147"/>
        </w:tabs>
        <w:spacing w:line="240" w:lineRule="auto"/>
        <w:ind w:firstLine="709"/>
        <w:rPr>
          <w:sz w:val="26"/>
          <w:szCs w:val="26"/>
        </w:rPr>
      </w:pPr>
      <w:r>
        <w:rPr>
          <w:rStyle w:val="26"/>
          <w:sz w:val="26"/>
          <w:szCs w:val="26"/>
        </w:rPr>
        <w:t>Для подсчета голосов при проведении голосования из числа участников собрания избирается счетная комиссия.</w:t>
      </w:r>
    </w:p>
    <w:p>
      <w:pPr>
        <w:pStyle w:val="23"/>
        <w:widowControl/>
        <w:numPr>
          <w:ilvl w:val="0"/>
          <w:numId w:val="64"/>
        </w:numPr>
        <w:tabs>
          <w:tab w:val="left" w:pos="1282"/>
        </w:tabs>
        <w:spacing w:line="240" w:lineRule="auto"/>
        <w:ind w:firstLine="709"/>
        <w:rPr>
          <w:rStyle w:val="26"/>
          <w:sz w:val="26"/>
          <w:szCs w:val="26"/>
        </w:rPr>
      </w:pPr>
      <w:r>
        <w:rPr>
          <w:rStyle w:val="26"/>
          <w:sz w:val="26"/>
          <w:szCs w:val="26"/>
        </w:rPr>
        <w:t>В голосовании участвуют только граждане, включенные в список участников собрания, зарегистрированные в качестве участников собрания.</w:t>
      </w:r>
    </w:p>
    <w:p>
      <w:pPr>
        <w:pStyle w:val="23"/>
        <w:widowControl/>
        <w:numPr>
          <w:ilvl w:val="0"/>
          <w:numId w:val="64"/>
        </w:numPr>
        <w:tabs>
          <w:tab w:val="left" w:pos="1282"/>
        </w:tabs>
        <w:spacing w:line="240" w:lineRule="auto"/>
        <w:ind w:firstLine="709"/>
        <w:rPr>
          <w:rStyle w:val="26"/>
          <w:sz w:val="26"/>
          <w:szCs w:val="26"/>
        </w:rPr>
      </w:pPr>
      <w:r>
        <w:rPr>
          <w:rStyle w:val="26"/>
          <w:sz w:val="26"/>
          <w:szCs w:val="26"/>
        </w:rPr>
        <w:t>Секретарь собрания ведет протокол собрания, записывает краткое содержание выступлений по рассматриваемому (-ым) вопросу (вопросам), принятое решение (обращение).</w:t>
      </w:r>
    </w:p>
    <w:p>
      <w:pPr>
        <w:pStyle w:val="23"/>
        <w:widowControl/>
        <w:tabs>
          <w:tab w:val="left" w:pos="1147"/>
        </w:tabs>
        <w:spacing w:line="240" w:lineRule="auto"/>
        <w:ind w:firstLine="709"/>
        <w:rPr>
          <w:rStyle w:val="26"/>
          <w:sz w:val="26"/>
          <w:szCs w:val="26"/>
        </w:rPr>
      </w:pPr>
      <w:r>
        <w:rPr>
          <w:rStyle w:val="26"/>
          <w:sz w:val="26"/>
          <w:szCs w:val="26"/>
        </w:rPr>
        <w:t>5.6.</w:t>
      </w:r>
      <w:r>
        <w:rPr>
          <w:rStyle w:val="26"/>
          <w:sz w:val="26"/>
          <w:szCs w:val="26"/>
        </w:rPr>
        <w:tab/>
      </w:r>
      <w:r>
        <w:rPr>
          <w:rStyle w:val="26"/>
          <w:sz w:val="26"/>
          <w:szCs w:val="26"/>
        </w:rPr>
        <w:t>Протокол собрания оформляется в соответствии с настоящим Положением. Решение собрания в течение 5 дней доводится до сведения Администрации муниципального образования «Муниципальный округ Алнашский район Удмуртской Республики» и заинтересованных лиц.</w:t>
      </w:r>
    </w:p>
    <w:p>
      <w:pPr>
        <w:pStyle w:val="19"/>
        <w:widowControl/>
        <w:spacing w:line="240" w:lineRule="auto"/>
        <w:ind w:right="43" w:firstLine="709"/>
        <w:jc w:val="center"/>
        <w:rPr>
          <w:sz w:val="26"/>
          <w:szCs w:val="26"/>
        </w:rPr>
      </w:pPr>
    </w:p>
    <w:p>
      <w:pPr>
        <w:pStyle w:val="19"/>
        <w:widowControl/>
        <w:spacing w:line="240" w:lineRule="auto"/>
        <w:ind w:right="43" w:firstLine="709"/>
        <w:jc w:val="center"/>
        <w:rPr>
          <w:b/>
          <w:bCs/>
          <w:sz w:val="26"/>
          <w:szCs w:val="26"/>
        </w:rPr>
      </w:pPr>
      <w:r>
        <w:rPr>
          <w:rStyle w:val="21"/>
          <w:sz w:val="26"/>
          <w:szCs w:val="26"/>
        </w:rPr>
        <w:t>6. Полномочия собрания</w:t>
      </w:r>
    </w:p>
    <w:p>
      <w:pPr>
        <w:pStyle w:val="22"/>
        <w:widowControl/>
        <w:spacing w:line="240" w:lineRule="auto"/>
        <w:ind w:firstLine="709"/>
        <w:jc w:val="left"/>
        <w:rPr>
          <w:rStyle w:val="26"/>
          <w:sz w:val="26"/>
          <w:szCs w:val="26"/>
        </w:rPr>
      </w:pPr>
      <w:r>
        <w:rPr>
          <w:rStyle w:val="26"/>
          <w:sz w:val="26"/>
          <w:szCs w:val="26"/>
        </w:rPr>
        <w:t>6.1. К полномочиям собрания относятся:</w:t>
      </w:r>
    </w:p>
    <w:p>
      <w:pPr>
        <w:pStyle w:val="23"/>
        <w:widowControl/>
        <w:numPr>
          <w:ilvl w:val="0"/>
          <w:numId w:val="65"/>
        </w:numPr>
        <w:tabs>
          <w:tab w:val="left" w:pos="850"/>
        </w:tabs>
        <w:spacing w:line="240" w:lineRule="auto"/>
        <w:ind w:firstLine="709"/>
        <w:rPr>
          <w:rStyle w:val="26"/>
          <w:sz w:val="26"/>
          <w:szCs w:val="26"/>
        </w:rPr>
      </w:pPr>
      <w:r>
        <w:rPr>
          <w:rStyle w:val="26"/>
          <w:sz w:val="26"/>
          <w:szCs w:val="26"/>
        </w:rPr>
        <w:t>обсуждение вопросов внесения инициативных проектов и их рассмотрения;</w:t>
      </w:r>
    </w:p>
    <w:p>
      <w:pPr>
        <w:pStyle w:val="23"/>
        <w:widowControl/>
        <w:tabs>
          <w:tab w:val="left" w:pos="1037"/>
        </w:tabs>
        <w:spacing w:line="240" w:lineRule="auto"/>
        <w:ind w:right="38" w:firstLine="709"/>
        <w:rPr>
          <w:rStyle w:val="26"/>
          <w:sz w:val="26"/>
          <w:szCs w:val="26"/>
        </w:rPr>
      </w:pPr>
      <w:r>
        <w:rPr>
          <w:rStyle w:val="26"/>
          <w:sz w:val="26"/>
          <w:szCs w:val="26"/>
        </w:rPr>
        <w:t>-</w:t>
      </w:r>
      <w:r>
        <w:rPr>
          <w:rStyle w:val="26"/>
          <w:sz w:val="26"/>
          <w:szCs w:val="26"/>
        </w:rPr>
        <w:tab/>
      </w:r>
      <w:r>
        <w:rPr>
          <w:rStyle w:val="26"/>
          <w:sz w:val="26"/>
          <w:szCs w:val="26"/>
        </w:rPr>
        <w:t>внесение предложений и рекомендаций по обсуждаемым вопросам на собрании;</w:t>
      </w:r>
    </w:p>
    <w:p>
      <w:pPr>
        <w:pStyle w:val="25"/>
        <w:widowControl/>
        <w:spacing w:line="240" w:lineRule="auto"/>
        <w:ind w:firstLine="709"/>
        <w:rPr>
          <w:rStyle w:val="26"/>
          <w:sz w:val="26"/>
          <w:szCs w:val="26"/>
        </w:rPr>
      </w:pPr>
      <w:r>
        <w:rPr>
          <w:rStyle w:val="26"/>
          <w:sz w:val="26"/>
          <w:szCs w:val="26"/>
        </w:rPr>
        <w:t>- осуществление   иных   полномочий, предусмотренных действующим законодательством.</w:t>
      </w:r>
    </w:p>
    <w:p>
      <w:pPr>
        <w:pStyle w:val="25"/>
        <w:widowControl/>
        <w:spacing w:line="240" w:lineRule="auto"/>
        <w:ind w:firstLine="709"/>
        <w:rPr>
          <w:rStyle w:val="26"/>
          <w:sz w:val="26"/>
          <w:szCs w:val="26"/>
        </w:rPr>
      </w:pPr>
    </w:p>
    <w:p>
      <w:pPr>
        <w:pStyle w:val="19"/>
        <w:widowControl/>
        <w:spacing w:line="240" w:lineRule="auto"/>
        <w:ind w:right="48" w:firstLine="709"/>
        <w:jc w:val="center"/>
        <w:rPr>
          <w:rStyle w:val="21"/>
          <w:sz w:val="26"/>
          <w:szCs w:val="26"/>
        </w:rPr>
      </w:pPr>
    </w:p>
    <w:p>
      <w:pPr>
        <w:pStyle w:val="19"/>
        <w:widowControl/>
        <w:spacing w:line="240" w:lineRule="auto"/>
        <w:ind w:right="48" w:firstLine="709"/>
        <w:jc w:val="center"/>
        <w:rPr>
          <w:b/>
          <w:bCs/>
          <w:sz w:val="26"/>
          <w:szCs w:val="26"/>
        </w:rPr>
      </w:pPr>
      <w:r>
        <w:rPr>
          <w:rStyle w:val="21"/>
          <w:sz w:val="26"/>
          <w:szCs w:val="26"/>
        </w:rPr>
        <w:t>7. Итоги собраний</w:t>
      </w:r>
    </w:p>
    <w:p>
      <w:pPr>
        <w:pStyle w:val="13"/>
        <w:widowControl/>
        <w:ind w:left="708" w:right="2765" w:firstLine="1"/>
        <w:rPr>
          <w:rStyle w:val="26"/>
          <w:sz w:val="26"/>
          <w:szCs w:val="26"/>
          <w:lang w:val="ru-RU"/>
        </w:rPr>
      </w:pPr>
      <w:r>
        <w:rPr>
          <w:rStyle w:val="26"/>
          <w:sz w:val="26"/>
          <w:szCs w:val="26"/>
          <w:lang w:val="ru-RU"/>
        </w:rPr>
        <w:t>7.1. Ход и итоги собрания оформляются протоколом. Протокол должен содержать следующие данные:</w:t>
      </w:r>
    </w:p>
    <w:p>
      <w:pPr>
        <w:pStyle w:val="23"/>
        <w:widowControl/>
        <w:numPr>
          <w:ilvl w:val="0"/>
          <w:numId w:val="58"/>
        </w:numPr>
        <w:tabs>
          <w:tab w:val="left" w:pos="840"/>
        </w:tabs>
        <w:spacing w:line="240" w:lineRule="auto"/>
        <w:ind w:firstLine="709"/>
        <w:jc w:val="left"/>
        <w:rPr>
          <w:rStyle w:val="26"/>
          <w:sz w:val="26"/>
          <w:szCs w:val="26"/>
        </w:rPr>
      </w:pPr>
      <w:r>
        <w:rPr>
          <w:rStyle w:val="26"/>
          <w:sz w:val="26"/>
          <w:szCs w:val="26"/>
        </w:rPr>
        <w:t>дата, время и место проведения собрания;</w:t>
      </w:r>
    </w:p>
    <w:p>
      <w:pPr>
        <w:pStyle w:val="23"/>
        <w:widowControl/>
        <w:numPr>
          <w:ilvl w:val="0"/>
          <w:numId w:val="58"/>
        </w:numPr>
        <w:tabs>
          <w:tab w:val="left" w:pos="840"/>
        </w:tabs>
        <w:spacing w:line="240" w:lineRule="auto"/>
        <w:ind w:firstLine="709"/>
        <w:jc w:val="left"/>
        <w:rPr>
          <w:rStyle w:val="26"/>
          <w:sz w:val="26"/>
          <w:szCs w:val="26"/>
        </w:rPr>
      </w:pPr>
      <w:r>
        <w:rPr>
          <w:rStyle w:val="26"/>
          <w:sz w:val="26"/>
          <w:szCs w:val="26"/>
        </w:rPr>
        <w:t>инициатор проведения собрания;</w:t>
      </w:r>
    </w:p>
    <w:p>
      <w:pPr>
        <w:pStyle w:val="23"/>
        <w:widowControl/>
        <w:numPr>
          <w:ilvl w:val="0"/>
          <w:numId w:val="58"/>
        </w:numPr>
        <w:tabs>
          <w:tab w:val="left" w:pos="840"/>
        </w:tabs>
        <w:spacing w:line="240" w:lineRule="auto"/>
        <w:ind w:firstLine="709"/>
        <w:jc w:val="left"/>
        <w:rPr>
          <w:rStyle w:val="26"/>
          <w:sz w:val="26"/>
          <w:szCs w:val="26"/>
        </w:rPr>
      </w:pPr>
      <w:r>
        <w:rPr>
          <w:rStyle w:val="26"/>
          <w:sz w:val="26"/>
          <w:szCs w:val="26"/>
        </w:rPr>
        <w:t>состав президиума собрания;</w:t>
      </w:r>
    </w:p>
    <w:p>
      <w:pPr>
        <w:pStyle w:val="23"/>
        <w:widowControl/>
        <w:numPr>
          <w:ilvl w:val="0"/>
          <w:numId w:val="58"/>
        </w:numPr>
        <w:tabs>
          <w:tab w:val="left" w:pos="840"/>
        </w:tabs>
        <w:spacing w:line="240" w:lineRule="auto"/>
        <w:ind w:firstLine="709"/>
        <w:jc w:val="left"/>
        <w:rPr>
          <w:rStyle w:val="26"/>
          <w:sz w:val="26"/>
          <w:szCs w:val="26"/>
        </w:rPr>
      </w:pPr>
      <w:r>
        <w:rPr>
          <w:rStyle w:val="26"/>
          <w:sz w:val="26"/>
          <w:szCs w:val="26"/>
        </w:rPr>
        <w:t>состав счетной комиссии собрания;</w:t>
      </w:r>
    </w:p>
    <w:p>
      <w:pPr>
        <w:pStyle w:val="23"/>
        <w:widowControl/>
        <w:numPr>
          <w:ilvl w:val="0"/>
          <w:numId w:val="58"/>
        </w:numPr>
        <w:tabs>
          <w:tab w:val="left" w:pos="840"/>
        </w:tabs>
        <w:spacing w:line="240" w:lineRule="auto"/>
        <w:ind w:firstLine="709"/>
        <w:jc w:val="left"/>
        <w:rPr>
          <w:rStyle w:val="26"/>
          <w:sz w:val="26"/>
          <w:szCs w:val="26"/>
        </w:rPr>
      </w:pPr>
      <w:r>
        <w:rPr>
          <w:rStyle w:val="26"/>
          <w:sz w:val="26"/>
          <w:szCs w:val="26"/>
        </w:rPr>
        <w:t>адреса домов и номера подъездов, жители которых участвуют в собрании;</w:t>
      </w:r>
    </w:p>
    <w:p>
      <w:pPr>
        <w:pStyle w:val="23"/>
        <w:widowControl/>
        <w:numPr>
          <w:ilvl w:val="0"/>
          <w:numId w:val="44"/>
        </w:numPr>
        <w:tabs>
          <w:tab w:val="left" w:pos="845"/>
        </w:tabs>
        <w:spacing w:line="240" w:lineRule="auto"/>
        <w:ind w:firstLine="709"/>
        <w:jc w:val="left"/>
        <w:rPr>
          <w:rStyle w:val="26"/>
          <w:sz w:val="26"/>
          <w:szCs w:val="26"/>
        </w:rPr>
      </w:pPr>
      <w:r>
        <w:rPr>
          <w:rStyle w:val="26"/>
          <w:sz w:val="26"/>
          <w:szCs w:val="26"/>
        </w:rPr>
        <w:t>количество граждан, зарегистрированных в качестве участников собрания;</w:t>
      </w:r>
    </w:p>
    <w:p>
      <w:pPr>
        <w:pStyle w:val="23"/>
        <w:widowControl/>
        <w:numPr>
          <w:ilvl w:val="0"/>
          <w:numId w:val="44"/>
        </w:numPr>
        <w:tabs>
          <w:tab w:val="left" w:pos="840"/>
        </w:tabs>
        <w:spacing w:line="240" w:lineRule="auto"/>
        <w:ind w:firstLine="709"/>
        <w:rPr>
          <w:rStyle w:val="26"/>
          <w:sz w:val="26"/>
          <w:szCs w:val="26"/>
        </w:rPr>
      </w:pPr>
      <w:r>
        <w:rPr>
          <w:rStyle w:val="26"/>
          <w:sz w:val="26"/>
          <w:szCs w:val="26"/>
        </w:rPr>
        <w:t>полная формулировка рассматриваемого инициативного проекта (проектов), выносимого (-ых) на голосование;</w:t>
      </w:r>
    </w:p>
    <w:p>
      <w:pPr>
        <w:pStyle w:val="23"/>
        <w:widowControl/>
        <w:numPr>
          <w:ilvl w:val="0"/>
          <w:numId w:val="44"/>
        </w:numPr>
        <w:tabs>
          <w:tab w:val="left" w:pos="845"/>
        </w:tabs>
        <w:spacing w:line="240" w:lineRule="auto"/>
        <w:ind w:firstLine="709"/>
        <w:jc w:val="left"/>
        <w:rPr>
          <w:rStyle w:val="26"/>
          <w:sz w:val="26"/>
          <w:szCs w:val="26"/>
        </w:rPr>
      </w:pPr>
      <w:r>
        <w:rPr>
          <w:rStyle w:val="26"/>
          <w:sz w:val="26"/>
          <w:szCs w:val="26"/>
        </w:rPr>
        <w:t>результаты голосования и принятое решение;</w:t>
      </w:r>
    </w:p>
    <w:p>
      <w:pPr>
        <w:pStyle w:val="23"/>
        <w:widowControl/>
        <w:numPr>
          <w:ilvl w:val="0"/>
          <w:numId w:val="44"/>
        </w:numPr>
        <w:tabs>
          <w:tab w:val="left" w:pos="845"/>
        </w:tabs>
        <w:spacing w:line="240" w:lineRule="auto"/>
        <w:ind w:firstLine="709"/>
        <w:jc w:val="left"/>
        <w:rPr>
          <w:rStyle w:val="26"/>
          <w:sz w:val="26"/>
          <w:szCs w:val="26"/>
        </w:rPr>
      </w:pPr>
      <w:r>
        <w:rPr>
          <w:rStyle w:val="26"/>
          <w:sz w:val="26"/>
          <w:szCs w:val="26"/>
        </w:rPr>
        <w:t>подпись председателя и секретаря собрания.</w:t>
      </w:r>
    </w:p>
    <w:p>
      <w:pPr>
        <w:pStyle w:val="22"/>
        <w:widowControl/>
        <w:spacing w:line="240" w:lineRule="auto"/>
        <w:ind w:firstLine="709"/>
        <w:rPr>
          <w:rStyle w:val="26"/>
          <w:sz w:val="26"/>
          <w:szCs w:val="26"/>
        </w:rPr>
      </w:pPr>
      <w:r>
        <w:rPr>
          <w:rStyle w:val="26"/>
          <w:sz w:val="26"/>
          <w:szCs w:val="26"/>
        </w:rPr>
        <w:t>К протоколу должны прилагаться материалы собрания, а также списки участников собрания, представителей органов местного самоуправления и других заинтересованных лиц.</w:t>
      </w:r>
    </w:p>
    <w:p>
      <w:pPr>
        <w:pStyle w:val="22"/>
        <w:widowControl/>
        <w:spacing w:line="240" w:lineRule="auto"/>
        <w:ind w:firstLine="709"/>
        <w:rPr>
          <w:rStyle w:val="26"/>
          <w:sz w:val="26"/>
          <w:szCs w:val="26"/>
        </w:rPr>
      </w:pPr>
      <w:r>
        <w:rPr>
          <w:rStyle w:val="26"/>
          <w:sz w:val="26"/>
          <w:szCs w:val="26"/>
        </w:rPr>
        <w:t>7.2. Собрание также принимает решение об избрании лиц, уполномоченных представлять собрание во взаимоотношениях с Администрацией муниципального образования «Муниципальный округ Алнашский район Удмуртской Республики» и должностными лицами Администрации муниципального образования «Муниципальный округ Алнашский район Удмуртской Республики».</w:t>
      </w:r>
    </w:p>
    <w:p>
      <w:pPr>
        <w:pStyle w:val="22"/>
        <w:widowControl/>
        <w:spacing w:line="240" w:lineRule="auto"/>
        <w:ind w:firstLine="709"/>
        <w:rPr>
          <w:rStyle w:val="26"/>
          <w:sz w:val="26"/>
          <w:szCs w:val="26"/>
        </w:rPr>
      </w:pPr>
      <w:r>
        <w:rPr>
          <w:rStyle w:val="26"/>
          <w:sz w:val="26"/>
          <w:szCs w:val="26"/>
        </w:rPr>
        <w:t>7.3. Инициативные проекты, получившие  более 50% голосов  граждан, присутствующих  на собрании, направляются в Администрацию муниципального образования «Муниципальный округ Алнашский район Удмуртской Республики</w:t>
      </w:r>
      <w:r>
        <w:rPr>
          <w:rStyle w:val="26"/>
          <w:rFonts w:hint="default"/>
          <w:sz w:val="26"/>
          <w:szCs w:val="26"/>
          <w:lang w:val="ru-RU"/>
        </w:rPr>
        <w:t>»</w:t>
      </w:r>
      <w:r>
        <w:rPr>
          <w:rStyle w:val="26"/>
          <w:sz w:val="26"/>
          <w:szCs w:val="26"/>
        </w:rPr>
        <w:t>.</w:t>
      </w:r>
    </w:p>
    <w:p>
      <w:pPr>
        <w:pStyle w:val="19"/>
        <w:widowControl/>
        <w:spacing w:line="240" w:lineRule="auto"/>
        <w:ind w:right="10" w:firstLine="709"/>
        <w:jc w:val="center"/>
        <w:rPr>
          <w:sz w:val="26"/>
          <w:szCs w:val="26"/>
        </w:rPr>
      </w:pPr>
    </w:p>
    <w:p>
      <w:pPr>
        <w:pStyle w:val="19"/>
        <w:widowControl/>
        <w:spacing w:line="240" w:lineRule="auto"/>
        <w:ind w:right="10" w:firstLine="709"/>
        <w:jc w:val="center"/>
        <w:rPr>
          <w:b/>
          <w:bCs/>
          <w:sz w:val="26"/>
          <w:szCs w:val="26"/>
        </w:rPr>
      </w:pPr>
      <w:r>
        <w:rPr>
          <w:rStyle w:val="21"/>
          <w:sz w:val="26"/>
          <w:szCs w:val="26"/>
        </w:rPr>
        <w:t>5. Финансирование проведения собраний</w:t>
      </w:r>
    </w:p>
    <w:p>
      <w:pPr>
        <w:pStyle w:val="22"/>
        <w:widowControl/>
        <w:spacing w:line="240" w:lineRule="auto"/>
        <w:ind w:right="5" w:firstLine="709"/>
        <w:rPr>
          <w:rStyle w:val="26"/>
          <w:sz w:val="26"/>
          <w:szCs w:val="26"/>
        </w:rPr>
      </w:pPr>
      <w:r>
        <w:rPr>
          <w:rStyle w:val="26"/>
          <w:sz w:val="26"/>
          <w:szCs w:val="26"/>
        </w:rPr>
        <w:t>8.1. Финансовое обеспечение мероприятий, связанных с подготовкой и проведением собраний, является расходным обязательством муниципального образования «Муниципальный округ Алнашский район Удмуртской Республики».</w:t>
      </w:r>
    </w:p>
    <w:p>
      <w:pPr>
        <w:ind w:firstLine="709"/>
        <w:rPr>
          <w:rFonts w:ascii="Times New Roman" w:hAnsi="Times New Roman" w:cs="Times New Roman"/>
          <w:sz w:val="26"/>
          <w:szCs w:val="26"/>
          <w:lang w:val="ru-RU"/>
        </w:rPr>
      </w:pPr>
    </w:p>
    <w:p>
      <w:pPr>
        <w:autoSpaceDE w:val="0"/>
        <w:ind w:hanging="16"/>
        <w:jc w:val="both"/>
        <w:rPr>
          <w:rFonts w:ascii="Times New Roman" w:hAnsi="Times New Roman" w:eastAsia="Arial" w:cs="Times New Roman"/>
          <w:color w:val="000000"/>
          <w:sz w:val="26"/>
          <w:szCs w:val="26"/>
          <w:lang w:val="ru-RU" w:eastAsia="ru-RU" w:bidi="ru-RU"/>
        </w:rPr>
      </w:pPr>
    </w:p>
    <w:p>
      <w:pPr>
        <w:autoSpaceDE w:val="0"/>
        <w:autoSpaceDN w:val="0"/>
        <w:adjustRightInd w:val="0"/>
        <w:jc w:val="both"/>
        <w:outlineLvl w:val="1"/>
        <w:rPr>
          <w:rFonts w:ascii="Times New Roman" w:hAnsi="Times New Roman" w:eastAsia="Calibri" w:cs="Times New Roman"/>
          <w:i/>
          <w:iCs/>
          <w:caps/>
          <w:sz w:val="28"/>
          <w:szCs w:val="28"/>
          <w:lang w:val="ru-RU"/>
        </w:rPr>
      </w:pPr>
    </w:p>
    <w:sectPr>
      <w:pgSz w:w="11906" w:h="16838"/>
      <w:pgMar w:top="850" w:right="850" w:bottom="850"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idowControl/>
      <w:ind w:left="4479" w:right="5"/>
      <w:jc w:val="both"/>
      <w:rPr>
        <w:rStyle w:val="26"/>
      </w:rPr>
    </w:pPr>
    <w:r>
      <w:rPr>
        <w:rStyle w:val="26"/>
      </w:rPr>
      <w:fldChar w:fldCharType="begin"/>
    </w:r>
    <w:r>
      <w:rPr>
        <w:rStyle w:val="26"/>
      </w:rPr>
      <w:instrText xml:space="preserve">PAGE</w:instrText>
    </w:r>
    <w:r>
      <w:rPr>
        <w:rStyle w:val="26"/>
      </w:rPr>
      <w:fldChar w:fldCharType="separate"/>
    </w:r>
    <w:r>
      <w:rPr>
        <w:rStyle w:val="26"/>
      </w:rPr>
      <w:t>12</w:t>
    </w:r>
    <w:r>
      <w:rPr>
        <w:rStyle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ind w:left="3970"/>
      <w:rPr>
        <w:rStyle w:val="26"/>
      </w:rPr>
    </w:pPr>
    <w:r>
      <w:rPr>
        <w:rStyle w:val="26"/>
      </w:rPr>
      <w:fldChar w:fldCharType="begin"/>
    </w:r>
    <w:r>
      <w:rPr>
        <w:rStyle w:val="26"/>
      </w:rPr>
      <w:instrText xml:space="preserve">PAGE</w:instrText>
    </w:r>
    <w:r>
      <w:rPr>
        <w:rStyle w:val="26"/>
      </w:rPr>
      <w:fldChar w:fldCharType="separate"/>
    </w:r>
    <w:r>
      <w:rPr>
        <w:rStyle w:val="26"/>
      </w:rPr>
      <w:t>27</w:t>
    </w:r>
    <w:r>
      <w:rPr>
        <w:rStyle w:val="2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ind w:left="3970"/>
      <w:rPr>
        <w:rStyle w:val="26"/>
      </w:rPr>
    </w:pPr>
    <w:r>
      <w:rPr>
        <w:rStyle w:val="26"/>
      </w:rPr>
      <w:fldChar w:fldCharType="begin"/>
    </w:r>
    <w:r>
      <w:rPr>
        <w:rStyle w:val="26"/>
      </w:rPr>
      <w:instrText xml:space="preserve">PAGE</w:instrText>
    </w:r>
    <w:r>
      <w:rPr>
        <w:rStyle w:val="26"/>
      </w:rPr>
      <w:fldChar w:fldCharType="separate"/>
    </w:r>
    <w:r>
      <w:rPr>
        <w:rStyle w:val="26"/>
      </w:rPr>
      <w:t>14</w:t>
    </w:r>
    <w:r>
      <w:rPr>
        <w:rStyle w:val="2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ind w:left="4450"/>
      <w:rPr>
        <w:rStyle w:val="26"/>
      </w:rPr>
    </w:pPr>
    <w:r>
      <w:rPr>
        <w:rStyle w:val="26"/>
      </w:rPr>
      <w:fldChar w:fldCharType="begin"/>
    </w:r>
    <w:r>
      <w:rPr>
        <w:rStyle w:val="26"/>
      </w:rPr>
      <w:instrText xml:space="preserve">PAGE</w:instrText>
    </w:r>
    <w:r>
      <w:rPr>
        <w:rStyle w:val="26"/>
      </w:rPr>
      <w:fldChar w:fldCharType="separate"/>
    </w:r>
    <w:r>
      <w:rPr>
        <w:rStyle w:val="26"/>
      </w:rPr>
      <w:t>18</w:t>
    </w:r>
    <w:r>
      <w:rPr>
        <w:rStyle w:val="26"/>
      </w:rP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73A5D62"/>
    <w:multiLevelType w:val="singleLevel"/>
    <w:tmpl w:val="073A5D62"/>
    <w:lvl w:ilvl="0" w:tentative="0">
      <w:start w:val="9"/>
      <w:numFmt w:val="decimal"/>
      <w:lvlText w:val="6.%1."/>
      <w:legacy w:legacy="1" w:legacySpace="0" w:legacyIndent="446"/>
      <w:lvlJc w:val="left"/>
      <w:rPr>
        <w:rFonts w:hint="default" w:ascii="Times New Roman" w:hAnsi="Times New Roman" w:cs="Times New Roman"/>
      </w:rPr>
    </w:lvl>
  </w:abstractNum>
  <w:abstractNum w:abstractNumId="2">
    <w:nsid w:val="08A66E92"/>
    <w:multiLevelType w:val="singleLevel"/>
    <w:tmpl w:val="08A66E92"/>
    <w:lvl w:ilvl="0" w:tentative="0">
      <w:start w:val="1"/>
      <w:numFmt w:val="decimal"/>
      <w:lvlText w:val="%1."/>
      <w:legacy w:legacy="1" w:legacySpace="0" w:legacyIndent="260"/>
      <w:lvlJc w:val="left"/>
      <w:rPr>
        <w:rFonts w:hint="default" w:ascii="Times New Roman" w:hAnsi="Times New Roman" w:cs="Times New Roman"/>
      </w:rPr>
    </w:lvl>
  </w:abstractNum>
  <w:abstractNum w:abstractNumId="3">
    <w:nsid w:val="09EC414A"/>
    <w:multiLevelType w:val="singleLevel"/>
    <w:tmpl w:val="09EC414A"/>
    <w:lvl w:ilvl="0" w:tentative="0">
      <w:start w:val="3"/>
      <w:numFmt w:val="decimal"/>
      <w:lvlText w:val="%1)"/>
      <w:legacy w:legacy="1" w:legacySpace="0" w:legacyIndent="259"/>
      <w:lvlJc w:val="left"/>
      <w:rPr>
        <w:rFonts w:hint="default" w:ascii="Times New Roman" w:hAnsi="Times New Roman" w:cs="Times New Roman"/>
      </w:rPr>
    </w:lvl>
  </w:abstractNum>
  <w:abstractNum w:abstractNumId="4">
    <w:nsid w:val="0CA671FB"/>
    <w:multiLevelType w:val="singleLevel"/>
    <w:tmpl w:val="0CA671FB"/>
    <w:lvl w:ilvl="0" w:tentative="0">
      <w:start w:val="1"/>
      <w:numFmt w:val="decimal"/>
      <w:lvlText w:val="2.%1."/>
      <w:legacy w:legacy="1" w:legacySpace="0" w:legacyIndent="417"/>
      <w:lvlJc w:val="left"/>
      <w:rPr>
        <w:rFonts w:hint="default" w:ascii="Times New Roman" w:hAnsi="Times New Roman" w:cs="Times New Roman"/>
      </w:rPr>
    </w:lvl>
  </w:abstractNum>
  <w:abstractNum w:abstractNumId="5">
    <w:nsid w:val="13415E1E"/>
    <w:multiLevelType w:val="singleLevel"/>
    <w:tmpl w:val="13415E1E"/>
    <w:lvl w:ilvl="0" w:tentative="0">
      <w:start w:val="4"/>
      <w:numFmt w:val="decimal"/>
      <w:lvlText w:val="2.%1."/>
      <w:legacy w:legacy="1" w:legacySpace="0" w:legacyIndent="461"/>
      <w:lvlJc w:val="left"/>
      <w:rPr>
        <w:rFonts w:hint="default" w:ascii="Times New Roman" w:hAnsi="Times New Roman" w:cs="Times New Roman"/>
      </w:rPr>
    </w:lvl>
  </w:abstractNum>
  <w:abstractNum w:abstractNumId="6">
    <w:nsid w:val="143278A0"/>
    <w:multiLevelType w:val="singleLevel"/>
    <w:tmpl w:val="143278A0"/>
    <w:lvl w:ilvl="0" w:tentative="0">
      <w:start w:val="2"/>
      <w:numFmt w:val="decimal"/>
      <w:lvlText w:val="1.%1."/>
      <w:legacy w:legacy="1" w:legacySpace="0" w:legacyIndent="404"/>
      <w:lvlJc w:val="left"/>
      <w:rPr>
        <w:rFonts w:hint="default" w:ascii="Times New Roman" w:hAnsi="Times New Roman" w:cs="Times New Roman"/>
      </w:rPr>
    </w:lvl>
  </w:abstractNum>
  <w:abstractNum w:abstractNumId="7">
    <w:nsid w:val="14966DF6"/>
    <w:multiLevelType w:val="singleLevel"/>
    <w:tmpl w:val="14966DF6"/>
    <w:lvl w:ilvl="0" w:tentative="0">
      <w:start w:val="1"/>
      <w:numFmt w:val="decimal"/>
      <w:lvlText w:val="%1)"/>
      <w:legacy w:legacy="1" w:legacySpace="0" w:legacyIndent="297"/>
      <w:lvlJc w:val="left"/>
      <w:rPr>
        <w:rFonts w:hint="default" w:ascii="Times New Roman" w:hAnsi="Times New Roman" w:cs="Times New Roman"/>
      </w:rPr>
    </w:lvl>
  </w:abstractNum>
  <w:abstractNum w:abstractNumId="8">
    <w:nsid w:val="159704B3"/>
    <w:multiLevelType w:val="singleLevel"/>
    <w:tmpl w:val="159704B3"/>
    <w:lvl w:ilvl="0" w:tentative="0">
      <w:start w:val="5"/>
      <w:numFmt w:val="decimal"/>
      <w:lvlText w:val="%1)"/>
      <w:legacy w:legacy="1" w:legacySpace="0" w:legacyIndent="255"/>
      <w:lvlJc w:val="left"/>
      <w:rPr>
        <w:rFonts w:hint="default" w:ascii="Times New Roman" w:hAnsi="Times New Roman" w:cs="Times New Roman"/>
      </w:rPr>
    </w:lvl>
  </w:abstractNum>
  <w:abstractNum w:abstractNumId="9">
    <w:nsid w:val="166848B5"/>
    <w:multiLevelType w:val="singleLevel"/>
    <w:tmpl w:val="166848B5"/>
    <w:lvl w:ilvl="0" w:tentative="0">
      <w:start w:val="1"/>
      <w:numFmt w:val="decimal"/>
      <w:lvlText w:val="%1)"/>
      <w:legacy w:legacy="1" w:legacySpace="0" w:legacyIndent="321"/>
      <w:lvlJc w:val="left"/>
      <w:rPr>
        <w:rFonts w:hint="default" w:ascii="Times New Roman" w:hAnsi="Times New Roman" w:cs="Times New Roman"/>
      </w:rPr>
    </w:lvl>
  </w:abstractNum>
  <w:abstractNum w:abstractNumId="10">
    <w:nsid w:val="1C702281"/>
    <w:multiLevelType w:val="singleLevel"/>
    <w:tmpl w:val="1C702281"/>
    <w:lvl w:ilvl="0" w:tentative="0">
      <w:start w:val="7"/>
      <w:numFmt w:val="decimal"/>
      <w:lvlText w:val="2.%1."/>
      <w:legacy w:legacy="1" w:legacySpace="0" w:legacyIndent="552"/>
      <w:lvlJc w:val="left"/>
      <w:rPr>
        <w:rFonts w:hint="default" w:ascii="Times New Roman" w:hAnsi="Times New Roman" w:cs="Times New Roman"/>
      </w:rPr>
    </w:lvl>
  </w:abstractNum>
  <w:abstractNum w:abstractNumId="11">
    <w:nsid w:val="1D4F1F14"/>
    <w:multiLevelType w:val="singleLevel"/>
    <w:tmpl w:val="1D4F1F14"/>
    <w:lvl w:ilvl="0" w:tentative="0">
      <w:start w:val="4"/>
      <w:numFmt w:val="decimal"/>
      <w:lvlText w:val="4.%1."/>
      <w:legacy w:legacy="1" w:legacySpace="0" w:legacyIndent="543"/>
      <w:lvlJc w:val="left"/>
      <w:rPr>
        <w:rFonts w:hint="default" w:ascii="Times New Roman" w:hAnsi="Times New Roman" w:cs="Times New Roman"/>
      </w:rPr>
    </w:lvl>
  </w:abstractNum>
  <w:abstractNum w:abstractNumId="12">
    <w:nsid w:val="1F7B5ABB"/>
    <w:multiLevelType w:val="singleLevel"/>
    <w:tmpl w:val="1F7B5ABB"/>
    <w:lvl w:ilvl="0" w:tentative="0">
      <w:start w:val="1"/>
      <w:numFmt w:val="decimal"/>
      <w:lvlText w:val="%1)"/>
      <w:legacy w:legacy="1" w:legacySpace="0" w:legacyIndent="249"/>
      <w:lvlJc w:val="left"/>
      <w:rPr>
        <w:rFonts w:hint="default" w:ascii="Times New Roman" w:hAnsi="Times New Roman" w:cs="Times New Roman"/>
      </w:rPr>
    </w:lvl>
  </w:abstractNum>
  <w:abstractNum w:abstractNumId="13">
    <w:nsid w:val="215735CE"/>
    <w:multiLevelType w:val="singleLevel"/>
    <w:tmpl w:val="215735CE"/>
    <w:lvl w:ilvl="0" w:tentative="0">
      <w:start w:val="3"/>
      <w:numFmt w:val="decimal"/>
      <w:lvlText w:val="5.%1."/>
      <w:legacy w:legacy="1" w:legacySpace="0" w:legacyIndent="437"/>
      <w:lvlJc w:val="left"/>
      <w:rPr>
        <w:rFonts w:hint="default" w:ascii="Times New Roman" w:hAnsi="Times New Roman" w:cs="Times New Roman"/>
      </w:rPr>
    </w:lvl>
  </w:abstractNum>
  <w:abstractNum w:abstractNumId="14">
    <w:nsid w:val="220D0512"/>
    <w:multiLevelType w:val="singleLevel"/>
    <w:tmpl w:val="220D0512"/>
    <w:lvl w:ilvl="0" w:tentative="0">
      <w:start w:val="8"/>
      <w:numFmt w:val="decimal"/>
      <w:lvlText w:val="6.%1."/>
      <w:legacy w:legacy="1" w:legacySpace="0" w:legacyIndent="446"/>
      <w:lvlJc w:val="left"/>
      <w:rPr>
        <w:rFonts w:hint="default" w:ascii="Times New Roman" w:hAnsi="Times New Roman" w:cs="Times New Roman"/>
      </w:rPr>
    </w:lvl>
  </w:abstractNum>
  <w:abstractNum w:abstractNumId="15">
    <w:nsid w:val="29316A4E"/>
    <w:multiLevelType w:val="singleLevel"/>
    <w:tmpl w:val="29316A4E"/>
    <w:lvl w:ilvl="0" w:tentative="0">
      <w:start w:val="1"/>
      <w:numFmt w:val="decimal"/>
      <w:lvlText w:val="%1)"/>
      <w:legacy w:legacy="1" w:legacySpace="0" w:legacyIndent="260"/>
      <w:lvlJc w:val="left"/>
      <w:rPr>
        <w:rFonts w:hint="default" w:ascii="Times New Roman" w:hAnsi="Times New Roman" w:cs="Times New Roman"/>
      </w:rPr>
    </w:lvl>
  </w:abstractNum>
  <w:abstractNum w:abstractNumId="16">
    <w:nsid w:val="2AD60292"/>
    <w:multiLevelType w:val="singleLevel"/>
    <w:tmpl w:val="2AD60292"/>
    <w:lvl w:ilvl="0" w:tentative="0">
      <w:start w:val="3"/>
      <w:numFmt w:val="decimal"/>
      <w:lvlText w:val="2.%1."/>
      <w:legacy w:legacy="1" w:legacySpace="0" w:legacyIndent="461"/>
      <w:lvlJc w:val="left"/>
      <w:rPr>
        <w:rFonts w:hint="default" w:ascii="Times New Roman" w:hAnsi="Times New Roman" w:cs="Times New Roman"/>
      </w:rPr>
    </w:lvl>
  </w:abstractNum>
  <w:abstractNum w:abstractNumId="17">
    <w:nsid w:val="2BE80BEB"/>
    <w:multiLevelType w:val="singleLevel"/>
    <w:tmpl w:val="2BE80BEB"/>
    <w:lvl w:ilvl="0" w:tentative="0">
      <w:start w:val="1"/>
      <w:numFmt w:val="decimal"/>
      <w:lvlText w:val="%1)"/>
      <w:legacy w:legacy="1" w:legacySpace="0" w:legacyIndent="351"/>
      <w:lvlJc w:val="left"/>
      <w:rPr>
        <w:rFonts w:hint="default" w:ascii="Times New Roman" w:hAnsi="Times New Roman" w:cs="Times New Roman"/>
      </w:rPr>
    </w:lvl>
  </w:abstractNum>
  <w:abstractNum w:abstractNumId="18">
    <w:nsid w:val="2D000FFD"/>
    <w:multiLevelType w:val="singleLevel"/>
    <w:tmpl w:val="2D000FFD"/>
    <w:lvl w:ilvl="0" w:tentative="0">
      <w:start w:val="10"/>
      <w:numFmt w:val="decimal"/>
      <w:lvlText w:val="6.%1."/>
      <w:legacy w:legacy="1" w:legacySpace="0" w:legacyIndent="595"/>
      <w:lvlJc w:val="left"/>
      <w:rPr>
        <w:rFonts w:hint="default" w:ascii="Times New Roman" w:hAnsi="Times New Roman" w:cs="Times New Roman"/>
      </w:rPr>
    </w:lvl>
  </w:abstractNum>
  <w:abstractNum w:abstractNumId="19">
    <w:nsid w:val="37C702F9"/>
    <w:multiLevelType w:val="singleLevel"/>
    <w:tmpl w:val="37C702F9"/>
    <w:lvl w:ilvl="0" w:tentative="0">
      <w:start w:val="1"/>
      <w:numFmt w:val="decimal"/>
      <w:lvlText w:val="4.%1."/>
      <w:legacy w:legacy="1" w:legacySpace="0" w:legacyIndent="528"/>
      <w:lvlJc w:val="left"/>
      <w:rPr>
        <w:rFonts w:hint="default" w:ascii="Times New Roman" w:hAnsi="Times New Roman" w:cs="Times New Roman"/>
      </w:rPr>
    </w:lvl>
  </w:abstractNum>
  <w:abstractNum w:abstractNumId="20">
    <w:nsid w:val="39621BA7"/>
    <w:multiLevelType w:val="singleLevel"/>
    <w:tmpl w:val="39621BA7"/>
    <w:lvl w:ilvl="0" w:tentative="0">
      <w:start w:val="4"/>
      <w:numFmt w:val="decimal"/>
      <w:lvlText w:val="1.%1."/>
      <w:legacy w:legacy="1" w:legacySpace="0" w:legacyIndent="404"/>
      <w:lvlJc w:val="left"/>
      <w:rPr>
        <w:rFonts w:hint="default" w:ascii="Times New Roman" w:hAnsi="Times New Roman" w:cs="Times New Roman"/>
      </w:rPr>
    </w:lvl>
  </w:abstractNum>
  <w:abstractNum w:abstractNumId="21">
    <w:nsid w:val="3D047A07"/>
    <w:multiLevelType w:val="singleLevel"/>
    <w:tmpl w:val="3D047A07"/>
    <w:lvl w:ilvl="0" w:tentative="0">
      <w:start w:val="1"/>
      <w:numFmt w:val="decimal"/>
      <w:lvlText w:val="%1)"/>
      <w:legacy w:legacy="1" w:legacySpace="0" w:legacyIndent="327"/>
      <w:lvlJc w:val="left"/>
      <w:rPr>
        <w:rFonts w:hint="default" w:ascii="Times New Roman" w:hAnsi="Times New Roman" w:cs="Times New Roman"/>
      </w:rPr>
    </w:lvl>
  </w:abstractNum>
  <w:abstractNum w:abstractNumId="22">
    <w:nsid w:val="48441BAD"/>
    <w:multiLevelType w:val="singleLevel"/>
    <w:tmpl w:val="48441BAD"/>
    <w:lvl w:ilvl="0" w:tentative="0">
      <w:start w:val="1"/>
      <w:numFmt w:val="decimal"/>
      <w:lvlText w:val="%1)"/>
      <w:legacy w:legacy="1" w:legacySpace="0" w:legacyIndent="254"/>
      <w:lvlJc w:val="left"/>
      <w:rPr>
        <w:rFonts w:hint="default" w:ascii="Times New Roman" w:hAnsi="Times New Roman" w:cs="Times New Roman"/>
      </w:rPr>
    </w:lvl>
  </w:abstractNum>
  <w:abstractNum w:abstractNumId="23">
    <w:nsid w:val="49BF64A5"/>
    <w:multiLevelType w:val="singleLevel"/>
    <w:tmpl w:val="49BF64A5"/>
    <w:lvl w:ilvl="0" w:tentative="0">
      <w:start w:val="7"/>
      <w:numFmt w:val="decimal"/>
      <w:lvlText w:val="6.%1."/>
      <w:legacy w:legacy="1" w:legacySpace="0" w:legacyIndent="537"/>
      <w:lvlJc w:val="left"/>
      <w:rPr>
        <w:rFonts w:hint="default" w:ascii="Times New Roman" w:hAnsi="Times New Roman" w:cs="Times New Roman"/>
      </w:rPr>
    </w:lvl>
  </w:abstractNum>
  <w:abstractNum w:abstractNumId="24">
    <w:nsid w:val="506B6517"/>
    <w:multiLevelType w:val="singleLevel"/>
    <w:tmpl w:val="506B6517"/>
    <w:lvl w:ilvl="0" w:tentative="0">
      <w:start w:val="2"/>
      <w:numFmt w:val="decimal"/>
      <w:lvlText w:val="%1)"/>
      <w:legacy w:legacy="1" w:legacySpace="0" w:legacyIndent="255"/>
      <w:lvlJc w:val="left"/>
      <w:rPr>
        <w:rFonts w:hint="default" w:ascii="Times New Roman" w:hAnsi="Times New Roman" w:cs="Times New Roman"/>
      </w:rPr>
    </w:lvl>
  </w:abstractNum>
  <w:abstractNum w:abstractNumId="25">
    <w:nsid w:val="52D86FE5"/>
    <w:multiLevelType w:val="singleLevel"/>
    <w:tmpl w:val="52D86FE5"/>
    <w:lvl w:ilvl="0" w:tentative="0">
      <w:start w:val="2"/>
      <w:numFmt w:val="decimal"/>
      <w:lvlText w:val="2.%1."/>
      <w:legacy w:legacy="1" w:legacySpace="0" w:legacyIndent="418"/>
      <w:lvlJc w:val="left"/>
      <w:rPr>
        <w:rFonts w:hint="default" w:ascii="Times New Roman" w:hAnsi="Times New Roman" w:cs="Times New Roman"/>
      </w:rPr>
    </w:lvl>
  </w:abstractNum>
  <w:abstractNum w:abstractNumId="26">
    <w:nsid w:val="532E44D8"/>
    <w:multiLevelType w:val="singleLevel"/>
    <w:tmpl w:val="532E44D8"/>
    <w:lvl w:ilvl="0" w:tentative="0">
      <w:start w:val="4"/>
      <w:numFmt w:val="decimal"/>
      <w:lvlText w:val="2.%1."/>
      <w:legacy w:legacy="1" w:legacySpace="0" w:legacyIndent="417"/>
      <w:lvlJc w:val="left"/>
      <w:rPr>
        <w:rFonts w:hint="default" w:ascii="Times New Roman" w:hAnsi="Times New Roman" w:cs="Times New Roman"/>
      </w:rPr>
    </w:lvl>
  </w:abstractNum>
  <w:abstractNum w:abstractNumId="27">
    <w:nsid w:val="58157558"/>
    <w:multiLevelType w:val="singleLevel"/>
    <w:tmpl w:val="58157558"/>
    <w:lvl w:ilvl="0" w:tentative="0">
      <w:start w:val="1"/>
      <w:numFmt w:val="decimal"/>
      <w:lvlText w:val="2.%1."/>
      <w:legacy w:legacy="1" w:legacySpace="0" w:legacyIndent="581"/>
      <w:lvlJc w:val="left"/>
      <w:rPr>
        <w:rFonts w:hint="default" w:ascii="Times New Roman" w:hAnsi="Times New Roman" w:cs="Times New Roman"/>
      </w:rPr>
    </w:lvl>
  </w:abstractNum>
  <w:abstractNum w:abstractNumId="28">
    <w:nsid w:val="5A9C5B36"/>
    <w:multiLevelType w:val="singleLevel"/>
    <w:tmpl w:val="5A9C5B36"/>
    <w:lvl w:ilvl="0" w:tentative="0">
      <w:start w:val="3"/>
      <w:numFmt w:val="decimal"/>
      <w:lvlText w:val="6.%1."/>
      <w:legacy w:legacy="1" w:legacySpace="0" w:legacyIndent="514"/>
      <w:lvlJc w:val="left"/>
      <w:rPr>
        <w:rFonts w:hint="default" w:ascii="Times New Roman" w:hAnsi="Times New Roman" w:cs="Times New Roman"/>
      </w:rPr>
    </w:lvl>
  </w:abstractNum>
  <w:abstractNum w:abstractNumId="29">
    <w:nsid w:val="5D7C38C4"/>
    <w:multiLevelType w:val="singleLevel"/>
    <w:tmpl w:val="5D7C38C4"/>
    <w:lvl w:ilvl="0" w:tentative="0">
      <w:start w:val="3"/>
      <w:numFmt w:val="decimal"/>
      <w:lvlText w:val="3.%1."/>
      <w:legacy w:legacy="1" w:legacySpace="0" w:legacyIndent="413"/>
      <w:lvlJc w:val="left"/>
      <w:rPr>
        <w:rFonts w:hint="default" w:ascii="Times New Roman" w:hAnsi="Times New Roman" w:cs="Times New Roman"/>
      </w:rPr>
    </w:lvl>
  </w:abstractNum>
  <w:abstractNum w:abstractNumId="30">
    <w:nsid w:val="5F935597"/>
    <w:multiLevelType w:val="singleLevel"/>
    <w:tmpl w:val="5F935597"/>
    <w:lvl w:ilvl="0" w:tentative="0">
      <w:start w:val="5"/>
      <w:numFmt w:val="decimal"/>
      <w:lvlText w:val="3.%1."/>
      <w:legacy w:legacy="1" w:legacySpace="0" w:legacyIndent="413"/>
      <w:lvlJc w:val="left"/>
      <w:rPr>
        <w:rFonts w:hint="default" w:ascii="Times New Roman" w:hAnsi="Times New Roman" w:cs="Times New Roman"/>
      </w:rPr>
    </w:lvl>
  </w:abstractNum>
  <w:abstractNum w:abstractNumId="31">
    <w:nsid w:val="640C7153"/>
    <w:multiLevelType w:val="singleLevel"/>
    <w:tmpl w:val="640C7153"/>
    <w:lvl w:ilvl="0" w:tentative="0">
      <w:start w:val="1"/>
      <w:numFmt w:val="decimal"/>
      <w:lvlText w:val="3.%1."/>
      <w:legacy w:legacy="1" w:legacySpace="0" w:legacyIndent="413"/>
      <w:lvlJc w:val="left"/>
      <w:rPr>
        <w:rFonts w:hint="default" w:ascii="Times New Roman" w:hAnsi="Times New Roman" w:cs="Times New Roman"/>
      </w:rPr>
    </w:lvl>
  </w:abstractNum>
  <w:abstractNum w:abstractNumId="32">
    <w:nsid w:val="6550073B"/>
    <w:multiLevelType w:val="singleLevel"/>
    <w:tmpl w:val="6550073B"/>
    <w:lvl w:ilvl="0" w:tentative="0">
      <w:start w:val="1"/>
      <w:numFmt w:val="decimal"/>
      <w:lvlText w:val="%1)"/>
      <w:legacy w:legacy="1" w:legacySpace="0" w:legacyIndent="260"/>
      <w:lvlJc w:val="left"/>
      <w:rPr>
        <w:rFonts w:hint="default" w:ascii="Times New Roman" w:hAnsi="Times New Roman" w:cs="Times New Roman"/>
      </w:rPr>
    </w:lvl>
  </w:abstractNum>
  <w:abstractNum w:abstractNumId="33">
    <w:nsid w:val="694D7CB1"/>
    <w:multiLevelType w:val="singleLevel"/>
    <w:tmpl w:val="694D7CB1"/>
    <w:lvl w:ilvl="0" w:tentative="0">
      <w:start w:val="2"/>
      <w:numFmt w:val="decimal"/>
      <w:lvlText w:val="3.%1."/>
      <w:legacy w:legacy="1" w:legacySpace="0" w:legacyIndent="413"/>
      <w:lvlJc w:val="left"/>
      <w:rPr>
        <w:rFonts w:hint="default" w:ascii="Times New Roman" w:hAnsi="Times New Roman" w:cs="Times New Roman"/>
      </w:rPr>
    </w:lvl>
  </w:abstractNum>
  <w:abstractNum w:abstractNumId="34">
    <w:nsid w:val="707C0AA0"/>
    <w:multiLevelType w:val="singleLevel"/>
    <w:tmpl w:val="707C0AA0"/>
    <w:lvl w:ilvl="0" w:tentative="0">
      <w:start w:val="2"/>
      <w:numFmt w:val="decimal"/>
      <w:lvlText w:val="6.%1."/>
      <w:legacy w:legacy="1" w:legacySpace="0" w:legacyIndent="413"/>
      <w:lvlJc w:val="left"/>
      <w:rPr>
        <w:rFonts w:hint="default" w:ascii="Times New Roman" w:hAnsi="Times New Roman" w:cs="Times New Roman"/>
      </w:rPr>
    </w:lvl>
  </w:abstractNum>
  <w:abstractNum w:abstractNumId="35">
    <w:nsid w:val="70E5500F"/>
    <w:multiLevelType w:val="singleLevel"/>
    <w:tmpl w:val="70E5500F"/>
    <w:lvl w:ilvl="0" w:tentative="0">
      <w:start w:val="1"/>
      <w:numFmt w:val="decimal"/>
      <w:lvlText w:val="2.%1."/>
      <w:legacy w:legacy="1" w:legacySpace="0" w:legacyIndent="418"/>
      <w:lvlJc w:val="left"/>
      <w:rPr>
        <w:rFonts w:hint="default" w:ascii="Times New Roman" w:hAnsi="Times New Roman" w:cs="Times New Roman"/>
      </w:rPr>
    </w:lvl>
  </w:abstractNum>
  <w:abstractNum w:abstractNumId="36">
    <w:nsid w:val="76475969"/>
    <w:multiLevelType w:val="singleLevel"/>
    <w:tmpl w:val="76475969"/>
    <w:lvl w:ilvl="0" w:tentative="0">
      <w:start w:val="4"/>
      <w:numFmt w:val="decimal"/>
      <w:lvlText w:val="6.%1."/>
      <w:legacy w:legacy="1" w:legacySpace="0" w:legacyIndent="413"/>
      <w:lvlJc w:val="left"/>
      <w:rPr>
        <w:rFonts w:hint="default" w:ascii="Times New Roman" w:hAnsi="Times New Roman" w:cs="Times New Roman"/>
      </w:rPr>
    </w:lvl>
  </w:abstractNum>
  <w:abstractNum w:abstractNumId="37">
    <w:nsid w:val="77913EEE"/>
    <w:multiLevelType w:val="singleLevel"/>
    <w:tmpl w:val="77913EEE"/>
    <w:lvl w:ilvl="0" w:tentative="0">
      <w:start w:val="1"/>
      <w:numFmt w:val="decimal"/>
      <w:lvlText w:val="5.%1."/>
      <w:legacy w:legacy="1" w:legacySpace="0" w:legacyIndent="437"/>
      <w:lvlJc w:val="left"/>
      <w:rPr>
        <w:rFonts w:hint="default" w:ascii="Times New Roman" w:hAnsi="Times New Roman" w:cs="Times New Roman"/>
      </w:rPr>
    </w:lvl>
  </w:abstractNum>
  <w:abstractNum w:abstractNumId="38">
    <w:nsid w:val="77D1590C"/>
    <w:multiLevelType w:val="singleLevel"/>
    <w:tmpl w:val="77D1590C"/>
    <w:lvl w:ilvl="0" w:tentative="0">
      <w:start w:val="1"/>
      <w:numFmt w:val="decimal"/>
      <w:lvlText w:val="%1)"/>
      <w:legacy w:legacy="1" w:legacySpace="0" w:legacyIndent="249"/>
      <w:lvlJc w:val="left"/>
      <w:rPr>
        <w:rFonts w:hint="default" w:ascii="Times New Roman" w:hAnsi="Times New Roman" w:cs="Times New Roman"/>
      </w:rPr>
    </w:lvl>
  </w:abstractNum>
  <w:abstractNum w:abstractNumId="39">
    <w:nsid w:val="7B5B33A5"/>
    <w:multiLevelType w:val="singleLevel"/>
    <w:tmpl w:val="7B5B33A5"/>
    <w:lvl w:ilvl="0" w:tentative="0">
      <w:start w:val="4"/>
      <w:numFmt w:val="decimal"/>
      <w:lvlText w:val="5.%1."/>
      <w:legacy w:legacy="1" w:legacySpace="0" w:legacyIndent="562"/>
      <w:lvlJc w:val="left"/>
      <w:rPr>
        <w:rFonts w:hint="default" w:ascii="Times New Roman" w:hAnsi="Times New Roman" w:cs="Times New Roman"/>
      </w:rPr>
    </w:lvl>
  </w:abstractNum>
  <w:abstractNum w:abstractNumId="40">
    <w:nsid w:val="7EDB784C"/>
    <w:multiLevelType w:val="singleLevel"/>
    <w:tmpl w:val="7EDB784C"/>
    <w:lvl w:ilvl="0" w:tentative="0">
      <w:start w:val="1"/>
      <w:numFmt w:val="decimal"/>
      <w:lvlText w:val="1.%1."/>
      <w:legacy w:legacy="1" w:legacySpace="0" w:legacyIndent="471"/>
      <w:lvlJc w:val="left"/>
      <w:rPr>
        <w:rFonts w:hint="default" w:ascii="Times New Roman" w:hAnsi="Times New Roman" w:cs="Times New Roman"/>
      </w:rPr>
    </w:lvl>
  </w:abstractNum>
  <w:num w:numId="1">
    <w:abstractNumId w:val="40"/>
  </w:num>
  <w:num w:numId="2">
    <w:abstractNumId w:val="22"/>
  </w:num>
  <w:num w:numId="3">
    <w:abstractNumId w:val="27"/>
  </w:num>
  <w:num w:numId="4">
    <w:abstractNumId w:val="16"/>
  </w:num>
  <w:num w:numId="5">
    <w:abstractNumId w:val="5"/>
  </w:num>
  <w:num w:numId="6">
    <w:abstractNumId w:val="7"/>
  </w:num>
  <w:num w:numId="7">
    <w:abstractNumId w:val="7"/>
    <w:lvlOverride w:ilvl="0">
      <w:lvl w:ilvl="0" w:tentative="1">
        <w:start w:val="1"/>
        <w:numFmt w:val="decimal"/>
        <w:lvlText w:val="%1)"/>
        <w:legacy w:legacy="1" w:legacySpace="0" w:legacyIndent="327"/>
        <w:lvlJc w:val="left"/>
        <w:rPr>
          <w:rFonts w:hint="default" w:ascii="Times New Roman" w:hAnsi="Times New Roman" w:cs="Times New Roman"/>
        </w:rPr>
      </w:lvl>
    </w:lvlOverride>
  </w:num>
  <w:num w:numId="8">
    <w:abstractNumId w:val="10"/>
  </w:num>
  <w:num w:numId="9">
    <w:abstractNumId w:val="0"/>
    <w:lvlOverride w:ilvl="0">
      <w:lvl w:ilvl="0" w:tentative="1">
        <w:start w:val="65535"/>
        <w:numFmt w:val="bullet"/>
        <w:lvlText w:val="-"/>
        <w:legacy w:legacy="1" w:legacySpace="0" w:legacyIndent="149"/>
        <w:lvlJc w:val="left"/>
        <w:rPr>
          <w:rFonts w:hint="default" w:ascii="Times New Roman" w:hAnsi="Times New Roman" w:cs="Times New Roman"/>
        </w:rPr>
      </w:lvl>
    </w:lvlOverride>
  </w:num>
  <w:num w:numId="10">
    <w:abstractNumId w:val="0"/>
    <w:lvlOverride w:ilvl="0">
      <w:lvl w:ilvl="0" w:tentative="1">
        <w:start w:val="65535"/>
        <w:numFmt w:val="bullet"/>
        <w:lvlText w:val="-"/>
        <w:legacy w:legacy="1" w:legacySpace="0" w:legacyIndent="259"/>
        <w:lvlJc w:val="left"/>
        <w:rPr>
          <w:rFonts w:hint="default" w:ascii="Times New Roman" w:hAnsi="Times New Roman" w:cs="Times New Roman"/>
        </w:rPr>
      </w:lvl>
    </w:lvlOverride>
  </w:num>
  <w:num w:numId="11">
    <w:abstractNumId w:val="35"/>
  </w:num>
  <w:num w:numId="12">
    <w:abstractNumId w:val="0"/>
    <w:lvlOverride w:ilvl="0">
      <w:lvl w:ilvl="0" w:tentative="1">
        <w:start w:val="65535"/>
        <w:numFmt w:val="bullet"/>
        <w:lvlText w:val="-"/>
        <w:legacy w:legacy="1" w:legacySpace="0" w:legacyIndent="231"/>
        <w:lvlJc w:val="left"/>
        <w:rPr>
          <w:rFonts w:hint="default" w:ascii="Times New Roman" w:hAnsi="Times New Roman" w:cs="Times New Roman"/>
        </w:rPr>
      </w:lvl>
    </w:lvlOverride>
  </w:num>
  <w:num w:numId="13">
    <w:abstractNumId w:val="0"/>
    <w:lvlOverride w:ilvl="0">
      <w:lvl w:ilvl="0" w:tentative="1">
        <w:start w:val="65535"/>
        <w:numFmt w:val="bullet"/>
        <w:lvlText w:val="-"/>
        <w:legacy w:legacy="1" w:legacySpace="0" w:legacyIndent="129"/>
        <w:lvlJc w:val="left"/>
        <w:rPr>
          <w:rFonts w:hint="default" w:ascii="Times New Roman" w:hAnsi="Times New Roman" w:cs="Times New Roman"/>
        </w:rPr>
      </w:lvl>
    </w:lvlOverride>
  </w:num>
  <w:num w:numId="14">
    <w:abstractNumId w:val="0"/>
    <w:lvlOverride w:ilvl="0">
      <w:lvl w:ilvl="0" w:tentative="1">
        <w:start w:val="65535"/>
        <w:numFmt w:val="bullet"/>
        <w:lvlText w:val="-"/>
        <w:legacy w:legacy="1" w:legacySpace="0" w:legacyIndent="317"/>
        <w:lvlJc w:val="left"/>
        <w:rPr>
          <w:rFonts w:hint="default" w:ascii="Times New Roman" w:hAnsi="Times New Roman" w:cs="Times New Roman"/>
        </w:rPr>
      </w:lvl>
    </w:lvlOverride>
  </w:num>
  <w:num w:numId="15">
    <w:abstractNumId w:val="25"/>
  </w:num>
  <w:num w:numId="16">
    <w:abstractNumId w:val="9"/>
  </w:num>
  <w:num w:numId="17">
    <w:abstractNumId w:val="9"/>
    <w:lvlOverride w:ilvl="0">
      <w:lvl w:ilvl="0" w:tentative="1">
        <w:start w:val="1"/>
        <w:numFmt w:val="decimal"/>
        <w:lvlText w:val="%1)"/>
        <w:legacy w:legacy="1" w:legacySpace="0" w:legacyIndent="259"/>
        <w:lvlJc w:val="left"/>
        <w:rPr>
          <w:rFonts w:hint="default" w:ascii="Times New Roman" w:hAnsi="Times New Roman" w:cs="Times New Roman"/>
        </w:rPr>
      </w:lvl>
    </w:lvlOverride>
  </w:num>
  <w:num w:numId="18">
    <w:abstractNumId w:val="9"/>
    <w:lvlOverride w:ilvl="0">
      <w:lvl w:ilvl="0" w:tentative="1">
        <w:start w:val="1"/>
        <w:numFmt w:val="decimal"/>
        <w:lvlText w:val="%1)"/>
        <w:legacy w:legacy="1" w:legacySpace="0" w:legacyIndent="394"/>
        <w:lvlJc w:val="left"/>
        <w:rPr>
          <w:rFonts w:hint="default" w:ascii="Times New Roman" w:hAnsi="Times New Roman" w:cs="Times New Roman"/>
        </w:rPr>
      </w:lvl>
    </w:lvlOverride>
  </w:num>
  <w:num w:numId="19">
    <w:abstractNumId w:val="8"/>
  </w:num>
  <w:num w:numId="20">
    <w:abstractNumId w:val="31"/>
  </w:num>
  <w:num w:numId="21">
    <w:abstractNumId w:val="12"/>
  </w:num>
  <w:num w:numId="22">
    <w:abstractNumId w:val="12"/>
    <w:lvlOverride w:ilvl="0">
      <w:lvl w:ilvl="0" w:tentative="1">
        <w:start w:val="1"/>
        <w:numFmt w:val="decimal"/>
        <w:lvlText w:val="%1)"/>
        <w:legacy w:legacy="1" w:legacySpace="0" w:legacyIndent="250"/>
        <w:lvlJc w:val="left"/>
        <w:rPr>
          <w:rFonts w:hint="default" w:ascii="Times New Roman" w:hAnsi="Times New Roman" w:cs="Times New Roman"/>
        </w:rPr>
      </w:lvl>
    </w:lvlOverride>
  </w:num>
  <w:num w:numId="23">
    <w:abstractNumId w:val="12"/>
    <w:lvlOverride w:ilvl="0">
      <w:lvl w:ilvl="0" w:tentative="1">
        <w:start w:val="1"/>
        <w:numFmt w:val="decimal"/>
        <w:lvlText w:val="%1)"/>
        <w:legacy w:legacy="1" w:legacySpace="0" w:legacyIndent="360"/>
        <w:lvlJc w:val="left"/>
        <w:rPr>
          <w:rFonts w:hint="default" w:ascii="Times New Roman" w:hAnsi="Times New Roman" w:cs="Times New Roman"/>
        </w:rPr>
      </w:lvl>
    </w:lvlOverride>
  </w:num>
  <w:num w:numId="24">
    <w:abstractNumId w:val="12"/>
    <w:lvlOverride w:ilvl="0">
      <w:lvl w:ilvl="0" w:tentative="1">
        <w:start w:val="1"/>
        <w:numFmt w:val="decimal"/>
        <w:lvlText w:val="%1)"/>
        <w:legacy w:legacy="1" w:legacySpace="0" w:legacyIndent="254"/>
        <w:lvlJc w:val="left"/>
        <w:rPr>
          <w:rFonts w:hint="default" w:ascii="Times New Roman" w:hAnsi="Times New Roman" w:cs="Times New Roman"/>
        </w:rPr>
      </w:lvl>
    </w:lvlOverride>
  </w:num>
  <w:num w:numId="25">
    <w:abstractNumId w:val="11"/>
  </w:num>
  <w:num w:numId="26">
    <w:abstractNumId w:val="11"/>
    <w:lvlOverride w:ilvl="0">
      <w:lvl w:ilvl="0" w:tentative="1">
        <w:start w:val="4"/>
        <w:numFmt w:val="decimal"/>
        <w:lvlText w:val="4.%1."/>
        <w:legacy w:legacy="1" w:legacySpace="0" w:legacyIndent="682"/>
        <w:lvlJc w:val="left"/>
        <w:rPr>
          <w:rFonts w:hint="default" w:ascii="Times New Roman" w:hAnsi="Times New Roman" w:cs="Times New Roman"/>
        </w:rPr>
      </w:lvl>
    </w:lvlOverride>
  </w:num>
  <w:num w:numId="27">
    <w:abstractNumId w:val="32"/>
  </w:num>
  <w:num w:numId="28">
    <w:abstractNumId w:val="32"/>
    <w:lvlOverride w:ilvl="0">
      <w:lvl w:ilvl="0" w:tentative="1">
        <w:start w:val="1"/>
        <w:numFmt w:val="decimal"/>
        <w:lvlText w:val="%1)"/>
        <w:legacy w:legacy="1" w:legacySpace="0" w:legacyIndent="259"/>
        <w:lvlJc w:val="left"/>
        <w:rPr>
          <w:rFonts w:hint="default" w:ascii="Times New Roman" w:hAnsi="Times New Roman" w:cs="Times New Roman"/>
        </w:rPr>
      </w:lvl>
    </w:lvlOverride>
  </w:num>
  <w:num w:numId="29">
    <w:abstractNumId w:val="21"/>
  </w:num>
  <w:num w:numId="30">
    <w:abstractNumId w:val="21"/>
    <w:lvlOverride w:ilvl="0">
      <w:lvl w:ilvl="0" w:tentative="1">
        <w:start w:val="1"/>
        <w:numFmt w:val="decimal"/>
        <w:lvlText w:val="%1)"/>
        <w:legacy w:legacy="1" w:legacySpace="0" w:legacyIndent="418"/>
        <w:lvlJc w:val="left"/>
        <w:rPr>
          <w:rFonts w:hint="default" w:ascii="Times New Roman" w:hAnsi="Times New Roman" w:cs="Times New Roman"/>
        </w:rPr>
      </w:lvl>
    </w:lvlOverride>
  </w:num>
  <w:num w:numId="31">
    <w:abstractNumId w:val="21"/>
    <w:lvlOverride w:ilvl="0">
      <w:lvl w:ilvl="0" w:tentative="1">
        <w:start w:val="1"/>
        <w:numFmt w:val="decimal"/>
        <w:lvlText w:val="%1)"/>
        <w:legacy w:legacy="1" w:legacySpace="0" w:legacyIndent="260"/>
        <w:lvlJc w:val="left"/>
        <w:rPr>
          <w:rFonts w:hint="default" w:ascii="Times New Roman" w:hAnsi="Times New Roman" w:cs="Times New Roman"/>
        </w:rPr>
      </w:lvl>
    </w:lvlOverride>
  </w:num>
  <w:num w:numId="32">
    <w:abstractNumId w:val="34"/>
  </w:num>
  <w:num w:numId="33">
    <w:abstractNumId w:val="28"/>
  </w:num>
  <w:num w:numId="34">
    <w:abstractNumId w:val="36"/>
  </w:num>
  <w:num w:numId="35">
    <w:abstractNumId w:val="15"/>
  </w:num>
  <w:num w:numId="36">
    <w:abstractNumId w:val="24"/>
  </w:num>
  <w:num w:numId="37">
    <w:abstractNumId w:val="17"/>
  </w:num>
  <w:num w:numId="38">
    <w:abstractNumId w:val="17"/>
    <w:lvlOverride w:ilvl="0">
      <w:lvl w:ilvl="0" w:tentative="1">
        <w:start w:val="1"/>
        <w:numFmt w:val="decimal"/>
        <w:lvlText w:val="%1)"/>
        <w:legacy w:legacy="1" w:legacySpace="0" w:legacyIndent="259"/>
        <w:lvlJc w:val="left"/>
        <w:rPr>
          <w:rFonts w:hint="default" w:ascii="Times New Roman" w:hAnsi="Times New Roman" w:cs="Times New Roman"/>
        </w:rPr>
      </w:lvl>
    </w:lvlOverride>
  </w:num>
  <w:num w:numId="39">
    <w:abstractNumId w:val="3"/>
  </w:num>
  <w:num w:numId="40">
    <w:abstractNumId w:val="23"/>
  </w:num>
  <w:num w:numId="41">
    <w:abstractNumId w:val="14"/>
  </w:num>
  <w:num w:numId="42">
    <w:abstractNumId w:val="1"/>
  </w:num>
  <w:num w:numId="43">
    <w:abstractNumId w:val="0"/>
    <w:lvlOverride w:ilvl="0">
      <w:lvl w:ilvl="0" w:tentative="1">
        <w:start w:val="65535"/>
        <w:numFmt w:val="bullet"/>
        <w:lvlText w:val="-"/>
        <w:legacy w:legacy="1" w:legacySpace="0" w:legacyIndent="283"/>
        <w:lvlJc w:val="left"/>
        <w:rPr>
          <w:rFonts w:hint="default" w:ascii="Times New Roman" w:hAnsi="Times New Roman" w:cs="Times New Roman"/>
        </w:rPr>
      </w:lvl>
    </w:lvlOverride>
  </w:num>
  <w:num w:numId="44">
    <w:abstractNumId w:val="0"/>
    <w:lvlOverride w:ilvl="0">
      <w:lvl w:ilvl="0" w:tentative="1">
        <w:start w:val="65535"/>
        <w:numFmt w:val="bullet"/>
        <w:lvlText w:val="-"/>
        <w:legacy w:legacy="1" w:legacySpace="0" w:legacyIndent="130"/>
        <w:lvlJc w:val="left"/>
        <w:rPr>
          <w:rFonts w:hint="default" w:ascii="Times New Roman" w:hAnsi="Times New Roman" w:cs="Times New Roman"/>
        </w:rPr>
      </w:lvl>
    </w:lvlOverride>
  </w:num>
  <w:num w:numId="45">
    <w:abstractNumId w:val="0"/>
    <w:lvlOverride w:ilvl="0">
      <w:lvl w:ilvl="0" w:tentative="1">
        <w:start w:val="65535"/>
        <w:numFmt w:val="bullet"/>
        <w:lvlText w:val="-"/>
        <w:legacy w:legacy="1" w:legacySpace="0" w:legacyIndent="278"/>
        <w:lvlJc w:val="left"/>
        <w:rPr>
          <w:rFonts w:hint="default" w:ascii="Times New Roman" w:hAnsi="Times New Roman" w:cs="Times New Roman"/>
        </w:rPr>
      </w:lvl>
    </w:lvlOverride>
  </w:num>
  <w:num w:numId="46">
    <w:abstractNumId w:val="18"/>
  </w:num>
  <w:num w:numId="47">
    <w:abstractNumId w:val="38"/>
  </w:num>
  <w:num w:numId="48">
    <w:abstractNumId w:val="38"/>
    <w:lvlOverride w:ilvl="0">
      <w:lvl w:ilvl="0" w:tentative="1">
        <w:start w:val="1"/>
        <w:numFmt w:val="decimal"/>
        <w:lvlText w:val="%1)"/>
        <w:legacy w:legacy="1" w:legacySpace="0" w:legacyIndent="250"/>
        <w:lvlJc w:val="left"/>
        <w:rPr>
          <w:rFonts w:hint="default" w:ascii="Times New Roman" w:hAnsi="Times New Roman" w:cs="Times New Roman"/>
        </w:rPr>
      </w:lvl>
    </w:lvlOverride>
  </w:num>
  <w:num w:numId="49">
    <w:abstractNumId w:val="38"/>
    <w:lvlOverride w:ilvl="0">
      <w:lvl w:ilvl="0" w:tentative="1">
        <w:start w:val="1"/>
        <w:numFmt w:val="decimal"/>
        <w:lvlText w:val="%1)"/>
        <w:legacy w:legacy="1" w:legacySpace="0" w:legacyIndent="341"/>
        <w:lvlJc w:val="left"/>
        <w:rPr>
          <w:rFonts w:hint="default" w:ascii="Times New Roman" w:hAnsi="Times New Roman" w:cs="Times New Roman"/>
        </w:rPr>
      </w:lvl>
    </w:lvlOverride>
  </w:num>
  <w:num w:numId="50">
    <w:abstractNumId w:val="2"/>
  </w:num>
  <w:num w:numId="51">
    <w:abstractNumId w:val="2"/>
    <w:lvlOverride w:ilvl="0">
      <w:lvl w:ilvl="0" w:tentative="1">
        <w:start w:val="1"/>
        <w:numFmt w:val="decimal"/>
        <w:lvlText w:val="%1."/>
        <w:legacy w:legacy="1" w:legacySpace="0" w:legacyIndent="269"/>
        <w:lvlJc w:val="left"/>
        <w:rPr>
          <w:rFonts w:hint="default" w:ascii="Times New Roman" w:hAnsi="Times New Roman" w:cs="Times New Roman"/>
        </w:rPr>
      </w:lvl>
    </w:lvlOverride>
  </w:num>
  <w:num w:numId="52">
    <w:abstractNumId w:val="6"/>
  </w:num>
  <w:num w:numId="53">
    <w:abstractNumId w:val="20"/>
  </w:num>
  <w:num w:numId="54">
    <w:abstractNumId w:val="4"/>
  </w:num>
  <w:num w:numId="55">
    <w:abstractNumId w:val="26"/>
  </w:num>
  <w:num w:numId="56">
    <w:abstractNumId w:val="33"/>
  </w:num>
  <w:num w:numId="57">
    <w:abstractNumId w:val="0"/>
    <w:lvlOverride w:ilvl="0">
      <w:lvl w:ilvl="0" w:tentative="1">
        <w:start w:val="65535"/>
        <w:numFmt w:val="bullet"/>
        <w:lvlText w:val="-"/>
        <w:legacy w:legacy="1" w:legacySpace="0" w:legacyIndent="135"/>
        <w:lvlJc w:val="left"/>
        <w:rPr>
          <w:rFonts w:hint="default" w:ascii="Times New Roman" w:hAnsi="Times New Roman" w:cs="Times New Roman"/>
        </w:rPr>
      </w:lvl>
    </w:lvlOverride>
  </w:num>
  <w:num w:numId="58">
    <w:abstractNumId w:val="0"/>
    <w:lvlOverride w:ilvl="0">
      <w:lvl w:ilvl="0" w:tentative="1">
        <w:start w:val="65535"/>
        <w:numFmt w:val="bullet"/>
        <w:lvlText w:val="-"/>
        <w:legacy w:legacy="1" w:legacySpace="0" w:legacyIndent="134"/>
        <w:lvlJc w:val="left"/>
        <w:rPr>
          <w:rFonts w:hint="default" w:ascii="Times New Roman" w:hAnsi="Times New Roman" w:cs="Times New Roman"/>
        </w:rPr>
      </w:lvl>
    </w:lvlOverride>
  </w:num>
  <w:num w:numId="59">
    <w:abstractNumId w:val="29"/>
  </w:num>
  <w:num w:numId="60">
    <w:abstractNumId w:val="30"/>
  </w:num>
  <w:num w:numId="61">
    <w:abstractNumId w:val="19"/>
  </w:num>
  <w:num w:numId="62">
    <w:abstractNumId w:val="37"/>
  </w:num>
  <w:num w:numId="63">
    <w:abstractNumId w:val="13"/>
  </w:num>
  <w:num w:numId="64">
    <w:abstractNumId w:val="39"/>
  </w:num>
  <w:num w:numId="65">
    <w:abstractNumId w:val="0"/>
    <w:lvlOverride w:ilvl="0">
      <w:lvl w:ilvl="0" w:tentative="1">
        <w:start w:val="65535"/>
        <w:numFmt w:val="bullet"/>
        <w:lvlText w:val="-"/>
        <w:legacy w:legacy="1" w:legacySpace="0" w:legacyIndent="140"/>
        <w:lvlJc w:val="left"/>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1C79C0"/>
    <w:rsid w:val="0000239A"/>
    <w:rsid w:val="000515FD"/>
    <w:rsid w:val="0009594E"/>
    <w:rsid w:val="0028441B"/>
    <w:rsid w:val="002E3539"/>
    <w:rsid w:val="004B57A5"/>
    <w:rsid w:val="00646924"/>
    <w:rsid w:val="00696A17"/>
    <w:rsid w:val="00753447"/>
    <w:rsid w:val="007D7CF6"/>
    <w:rsid w:val="00A67A81"/>
    <w:rsid w:val="00AE1A0B"/>
    <w:rsid w:val="00B14908"/>
    <w:rsid w:val="00C7750E"/>
    <w:rsid w:val="00CE7ACC"/>
    <w:rsid w:val="00ED25F3"/>
    <w:rsid w:val="00F60849"/>
    <w:rsid w:val="00F77AB1"/>
    <w:rsid w:val="149331B7"/>
    <w:rsid w:val="1F954092"/>
    <w:rsid w:val="20675605"/>
    <w:rsid w:val="29DE7B23"/>
    <w:rsid w:val="2BC44C1E"/>
    <w:rsid w:val="315E7586"/>
    <w:rsid w:val="4EDE5A07"/>
    <w:rsid w:val="65762BCB"/>
    <w:rsid w:val="681C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Balloon Text"/>
    <w:basedOn w:val="1"/>
    <w:link w:val="39"/>
    <w:unhideWhenUsed/>
    <w:uiPriority w:val="99"/>
    <w:rPr>
      <w:rFonts w:ascii="Tahoma" w:hAnsi="Tahoma" w:cs="Tahoma"/>
      <w:sz w:val="16"/>
      <w:szCs w:val="16"/>
      <w:lang w:val="ru-RU" w:eastAsia="ru-RU"/>
    </w:rPr>
  </w:style>
  <w:style w:type="paragraph" w:styleId="7">
    <w:name w:val="header"/>
    <w:basedOn w:val="1"/>
    <w:link w:val="42"/>
    <w:unhideWhenUsed/>
    <w:uiPriority w:val="99"/>
    <w:pPr>
      <w:tabs>
        <w:tab w:val="center" w:pos="4677"/>
        <w:tab w:val="right" w:pos="9355"/>
      </w:tabs>
    </w:pPr>
    <w:rPr>
      <w:sz w:val="22"/>
      <w:szCs w:val="22"/>
      <w:lang w:val="ru-RU" w:eastAsia="ru-RU"/>
    </w:rPr>
  </w:style>
  <w:style w:type="paragraph" w:styleId="8">
    <w:name w:val="Body Text"/>
    <w:basedOn w:val="1"/>
    <w:qFormat/>
    <w:uiPriority w:val="67"/>
    <w:pPr>
      <w:spacing w:after="120"/>
    </w:pPr>
  </w:style>
  <w:style w:type="paragraph" w:styleId="9">
    <w:name w:val="Body Text Indent"/>
    <w:basedOn w:val="1"/>
    <w:link w:val="41"/>
    <w:uiPriority w:val="0"/>
    <w:pPr>
      <w:ind w:firstLine="708"/>
    </w:pPr>
    <w:rPr>
      <w:rFonts w:ascii="Times New Roman" w:hAnsi="Times New Roman" w:eastAsia="Times New Roman" w:cs="Times New Roman"/>
      <w:sz w:val="24"/>
      <w:szCs w:val="24"/>
      <w:lang w:val="ru-RU" w:eastAsia="ru-RU"/>
    </w:rPr>
  </w:style>
  <w:style w:type="paragraph" w:styleId="10">
    <w:name w:val="footer"/>
    <w:basedOn w:val="1"/>
    <w:link w:val="43"/>
    <w:unhideWhenUsed/>
    <w:qFormat/>
    <w:uiPriority w:val="99"/>
    <w:pPr>
      <w:tabs>
        <w:tab w:val="center" w:pos="4677"/>
        <w:tab w:val="right" w:pos="9355"/>
      </w:tabs>
    </w:pPr>
    <w:rPr>
      <w:sz w:val="22"/>
      <w:szCs w:val="22"/>
      <w:lang w:val="ru-RU" w:eastAsia="ru-RU"/>
    </w:rPr>
  </w:style>
  <w:style w:type="paragraph" w:styleId="11">
    <w:name w:val="List"/>
    <w:basedOn w:val="8"/>
    <w:qFormat/>
    <w:uiPriority w:val="67"/>
    <w:rPr>
      <w:rFonts w:ascii="Arial" w:hAnsi="Arial" w:cs="Tahoma"/>
    </w:rPr>
  </w:style>
  <w:style w:type="paragraph" w:styleId="12">
    <w:name w:val="Normal (Web)"/>
    <w:basedOn w:val="1"/>
    <w:unhideWhenUsed/>
    <w:uiPriority w:val="99"/>
    <w:pPr>
      <w:spacing w:before="100" w:beforeAutospacing="1" w:after="100" w:afterAutospacing="1"/>
    </w:pPr>
    <w:rPr>
      <w:rFonts w:ascii="Times New Roman" w:hAnsi="Times New Roman" w:eastAsia="Times New Roman" w:cs="Times New Roman"/>
      <w:sz w:val="24"/>
      <w:szCs w:val="24"/>
      <w:lang w:val="ru-RU" w:eastAsia="ru-RU"/>
    </w:rPr>
  </w:style>
  <w:style w:type="paragraph" w:customStyle="1" w:styleId="13">
    <w:name w:val="Style6"/>
    <w:basedOn w:val="1"/>
    <w:qFormat/>
    <w:uiPriority w:val="99"/>
    <w:pPr>
      <w:widowControl w:val="0"/>
      <w:autoSpaceDE w:val="0"/>
      <w:jc w:val="both"/>
    </w:pPr>
  </w:style>
  <w:style w:type="character" w:customStyle="1" w:styleId="14">
    <w:name w:val="Font Style12"/>
    <w:qFormat/>
    <w:uiPriority w:val="0"/>
    <w:rPr>
      <w:rFonts w:ascii="Times New Roman" w:hAnsi="Times New Roman" w:cs="Times New Roman"/>
      <w:sz w:val="26"/>
      <w:szCs w:val="26"/>
    </w:rPr>
  </w:style>
  <w:style w:type="paragraph" w:customStyle="1" w:styleId="15">
    <w:name w:val="Красная строка1"/>
    <w:basedOn w:val="8"/>
    <w:qFormat/>
    <w:uiPriority w:val="67"/>
    <w:pPr>
      <w:ind w:firstLine="283"/>
    </w:pPr>
  </w:style>
  <w:style w:type="paragraph" w:customStyle="1" w:styleId="16">
    <w:name w:val="Нумерация 3"/>
    <w:basedOn w:val="11"/>
    <w:qFormat/>
    <w:uiPriority w:val="67"/>
    <w:pPr>
      <w:ind w:left="1080" w:hanging="360"/>
    </w:pPr>
  </w:style>
  <w:style w:type="paragraph" w:customStyle="1" w:styleId="17">
    <w:name w:val="Обратный отступ"/>
    <w:basedOn w:val="8"/>
    <w:qFormat/>
    <w:uiPriority w:val="68"/>
    <w:pPr>
      <w:tabs>
        <w:tab w:val="left" w:pos="567"/>
      </w:tabs>
      <w:ind w:left="567" w:hanging="283"/>
    </w:pPr>
  </w:style>
  <w:style w:type="paragraph" w:customStyle="1" w:styleId="18">
    <w:name w:val="Основной текст с отступом 21"/>
    <w:basedOn w:val="1"/>
    <w:qFormat/>
    <w:uiPriority w:val="67"/>
    <w:pPr>
      <w:suppressAutoHyphens/>
      <w:ind w:firstLine="567"/>
      <w:jc w:val="both"/>
    </w:pPr>
    <w:rPr>
      <w:rFonts w:ascii="Times New Roman" w:hAnsi="Times New Roman" w:eastAsia="Times New Roman" w:cs="Times New Roman"/>
      <w:sz w:val="26"/>
      <w:szCs w:val="24"/>
    </w:rPr>
  </w:style>
  <w:style w:type="paragraph" w:customStyle="1" w:styleId="19">
    <w:name w:val="Style7"/>
    <w:basedOn w:val="1"/>
    <w:qFormat/>
    <w:uiPriority w:val="99"/>
    <w:pPr>
      <w:widowControl w:val="0"/>
      <w:autoSpaceDE w:val="0"/>
      <w:autoSpaceDN w:val="0"/>
      <w:adjustRightInd w:val="0"/>
      <w:spacing w:line="283" w:lineRule="exact"/>
    </w:pPr>
    <w:rPr>
      <w:rFonts w:ascii="Times New Roman" w:hAnsi="Times New Roman" w:eastAsia="Times New Roman" w:cs="Times New Roman"/>
      <w:sz w:val="24"/>
      <w:szCs w:val="24"/>
      <w:lang w:val="ru-RU" w:eastAsia="ru-RU"/>
    </w:rPr>
  </w:style>
  <w:style w:type="paragraph" w:customStyle="1" w:styleId="20">
    <w:name w:val="Style13"/>
    <w:basedOn w:val="1"/>
    <w:uiPriority w:val="99"/>
    <w:pPr>
      <w:widowControl w:val="0"/>
      <w:autoSpaceDE w:val="0"/>
      <w:autoSpaceDN w:val="0"/>
      <w:adjustRightInd w:val="0"/>
      <w:spacing w:line="283" w:lineRule="exact"/>
      <w:jc w:val="center"/>
    </w:pPr>
    <w:rPr>
      <w:rFonts w:ascii="Times New Roman" w:hAnsi="Times New Roman" w:eastAsia="Times New Roman" w:cs="Times New Roman"/>
      <w:sz w:val="24"/>
      <w:szCs w:val="24"/>
      <w:lang w:val="ru-RU" w:eastAsia="ru-RU"/>
    </w:rPr>
  </w:style>
  <w:style w:type="character" w:customStyle="1" w:styleId="21">
    <w:name w:val="Font Style30"/>
    <w:basedOn w:val="2"/>
    <w:uiPriority w:val="99"/>
    <w:rPr>
      <w:rFonts w:ascii="Times New Roman" w:hAnsi="Times New Roman" w:cs="Times New Roman"/>
      <w:b/>
      <w:bCs/>
      <w:sz w:val="20"/>
      <w:szCs w:val="20"/>
    </w:rPr>
  </w:style>
  <w:style w:type="paragraph" w:customStyle="1" w:styleId="22">
    <w:name w:val="Style8"/>
    <w:basedOn w:val="1"/>
    <w:uiPriority w:val="99"/>
    <w:pPr>
      <w:widowControl w:val="0"/>
      <w:autoSpaceDE w:val="0"/>
      <w:autoSpaceDN w:val="0"/>
      <w:adjustRightInd w:val="0"/>
      <w:spacing w:line="280" w:lineRule="exact"/>
      <w:ind w:firstLine="710"/>
      <w:jc w:val="both"/>
    </w:pPr>
    <w:rPr>
      <w:rFonts w:ascii="Times New Roman" w:hAnsi="Times New Roman" w:eastAsia="Times New Roman" w:cs="Times New Roman"/>
      <w:sz w:val="24"/>
      <w:szCs w:val="24"/>
      <w:lang w:val="ru-RU" w:eastAsia="ru-RU"/>
    </w:rPr>
  </w:style>
  <w:style w:type="paragraph" w:customStyle="1" w:styleId="23">
    <w:name w:val="Style9"/>
    <w:basedOn w:val="1"/>
    <w:qFormat/>
    <w:uiPriority w:val="99"/>
    <w:pPr>
      <w:widowControl w:val="0"/>
      <w:autoSpaceDE w:val="0"/>
      <w:autoSpaceDN w:val="0"/>
      <w:adjustRightInd w:val="0"/>
      <w:spacing w:line="286" w:lineRule="exact"/>
      <w:ind w:firstLine="739"/>
      <w:jc w:val="both"/>
    </w:pPr>
    <w:rPr>
      <w:rFonts w:ascii="Times New Roman" w:hAnsi="Times New Roman" w:eastAsia="Times New Roman" w:cs="Times New Roman"/>
      <w:sz w:val="24"/>
      <w:szCs w:val="24"/>
      <w:lang w:val="ru-RU" w:eastAsia="ru-RU"/>
    </w:rPr>
  </w:style>
  <w:style w:type="paragraph" w:customStyle="1" w:styleId="24">
    <w:name w:val="Style11"/>
    <w:basedOn w:val="1"/>
    <w:uiPriority w:val="99"/>
    <w:pPr>
      <w:widowControl w:val="0"/>
      <w:autoSpaceDE w:val="0"/>
      <w:autoSpaceDN w:val="0"/>
      <w:adjustRightInd w:val="0"/>
      <w:spacing w:line="274" w:lineRule="exact"/>
    </w:pPr>
    <w:rPr>
      <w:rFonts w:ascii="Times New Roman" w:hAnsi="Times New Roman" w:eastAsia="Times New Roman" w:cs="Times New Roman"/>
      <w:sz w:val="24"/>
      <w:szCs w:val="24"/>
      <w:lang w:val="ru-RU" w:eastAsia="ru-RU"/>
    </w:rPr>
  </w:style>
  <w:style w:type="paragraph" w:customStyle="1" w:styleId="25">
    <w:name w:val="Style19"/>
    <w:basedOn w:val="1"/>
    <w:uiPriority w:val="99"/>
    <w:pPr>
      <w:widowControl w:val="0"/>
      <w:autoSpaceDE w:val="0"/>
      <w:autoSpaceDN w:val="0"/>
      <w:adjustRightInd w:val="0"/>
      <w:spacing w:line="277" w:lineRule="exact"/>
      <w:ind w:firstLine="1142"/>
      <w:jc w:val="both"/>
    </w:pPr>
    <w:rPr>
      <w:rFonts w:ascii="Times New Roman" w:hAnsi="Times New Roman" w:eastAsia="Times New Roman" w:cs="Times New Roman"/>
      <w:sz w:val="24"/>
      <w:szCs w:val="24"/>
      <w:lang w:val="ru-RU" w:eastAsia="ru-RU"/>
    </w:rPr>
  </w:style>
  <w:style w:type="character" w:customStyle="1" w:styleId="26">
    <w:name w:val="Font Style27"/>
    <w:basedOn w:val="2"/>
    <w:qFormat/>
    <w:uiPriority w:val="99"/>
    <w:rPr>
      <w:rFonts w:ascii="Times New Roman" w:hAnsi="Times New Roman" w:cs="Times New Roman"/>
      <w:sz w:val="20"/>
      <w:szCs w:val="20"/>
    </w:rPr>
  </w:style>
  <w:style w:type="paragraph" w:customStyle="1" w:styleId="27">
    <w:name w:val="Style5"/>
    <w:basedOn w:val="1"/>
    <w:uiPriority w:val="99"/>
    <w:pPr>
      <w:widowControl w:val="0"/>
      <w:autoSpaceDE w:val="0"/>
      <w:autoSpaceDN w:val="0"/>
      <w:adjustRightInd w:val="0"/>
    </w:pPr>
    <w:rPr>
      <w:rFonts w:ascii="Times New Roman" w:hAnsi="Times New Roman" w:eastAsia="Times New Roman" w:cs="Times New Roman"/>
      <w:sz w:val="24"/>
      <w:szCs w:val="24"/>
      <w:lang w:val="ru-RU" w:eastAsia="ru-RU"/>
    </w:rPr>
  </w:style>
  <w:style w:type="paragraph" w:customStyle="1" w:styleId="28">
    <w:name w:val="Style10"/>
    <w:basedOn w:val="1"/>
    <w:uiPriority w:val="99"/>
    <w:pPr>
      <w:widowControl w:val="0"/>
      <w:autoSpaceDE w:val="0"/>
      <w:autoSpaceDN w:val="0"/>
      <w:adjustRightInd w:val="0"/>
      <w:spacing w:line="274" w:lineRule="exact"/>
      <w:jc w:val="both"/>
    </w:pPr>
    <w:rPr>
      <w:rFonts w:ascii="Times New Roman" w:hAnsi="Times New Roman" w:eastAsia="Times New Roman" w:cs="Times New Roman"/>
      <w:sz w:val="24"/>
      <w:szCs w:val="24"/>
      <w:lang w:val="ru-RU" w:eastAsia="ru-RU"/>
    </w:rPr>
  </w:style>
  <w:style w:type="paragraph" w:customStyle="1" w:styleId="29">
    <w:name w:val="Style12"/>
    <w:basedOn w:val="1"/>
    <w:qFormat/>
    <w:uiPriority w:val="99"/>
    <w:pPr>
      <w:widowControl w:val="0"/>
      <w:autoSpaceDE w:val="0"/>
      <w:autoSpaceDN w:val="0"/>
      <w:adjustRightInd w:val="0"/>
    </w:pPr>
    <w:rPr>
      <w:rFonts w:ascii="Times New Roman" w:hAnsi="Times New Roman" w:eastAsia="Times New Roman" w:cs="Times New Roman"/>
      <w:sz w:val="24"/>
      <w:szCs w:val="24"/>
      <w:lang w:val="ru-RU" w:eastAsia="ru-RU"/>
    </w:rPr>
  </w:style>
  <w:style w:type="paragraph" w:customStyle="1" w:styleId="30">
    <w:name w:val="Style14"/>
    <w:basedOn w:val="1"/>
    <w:uiPriority w:val="99"/>
    <w:pPr>
      <w:widowControl w:val="0"/>
      <w:autoSpaceDE w:val="0"/>
      <w:autoSpaceDN w:val="0"/>
      <w:adjustRightInd w:val="0"/>
      <w:spacing w:line="278" w:lineRule="exact"/>
    </w:pPr>
    <w:rPr>
      <w:rFonts w:ascii="Times New Roman" w:hAnsi="Times New Roman" w:eastAsia="Times New Roman" w:cs="Times New Roman"/>
      <w:sz w:val="24"/>
      <w:szCs w:val="24"/>
      <w:lang w:val="ru-RU" w:eastAsia="ru-RU"/>
    </w:rPr>
  </w:style>
  <w:style w:type="paragraph" w:customStyle="1" w:styleId="31">
    <w:name w:val="Style15"/>
    <w:basedOn w:val="1"/>
    <w:uiPriority w:val="99"/>
    <w:pPr>
      <w:widowControl w:val="0"/>
      <w:autoSpaceDE w:val="0"/>
      <w:autoSpaceDN w:val="0"/>
      <w:adjustRightInd w:val="0"/>
      <w:spacing w:line="278" w:lineRule="exact"/>
      <w:ind w:firstLine="360"/>
    </w:pPr>
    <w:rPr>
      <w:rFonts w:ascii="Times New Roman" w:hAnsi="Times New Roman" w:eastAsia="Times New Roman" w:cs="Times New Roman"/>
      <w:sz w:val="24"/>
      <w:szCs w:val="24"/>
      <w:lang w:val="ru-RU" w:eastAsia="ru-RU"/>
    </w:rPr>
  </w:style>
  <w:style w:type="paragraph" w:customStyle="1" w:styleId="32">
    <w:name w:val="Style16"/>
    <w:basedOn w:val="1"/>
    <w:qFormat/>
    <w:uiPriority w:val="99"/>
    <w:pPr>
      <w:widowControl w:val="0"/>
      <w:autoSpaceDE w:val="0"/>
      <w:autoSpaceDN w:val="0"/>
      <w:adjustRightInd w:val="0"/>
      <w:jc w:val="center"/>
    </w:pPr>
    <w:rPr>
      <w:rFonts w:ascii="Times New Roman" w:hAnsi="Times New Roman" w:eastAsia="Times New Roman" w:cs="Times New Roman"/>
      <w:sz w:val="24"/>
      <w:szCs w:val="24"/>
      <w:lang w:val="ru-RU" w:eastAsia="ru-RU"/>
    </w:rPr>
  </w:style>
  <w:style w:type="paragraph" w:customStyle="1" w:styleId="33">
    <w:name w:val="Style17"/>
    <w:basedOn w:val="1"/>
    <w:uiPriority w:val="99"/>
    <w:pPr>
      <w:widowControl w:val="0"/>
      <w:autoSpaceDE w:val="0"/>
      <w:autoSpaceDN w:val="0"/>
      <w:adjustRightInd w:val="0"/>
      <w:spacing w:line="275" w:lineRule="exact"/>
      <w:jc w:val="center"/>
    </w:pPr>
    <w:rPr>
      <w:rFonts w:ascii="Times New Roman" w:hAnsi="Times New Roman" w:eastAsia="Times New Roman" w:cs="Times New Roman"/>
      <w:sz w:val="24"/>
      <w:szCs w:val="24"/>
      <w:lang w:val="ru-RU" w:eastAsia="ru-RU"/>
    </w:rPr>
  </w:style>
  <w:style w:type="paragraph" w:customStyle="1" w:styleId="34">
    <w:name w:val="Style18"/>
    <w:basedOn w:val="1"/>
    <w:uiPriority w:val="99"/>
    <w:pPr>
      <w:widowControl w:val="0"/>
      <w:autoSpaceDE w:val="0"/>
      <w:autoSpaceDN w:val="0"/>
      <w:adjustRightInd w:val="0"/>
      <w:spacing w:line="283" w:lineRule="exact"/>
      <w:jc w:val="center"/>
    </w:pPr>
    <w:rPr>
      <w:rFonts w:ascii="Times New Roman" w:hAnsi="Times New Roman" w:eastAsia="Times New Roman" w:cs="Times New Roman"/>
      <w:sz w:val="24"/>
      <w:szCs w:val="24"/>
      <w:lang w:val="ru-RU" w:eastAsia="ru-RU"/>
    </w:rPr>
  </w:style>
  <w:style w:type="paragraph" w:customStyle="1" w:styleId="35">
    <w:name w:val="Style20"/>
    <w:basedOn w:val="1"/>
    <w:qFormat/>
    <w:uiPriority w:val="99"/>
    <w:pPr>
      <w:widowControl w:val="0"/>
      <w:autoSpaceDE w:val="0"/>
      <w:autoSpaceDN w:val="0"/>
      <w:adjustRightInd w:val="0"/>
      <w:spacing w:line="275" w:lineRule="exact"/>
    </w:pPr>
    <w:rPr>
      <w:rFonts w:ascii="Times New Roman" w:hAnsi="Times New Roman" w:eastAsia="Times New Roman" w:cs="Times New Roman"/>
      <w:sz w:val="24"/>
      <w:szCs w:val="24"/>
      <w:lang w:val="ru-RU" w:eastAsia="ru-RU"/>
    </w:rPr>
  </w:style>
  <w:style w:type="paragraph" w:customStyle="1" w:styleId="36">
    <w:name w:val="Style21"/>
    <w:basedOn w:val="1"/>
    <w:uiPriority w:val="99"/>
    <w:pPr>
      <w:widowControl w:val="0"/>
      <w:autoSpaceDE w:val="0"/>
      <w:autoSpaceDN w:val="0"/>
      <w:adjustRightInd w:val="0"/>
      <w:spacing w:line="274" w:lineRule="exact"/>
      <w:ind w:firstLine="144"/>
    </w:pPr>
    <w:rPr>
      <w:rFonts w:ascii="Times New Roman" w:hAnsi="Times New Roman" w:eastAsia="Times New Roman" w:cs="Times New Roman"/>
      <w:sz w:val="24"/>
      <w:szCs w:val="24"/>
      <w:lang w:val="ru-RU" w:eastAsia="ru-RU"/>
    </w:rPr>
  </w:style>
  <w:style w:type="paragraph" w:customStyle="1" w:styleId="37">
    <w:name w:val="Style22"/>
    <w:basedOn w:val="1"/>
    <w:uiPriority w:val="99"/>
    <w:pPr>
      <w:widowControl w:val="0"/>
      <w:autoSpaceDE w:val="0"/>
      <w:autoSpaceDN w:val="0"/>
      <w:adjustRightInd w:val="0"/>
      <w:spacing w:line="230" w:lineRule="exact"/>
      <w:ind w:firstLine="725"/>
      <w:jc w:val="both"/>
    </w:pPr>
    <w:rPr>
      <w:rFonts w:ascii="Times New Roman" w:hAnsi="Times New Roman" w:eastAsia="Times New Roman" w:cs="Times New Roman"/>
      <w:sz w:val="24"/>
      <w:szCs w:val="24"/>
      <w:lang w:val="ru-RU" w:eastAsia="ru-RU"/>
    </w:rPr>
  </w:style>
  <w:style w:type="character" w:customStyle="1" w:styleId="38">
    <w:name w:val="Font Style31"/>
    <w:basedOn w:val="2"/>
    <w:qFormat/>
    <w:uiPriority w:val="99"/>
    <w:rPr>
      <w:rFonts w:ascii="Times New Roman" w:hAnsi="Times New Roman" w:cs="Times New Roman"/>
      <w:sz w:val="20"/>
      <w:szCs w:val="20"/>
    </w:rPr>
  </w:style>
  <w:style w:type="character" w:customStyle="1" w:styleId="39">
    <w:name w:val="Текст выноски Знак"/>
    <w:basedOn w:val="2"/>
    <w:link w:val="6"/>
    <w:qFormat/>
    <w:uiPriority w:val="99"/>
    <w:rPr>
      <w:rFonts w:ascii="Tahoma" w:hAnsi="Tahoma" w:cs="Tahoma"/>
      <w:sz w:val="16"/>
      <w:szCs w:val="16"/>
    </w:rPr>
  </w:style>
  <w:style w:type="character" w:customStyle="1" w:styleId="40">
    <w:name w:val="Font Style14"/>
    <w:uiPriority w:val="99"/>
    <w:rPr>
      <w:rFonts w:ascii="Times New Roman" w:hAnsi="Times New Roman" w:cs="Times New Roman"/>
      <w:sz w:val="24"/>
      <w:szCs w:val="24"/>
    </w:rPr>
  </w:style>
  <w:style w:type="character" w:customStyle="1" w:styleId="41">
    <w:name w:val="Основной текст с отступом Знак"/>
    <w:basedOn w:val="2"/>
    <w:link w:val="9"/>
    <w:qFormat/>
    <w:uiPriority w:val="0"/>
    <w:rPr>
      <w:rFonts w:ascii="Times New Roman" w:hAnsi="Times New Roman" w:eastAsia="Times New Roman" w:cs="Times New Roman"/>
      <w:sz w:val="24"/>
      <w:szCs w:val="24"/>
    </w:rPr>
  </w:style>
  <w:style w:type="character" w:customStyle="1" w:styleId="42">
    <w:name w:val="Верхний колонтитул Знак"/>
    <w:basedOn w:val="2"/>
    <w:link w:val="7"/>
    <w:uiPriority w:val="99"/>
    <w:rPr>
      <w:sz w:val="22"/>
      <w:szCs w:val="22"/>
    </w:rPr>
  </w:style>
  <w:style w:type="character" w:customStyle="1" w:styleId="43">
    <w:name w:val="Нижний колонтитул Знак"/>
    <w:basedOn w:val="2"/>
    <w:link w:val="10"/>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7849</Words>
  <Characters>44740</Characters>
  <Lines>372</Lines>
  <Paragraphs>104</Paragraphs>
  <TotalTime>17</TotalTime>
  <ScaleCrop>false</ScaleCrop>
  <LinksUpToDate>false</LinksUpToDate>
  <CharactersWithSpaces>52485</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2022-02-24T12:05:00Z</dcterms:created>
  <dc:creator>User</dc:creator>
  <cp:lastModifiedBy>отдел семьи</cp:lastModifiedBy>
  <cp:lastPrinted>2022-02-25T14:09:55Z</cp:lastPrinted>
  <dcterms:modified xsi:type="dcterms:W3CDTF">2022-02-25T14:14:18Z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03289B7D16D945AF91F6ABEC74275AA9</vt:lpwstr>
  </property>
</Properties>
</file>