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5839500"/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структуры Администрации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«Муниципальный округ </w:t>
      </w:r>
    </w:p>
    <w:p>
      <w:pPr>
        <w:spacing w:after="0" w:line="240" w:lineRule="auto"/>
        <w:jc w:val="center"/>
        <w:rPr>
          <w:rFonts w:ascii="Times New Roman" w:hAnsi="Times New Roman" w:eastAsia="Lucida Sans Unicode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  22 февраля  2022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spacing w:after="0" w:line="240" w:lineRule="auto"/>
        <w:ind w:firstLine="598" w:firstLineChars="230"/>
        <w:jc w:val="both"/>
        <w:rPr>
          <w:rFonts w:ascii="Times New Roman" w:hAnsi="Times New Roman" w:eastAsia="Arial" w:cs="Times New Roman"/>
          <w:b/>
          <w:bCs/>
          <w:kern w:val="1"/>
          <w:sz w:val="26"/>
          <w:szCs w:val="26"/>
          <w:lang w:eastAsia="ar-SA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>Руководствуясь Федеральным законом от 16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Arial" w:cs="Times New Roman"/>
          <w:color w:val="000000"/>
          <w:sz w:val="26"/>
          <w:szCs w:val="26"/>
          <w:lang w:eastAsia="ru-RU" w:bidi="ru-RU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>Уставом муниципального образования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«Муниципальный округ Алнашский район Удмуртской Республики»,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РЕШИЛ</w:t>
      </w:r>
      <w:r>
        <w:rPr>
          <w:rFonts w:ascii="Times New Roman" w:hAnsi="Times New Roman" w:eastAsia="Arial" w:cs="Times New Roman"/>
          <w:b/>
          <w:bCs/>
          <w:kern w:val="1"/>
          <w:sz w:val="26"/>
          <w:szCs w:val="26"/>
          <w:lang w:eastAsia="ar-SA"/>
        </w:rPr>
        <w:t>:</w:t>
      </w:r>
    </w:p>
    <w:p>
      <w:pPr>
        <w:autoSpaceDE w:val="0"/>
        <w:spacing w:after="0" w:line="240" w:lineRule="auto"/>
        <w:ind w:firstLine="598" w:firstLineChars="230"/>
        <w:jc w:val="both"/>
        <w:rPr>
          <w:rFonts w:ascii="Times New Roman" w:hAnsi="Times New Roman" w:eastAsia="Arial" w:cs="Times New Roman"/>
          <w:i/>
          <w:iCs/>
          <w:kern w:val="1"/>
          <w:sz w:val="26"/>
          <w:szCs w:val="26"/>
          <w:lang w:eastAsia="ar-SA"/>
        </w:rPr>
      </w:pPr>
    </w:p>
    <w:p>
      <w:pPr>
        <w:pStyle w:val="14"/>
        <w:tabs>
          <w:tab w:val="left" w:pos="38"/>
        </w:tabs>
        <w:spacing w:after="0"/>
        <w:ind w:left="38" w:firstLine="63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 Утвердить прилагаемую структуру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«Муниципальный округ Алнашский район Удмуртской Республики».</w:t>
      </w:r>
    </w:p>
    <w:p>
      <w:pPr>
        <w:pStyle w:val="5"/>
        <w:spacing w:after="0"/>
        <w:ind w:firstLine="705"/>
        <w:jc w:val="both"/>
        <w:rPr>
          <w:rFonts w:ascii="Times New Roman" w:hAnsi="Times New Roman" w:eastAsia="Arial" w:cs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 Признать утратившим силу решение Алнашского районного Совета депутатов от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12 ноября 2021 </w:t>
      </w:r>
      <w:r>
        <w:rPr>
          <w:rFonts w:ascii="Times New Roman" w:hAnsi="Times New Roman" w:eastAsia="Arial" w:cs="Times New Roman"/>
          <w:sz w:val="26"/>
          <w:szCs w:val="26"/>
        </w:rPr>
        <w:t>№ 3/33 «</w:t>
      </w:r>
      <w:r>
        <w:rPr>
          <w:rFonts w:ascii="Times New Roman" w:hAnsi="Times New Roman" w:eastAsia="Arial" w:cs="Times New Roman"/>
          <w:sz w:val="26"/>
          <w:szCs w:val="26"/>
          <w:lang w:eastAsia="ru-RU" w:bidi="ru-RU"/>
        </w:rPr>
        <w:t xml:space="preserve">Об утверждении структуры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 w:eastAsia="Arial" w:cs="Times New Roman"/>
          <w:sz w:val="26"/>
          <w:szCs w:val="26"/>
          <w:lang w:eastAsia="ru-RU" w:bidi="ru-RU"/>
        </w:rPr>
        <w:t>.</w:t>
      </w:r>
    </w:p>
    <w:p>
      <w:pPr>
        <w:pStyle w:val="5"/>
        <w:spacing w:after="0"/>
        <w:ind w:firstLine="705"/>
        <w:jc w:val="both"/>
        <w:rPr>
          <w:rFonts w:ascii="Times New Roman" w:hAnsi="Times New Roman" w:eastAsia="Arial" w:cs="Times New Roman"/>
          <w:sz w:val="26"/>
          <w:szCs w:val="26"/>
          <w:lang w:eastAsia="ru-RU" w:bidi="ru-RU"/>
        </w:rPr>
      </w:pPr>
      <w:r>
        <w:rPr>
          <w:rStyle w:val="10"/>
          <w:rFonts w:eastAsia="Arial"/>
          <w:lang w:eastAsia="ru-RU" w:bidi="ru-RU"/>
        </w:rPr>
        <w:t>3.  Настоящее решение вступает в силу с 1 марта 2022 года.</w:t>
      </w:r>
      <w:bookmarkEnd w:id="0"/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муниципального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 «Муниципальный округ Алнашский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 Удмуртской Республики»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В.П. Майкова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Удмуртской Республики»                               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А.В. Семенов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22.02.2022</w:t>
      </w:r>
    </w:p>
    <w:p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szCs w:val="26"/>
        </w:rPr>
        <w:t>№ 7/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7735570</wp:posOffset>
                </wp:positionH>
                <wp:positionV relativeFrom="paragraph">
                  <wp:posOffset>249555</wp:posOffset>
                </wp:positionV>
                <wp:extent cx="58420" cy="0"/>
                <wp:effectExtent l="0" t="0" r="0" b="0"/>
                <wp:wrapNone/>
                <wp:docPr id="249" name="Прямая соединительная линия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9" o:spid="_x0000_s1026" o:spt="20" style="position:absolute;left:0pt;flip:y;margin-left:609.1pt;margin-top:19.65pt;height:0pt;width:4.6pt;z-index:251659264;mso-width-relative:page;mso-height-relative:page;" filled="f" stroked="t" coordsize="21600,21600" o:gfxdata="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BdliDXAAAACwEAAA8AAAAAAAAAAQAgAAAAIgAA&#10;AGRycy9kb3ducmV2LnhtbFBLAQIUABQAAAAIAIdO4kDPxV4TCQIAAOIDAAAOAAAAAAAAAAEAIAAA&#10;ACY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Cs w:val="26"/>
        </w:rPr>
        <w:t>115</w:t>
      </w:r>
      <w:bookmarkStart w:id="1" w:name="_GoBack"/>
      <w:bookmarkEnd w:id="1"/>
    </w:p>
    <w:sectPr>
      <w:pgSz w:w="11906" w:h="16838"/>
      <w:pgMar w:top="680" w:right="680" w:bottom="851" w:left="1701" w:header="709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0B6950"/>
    <w:rsid w:val="00113909"/>
    <w:rsid w:val="001172EF"/>
    <w:rsid w:val="00120FED"/>
    <w:rsid w:val="001F5049"/>
    <w:rsid w:val="00216341"/>
    <w:rsid w:val="002B5BFF"/>
    <w:rsid w:val="002C11B8"/>
    <w:rsid w:val="002C1246"/>
    <w:rsid w:val="002E2564"/>
    <w:rsid w:val="002F34F4"/>
    <w:rsid w:val="00486E35"/>
    <w:rsid w:val="004D4E9C"/>
    <w:rsid w:val="00511AE0"/>
    <w:rsid w:val="0052089C"/>
    <w:rsid w:val="00555D65"/>
    <w:rsid w:val="0058522E"/>
    <w:rsid w:val="00627000"/>
    <w:rsid w:val="00676A9A"/>
    <w:rsid w:val="006D37B1"/>
    <w:rsid w:val="007A3AA1"/>
    <w:rsid w:val="00826C00"/>
    <w:rsid w:val="00844484"/>
    <w:rsid w:val="00850381"/>
    <w:rsid w:val="0086610F"/>
    <w:rsid w:val="008D51ED"/>
    <w:rsid w:val="009B428B"/>
    <w:rsid w:val="00A26094"/>
    <w:rsid w:val="00AB668C"/>
    <w:rsid w:val="00AD25ED"/>
    <w:rsid w:val="00B724F0"/>
    <w:rsid w:val="00BC3D51"/>
    <w:rsid w:val="00C0394E"/>
    <w:rsid w:val="00C06F3B"/>
    <w:rsid w:val="00D27650"/>
    <w:rsid w:val="00DD4E3F"/>
    <w:rsid w:val="00E305BF"/>
    <w:rsid w:val="00E6592F"/>
    <w:rsid w:val="00EE06A7"/>
    <w:rsid w:val="00FE5002"/>
    <w:rsid w:val="015545FF"/>
    <w:rsid w:val="02A7486B"/>
    <w:rsid w:val="03317ED7"/>
    <w:rsid w:val="09BB730C"/>
    <w:rsid w:val="0BB5513A"/>
    <w:rsid w:val="17BE665C"/>
    <w:rsid w:val="18FA552F"/>
    <w:rsid w:val="1A200FBA"/>
    <w:rsid w:val="1C853FE9"/>
    <w:rsid w:val="207674BC"/>
    <w:rsid w:val="2275333D"/>
    <w:rsid w:val="26625BA6"/>
    <w:rsid w:val="2A0E6855"/>
    <w:rsid w:val="2EC933CF"/>
    <w:rsid w:val="33FA52A8"/>
    <w:rsid w:val="36F97D85"/>
    <w:rsid w:val="38AB54B8"/>
    <w:rsid w:val="3A0C091B"/>
    <w:rsid w:val="446B3437"/>
    <w:rsid w:val="4654109F"/>
    <w:rsid w:val="48F215D4"/>
    <w:rsid w:val="4A587F22"/>
    <w:rsid w:val="4A8D39EE"/>
    <w:rsid w:val="4A8D688F"/>
    <w:rsid w:val="4D334C74"/>
    <w:rsid w:val="5B2C3F96"/>
    <w:rsid w:val="5FA0456F"/>
    <w:rsid w:val="623C7385"/>
    <w:rsid w:val="67E8351A"/>
    <w:rsid w:val="692E0E3C"/>
    <w:rsid w:val="6B4011F1"/>
    <w:rsid w:val="77604AD5"/>
    <w:rsid w:val="797972BE"/>
    <w:rsid w:val="7C514327"/>
    <w:rsid w:val="7C86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3"/>
    <w:uiPriority w:val="0"/>
    <w:pPr>
      <w:widowControl w:val="0"/>
      <w:suppressAutoHyphens/>
      <w:spacing w:after="120" w:line="240" w:lineRule="auto"/>
    </w:pPr>
    <w:rPr>
      <w:rFonts w:ascii="Arial" w:hAnsi="Arial" w:eastAsia="Arial Unicode MS" w:cs="Arial"/>
      <w:kern w:val="1"/>
      <w:sz w:val="20"/>
      <w:szCs w:val="24"/>
      <w:lang w:eastAsia="ar-SA"/>
    </w:rPr>
  </w:style>
  <w:style w:type="paragraph" w:styleId="6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styleId="7">
    <w:name w:val="List"/>
    <w:basedOn w:val="1"/>
    <w:semiHidden/>
    <w:unhideWhenUsed/>
    <w:uiPriority w:val="99"/>
    <w:pPr>
      <w:ind w:left="283" w:hanging="283"/>
      <w:contextualSpacing/>
    </w:pPr>
  </w:style>
  <w:style w:type="paragraph" w:styleId="8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9">
    <w:name w:val="ConsPlusNormal"/>
    <w:next w:val="1"/>
    <w:qFormat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10">
    <w:name w:val="Font Style12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11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cs="Tahoma" w:eastAsiaTheme="minorHAnsi"/>
      <w:sz w:val="16"/>
      <w:szCs w:val="16"/>
      <w:lang w:eastAsia="en-US"/>
    </w:rPr>
  </w:style>
  <w:style w:type="character" w:customStyle="1" w:styleId="13">
    <w:name w:val="Основной текст Знак"/>
    <w:basedOn w:val="2"/>
    <w:link w:val="5"/>
    <w:uiPriority w:val="0"/>
    <w:rPr>
      <w:rFonts w:ascii="Arial" w:hAnsi="Arial" w:eastAsia="Arial Unicode MS" w:cs="Arial"/>
      <w:kern w:val="1"/>
      <w:szCs w:val="24"/>
      <w:lang w:eastAsia="ar-SA"/>
    </w:rPr>
  </w:style>
  <w:style w:type="paragraph" w:customStyle="1" w:styleId="14">
    <w:name w:val="Нумерация 3"/>
    <w:basedOn w:val="7"/>
    <w:uiPriority w:val="0"/>
    <w:pPr>
      <w:widowControl w:val="0"/>
      <w:suppressAutoHyphens/>
      <w:spacing w:after="120" w:line="240" w:lineRule="auto"/>
      <w:ind w:left="1080" w:hanging="360"/>
      <w:contextualSpacing w:val="0"/>
    </w:pPr>
    <w:rPr>
      <w:rFonts w:ascii="Arial" w:hAnsi="Arial" w:eastAsia="Arial Unicode MS" w:cs="Tahoma"/>
      <w:kern w:val="1"/>
      <w:sz w:val="20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496A43-6190-4A30-8C94-745DCFFDEC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261</Words>
  <Characters>1488</Characters>
  <Lines>12</Lines>
  <Paragraphs>3</Paragraphs>
  <TotalTime>38</TotalTime>
  <ScaleCrop>false</ScaleCrop>
  <LinksUpToDate>false</LinksUpToDate>
  <CharactersWithSpaces>1746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2022-02-10T13:13:00Z</dcterms:created>
  <dc:creator>Алнаши Администрация</dc:creator>
  <cp:lastModifiedBy>отдел семьи</cp:lastModifiedBy>
  <cp:lastPrinted>2022-02-25T13:59:15Z</cp:lastPrinted>
  <dcterms:modified xsi:type="dcterms:W3CDTF">2022-02-25T13:59:37Z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C9E9A2DB8D904709967F8FC4B024CD64</vt:lpwstr>
  </property>
</Properties>
</file>