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880B" w14:textId="77777777" w:rsidR="00745E7C" w:rsidRDefault="00C06500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 w14:anchorId="3045E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7" o:title=""/>
          </v:shape>
          <o:OLEObject Type="Embed" ProgID="PBrush" ShapeID="_x0000_i1025" DrawAspect="Content" ObjectID="_1701580742" r:id="rId8"/>
        </w:object>
      </w:r>
    </w:p>
    <w:p w14:paraId="166BCAD7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40516077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0CEE7E37" w14:textId="77777777" w:rsidR="00745E7C" w:rsidRDefault="00745E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CB44F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94E1A9B" w14:textId="77777777" w:rsidR="00745E7C" w:rsidRDefault="00745E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F9954" w14:textId="77777777" w:rsidR="00745E7C" w:rsidRDefault="00C06500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 прогнозе социально-экономического развития </w:t>
      </w:r>
    </w:p>
    <w:p w14:paraId="728A105E" w14:textId="77777777" w:rsidR="00745E7C" w:rsidRDefault="00C06500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округ </w:t>
      </w:r>
    </w:p>
    <w:p w14:paraId="35A2D2B8" w14:textId="77777777" w:rsidR="00745E7C" w:rsidRDefault="00C06500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Алнашский район Удмуртской Республики»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14:paraId="427ABE53" w14:textId="77777777" w:rsidR="00745E7C" w:rsidRDefault="00C06500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2022  год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</w:t>
      </w:r>
      <w:r>
        <w:rPr>
          <w:rStyle w:val="FontStyle12"/>
          <w:rFonts w:eastAsia="Times New Roman"/>
          <w:b/>
          <w:kern w:val="1"/>
          <w:sz w:val="28"/>
          <w:szCs w:val="28"/>
          <w:lang w:eastAsia="ar-SA"/>
        </w:rPr>
        <w:t>и на плановый период  2023 и 2024 годов</w:t>
      </w:r>
    </w:p>
    <w:p w14:paraId="79E45C0D" w14:textId="77777777" w:rsidR="00745E7C" w:rsidRDefault="00745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AC6020" w14:textId="4994724A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Советом депутатов муниципального образования «Муниципальный округ Алнашский район Удмуртской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Республики»</w:t>
      </w:r>
      <w:r w:rsidR="003B0AD3">
        <w:rPr>
          <w:rFonts w:ascii="Times New Roman" w:hAnsi="Times New Roman" w:cs="Times New Roman"/>
          <w:sz w:val="28"/>
          <w:szCs w:val="28"/>
        </w:rPr>
        <w:t xml:space="preserve">  17</w:t>
      </w:r>
      <w:proofErr w:type="gramEnd"/>
      <w:r w:rsidR="003B0AD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2021 года</w:t>
      </w:r>
    </w:p>
    <w:p w14:paraId="17F079C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C8C13" w14:textId="77777777" w:rsidR="00745E7C" w:rsidRDefault="00C06500">
      <w:pPr>
        <w:pStyle w:val="a3"/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Заслушав и обсудив доклад Соловьева В.А., первого заместителя главы Администрации Алнашского района по экономике и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финансам,  Районный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Совет депутатов муниципального образования «Алнашский район» 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РЕШИЛ:</w:t>
      </w:r>
    </w:p>
    <w:p w14:paraId="6816AB5D" w14:textId="77777777" w:rsidR="00745E7C" w:rsidRDefault="00745E7C">
      <w:pPr>
        <w:pStyle w:val="a3"/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8EF5E" w14:textId="77777777" w:rsidR="00745E7C" w:rsidRDefault="00C06500">
      <w:pPr>
        <w:spacing w:after="0" w:line="240" w:lineRule="auto"/>
        <w:ind w:firstLineChars="275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ru-RU"/>
        </w:rPr>
        <w:t xml:space="preserve">Прилагаемый прогноз социально-экономического развития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Муниципальный округ Алнашский район Удмуртской Республики»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ru-RU"/>
        </w:rPr>
        <w:t xml:space="preserve"> на 202</w:t>
      </w:r>
      <w:r w:rsidRPr="00EE33F4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ru-RU"/>
        </w:rPr>
        <w:t xml:space="preserve"> год и на плановый период 202</w:t>
      </w:r>
      <w:r w:rsidRPr="00EE33F4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ru-RU"/>
        </w:rPr>
        <w:t xml:space="preserve"> и 202</w:t>
      </w:r>
      <w:r w:rsidRPr="00EE33F4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ru-RU"/>
        </w:rPr>
        <w:t xml:space="preserve"> годов принять.</w:t>
      </w:r>
    </w:p>
    <w:p w14:paraId="79C3C82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28CA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AF90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13068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депутатов   </w:t>
      </w:r>
    </w:p>
    <w:p w14:paraId="1A5AC09A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14:paraId="269B9DFA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Алнашский район Удмуртской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Республики»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В.П. Майкова</w:t>
      </w:r>
    </w:p>
    <w:p w14:paraId="3B0844FB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B1DC3" w14:textId="77777777" w:rsidR="00745E7C" w:rsidRDefault="00C0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9847026"/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27C18DBE" w14:textId="77777777" w:rsidR="00745E7C" w:rsidRDefault="00C0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Алнашский район</w:t>
      </w:r>
    </w:p>
    <w:p w14:paraId="47678BF0" w14:textId="77777777" w:rsidR="00745E7C" w:rsidRDefault="00C0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Республики»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А.В. Семенов</w:t>
      </w:r>
      <w:bookmarkEnd w:id="0"/>
    </w:p>
    <w:p w14:paraId="6A704ED3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CF048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AEF1F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44091" w14:textId="77777777" w:rsidR="00745E7C" w:rsidRDefault="00C0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Алнаши</w:t>
      </w:r>
    </w:p>
    <w:p w14:paraId="788DDF60" w14:textId="1802E922" w:rsidR="00745E7C" w:rsidRDefault="003B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06500">
        <w:rPr>
          <w:rFonts w:ascii="Times New Roman" w:hAnsi="Times New Roman" w:cs="Times New Roman"/>
          <w:sz w:val="28"/>
          <w:szCs w:val="28"/>
        </w:rPr>
        <w:t xml:space="preserve">.12.2021 </w:t>
      </w:r>
    </w:p>
    <w:p w14:paraId="75BF6ADF" w14:textId="424654B1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5/</w:t>
      </w:r>
      <w:r w:rsidR="003B0AD3">
        <w:rPr>
          <w:rFonts w:ascii="Times New Roman" w:hAnsi="Times New Roman" w:cs="Times New Roman"/>
          <w:sz w:val="28"/>
          <w:szCs w:val="28"/>
        </w:rPr>
        <w:t>61</w:t>
      </w:r>
    </w:p>
    <w:p w14:paraId="4B73D6B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1CF8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330B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142B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072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2443B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0611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075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B94F6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E5A9E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70A2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E7C0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9C36E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B427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140C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E9D3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2CE3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D7EB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282C0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EE4E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05400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354E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DC22B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EBCB2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9C0AB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14F51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C9F2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38FD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2D732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65EB3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BC21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17D4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05BA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99C8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6554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2A97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CDD5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3ACD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A9F5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F309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7A08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5C05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1BCE0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7B85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7A8B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0366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47AB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4A236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FC26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148D3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B459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FB091" w14:textId="77777777" w:rsidR="00745E7C" w:rsidRDefault="00C06500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 w14:paraId="75C59CCA" w14:textId="77777777" w:rsidR="00745E7C" w:rsidRDefault="00745E7C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391CE3B9" w14:textId="77777777" w:rsidR="00745E7C" w:rsidRDefault="00745E7C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459113E" w14:textId="77777777" w:rsidR="00745E7C" w:rsidRDefault="00C06500">
      <w:pPr>
        <w:pStyle w:val="21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 w14:paraId="07F7339F" w14:textId="77777777" w:rsidR="00745E7C" w:rsidRDefault="00C06500">
      <w:pPr>
        <w:pStyle w:val="21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 w14:paraId="318401CD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 w:rsidR="00745E7C">
      <w:pgSz w:w="11906" w:h="16838"/>
      <w:pgMar w:top="840" w:right="850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16A4" w14:textId="77777777" w:rsidR="00327B3F" w:rsidRDefault="00327B3F">
      <w:pPr>
        <w:spacing w:line="240" w:lineRule="auto"/>
      </w:pPr>
      <w:r>
        <w:separator/>
      </w:r>
    </w:p>
  </w:endnote>
  <w:endnote w:type="continuationSeparator" w:id="0">
    <w:p w14:paraId="09DA55F1" w14:textId="77777777" w:rsidR="00327B3F" w:rsidRDefault="0032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C179" w14:textId="77777777" w:rsidR="00327B3F" w:rsidRDefault="00327B3F">
      <w:pPr>
        <w:spacing w:after="0"/>
      </w:pPr>
      <w:r>
        <w:separator/>
      </w:r>
    </w:p>
  </w:footnote>
  <w:footnote w:type="continuationSeparator" w:id="0">
    <w:p w14:paraId="522E658A" w14:textId="77777777" w:rsidR="00327B3F" w:rsidRDefault="00327B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1B6310"/>
    <w:rsid w:val="00327B3F"/>
    <w:rsid w:val="003B0AD3"/>
    <w:rsid w:val="00745E7C"/>
    <w:rsid w:val="00C06500"/>
    <w:rsid w:val="00DA467E"/>
    <w:rsid w:val="00EE33F4"/>
    <w:rsid w:val="15554244"/>
    <w:rsid w:val="2A4D337F"/>
    <w:rsid w:val="30997019"/>
    <w:rsid w:val="361B6310"/>
    <w:rsid w:val="37BF44B3"/>
    <w:rsid w:val="629961F9"/>
    <w:rsid w:val="67B74AB3"/>
    <w:rsid w:val="75D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8DD31"/>
  <w15:docId w15:val="{F6304F95-A669-4F4D-AB75-B072217D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qFormat/>
    <w:pPr>
      <w:spacing w:after="120"/>
    </w:pPr>
  </w:style>
  <w:style w:type="paragraph" w:customStyle="1" w:styleId="21">
    <w:name w:val="Основной текст с отступом 21"/>
    <w:basedOn w:val="a"/>
    <w:uiPriority w:val="67"/>
    <w:qFormat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12">
    <w:name w:val="Font Style12"/>
    <w:uiPriority w:val="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2021-11-24T06:38:00Z</cp:lastPrinted>
  <dcterms:created xsi:type="dcterms:W3CDTF">2021-11-16T12:42:00Z</dcterms:created>
  <dcterms:modified xsi:type="dcterms:W3CDTF">2021-12-21T04:33:00Z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5372F6DA434A4B6AB1F2F70D13F3F33F</vt:lpwstr>
  </property>
</Properties>
</file>