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100" w:lineRule="atLeast"/>
        <w:jc w:val="center"/>
        <w:rPr>
          <w:rFonts w:ascii="TimesNewRomanPS-BoldMT" w:hAnsi="TimesNewRomanPS-BoldMT" w:eastAsia="Times New Roman" w:cs="Times New Roman"/>
          <w:b/>
          <w:bCs/>
          <w:color w:val="000000"/>
          <w:sz w:val="24"/>
          <w:szCs w:val="24"/>
        </w:rPr>
      </w:pPr>
      <w:r>
        <w:object>
          <v:shape id="_x0000_i1025" o:spt="75" type="#_x0000_t75" style="height:55.5pt;width:59.25pt;" o:ole="t" filled="f" o:preferrelative="t" stroked="f" coordsize="21600,21600">
            <v:path/>
            <v:fill on="f"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p>
      <w:pPr>
        <w:spacing w:after="0" w:line="100" w:lineRule="atLeast"/>
        <w:jc w:val="center"/>
        <w:rPr>
          <w:rFonts w:ascii="TimesNewRomanPS-BoldMT" w:hAnsi="TimesNewRomanPS-BoldMT" w:eastAsia="Times New Roman" w:cs="Times New Roman"/>
          <w:b/>
          <w:bCs/>
          <w:color w:val="000000"/>
          <w:sz w:val="24"/>
          <w:szCs w:val="24"/>
        </w:rPr>
      </w:pPr>
    </w:p>
    <w:p>
      <w:pPr>
        <w:spacing w:after="0" w:line="100" w:lineRule="atLeast"/>
        <w:rPr>
          <w:rFonts w:ascii="Times New Roman" w:hAnsi="Times New Roman" w:eastAsia="Times New Roman" w:cs="Times New Roman"/>
          <w:b/>
          <w:bCs/>
          <w:color w:val="000000"/>
          <w:sz w:val="26"/>
          <w:szCs w:val="26"/>
        </w:rPr>
      </w:pPr>
    </w:p>
    <w:p>
      <w:pPr>
        <w:spacing w:after="0"/>
        <w:jc w:val="center"/>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 xml:space="preserve">Совет депутатов муниципального образования </w:t>
      </w:r>
    </w:p>
    <w:p>
      <w:pPr>
        <w:spacing w:after="0"/>
        <w:jc w:val="center"/>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«Муниципальный округ Алнашский район Удмуртской Республики»</w:t>
      </w:r>
    </w:p>
    <w:p>
      <w:pPr>
        <w:spacing w:after="0" w:line="360" w:lineRule="auto"/>
        <w:jc w:val="center"/>
        <w:rPr>
          <w:rFonts w:hint="default" w:ascii="Times New Roman" w:hAnsi="Times New Roman" w:eastAsia="Times New Roman" w:cs="Times New Roman"/>
          <w:b/>
          <w:bCs/>
          <w:color w:val="000000"/>
          <w:sz w:val="26"/>
          <w:szCs w:val="26"/>
        </w:rPr>
      </w:pPr>
    </w:p>
    <w:p>
      <w:pPr>
        <w:spacing w:after="0" w:line="360" w:lineRule="auto"/>
        <w:jc w:val="center"/>
        <w:rPr>
          <w:rFonts w:hint="default" w:ascii="Times New Roman" w:hAnsi="Times New Roman" w:eastAsia="Times New Roman" w:cs="Times New Roman"/>
          <w:b/>
          <w:bCs/>
          <w:color w:val="000000"/>
          <w:sz w:val="26"/>
          <w:szCs w:val="26"/>
        </w:rPr>
      </w:pPr>
      <w:r>
        <w:rPr>
          <w:rFonts w:hint="default" w:ascii="Times New Roman" w:hAnsi="Times New Roman" w:eastAsia="Times New Roman" w:cs="Times New Roman"/>
          <w:b/>
          <w:bCs/>
          <w:color w:val="000000"/>
          <w:sz w:val="26"/>
          <w:szCs w:val="26"/>
        </w:rPr>
        <w:t>РЕШЕНИЕ</w:t>
      </w:r>
    </w:p>
    <w:p>
      <w:pPr>
        <w:spacing w:after="0" w:line="240" w:lineRule="auto"/>
        <w:jc w:val="center"/>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6"/>
          <w:szCs w:val="26"/>
        </w:rPr>
        <w:t>Об утверждении Положения о денежном содержании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«Муниципальный округ Алнашский район Удмуртской Республики»</w:t>
      </w:r>
    </w:p>
    <w:p>
      <w:pPr>
        <w:spacing w:after="0" w:line="240" w:lineRule="auto"/>
        <w:jc w:val="center"/>
        <w:rPr>
          <w:rFonts w:hint="default" w:ascii="Times New Roman" w:hAnsi="Times New Roman" w:eastAsia="Times New Roman" w:cs="Times New Roman"/>
          <w:bCs/>
          <w:color w:val="000000"/>
          <w:sz w:val="24"/>
          <w:szCs w:val="24"/>
        </w:rPr>
      </w:pPr>
    </w:p>
    <w:p>
      <w:pPr>
        <w:spacing w:after="0"/>
        <w:jc w:val="both"/>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Cs/>
          <w:color w:val="000000"/>
          <w:sz w:val="24"/>
          <w:szCs w:val="24"/>
        </w:rPr>
        <w:t xml:space="preserve">Принято Советом депутатов муниципального образования «Муниципальный округ Алнашский район Удмуртской Республики» </w:t>
      </w:r>
      <w:r>
        <w:rPr>
          <w:rFonts w:hint="default" w:ascii="Times New Roman" w:hAnsi="Times New Roman" w:eastAsia="Times New Roman" w:cs="Times New Roman"/>
          <w:bCs/>
          <w:color w:val="000000"/>
          <w:sz w:val="24"/>
          <w:szCs w:val="24"/>
          <w:lang w:val="ru-RU"/>
        </w:rPr>
        <w:t xml:space="preserve">23 ноября </w:t>
      </w:r>
      <w:r>
        <w:rPr>
          <w:rFonts w:hint="default" w:ascii="Times New Roman" w:hAnsi="Times New Roman" w:eastAsia="Times New Roman" w:cs="Times New Roman"/>
          <w:bCs/>
          <w:color w:val="000000"/>
          <w:sz w:val="24"/>
          <w:szCs w:val="24"/>
        </w:rPr>
        <w:t>2021 года</w:t>
      </w:r>
    </w:p>
    <w:p>
      <w:pPr>
        <w:spacing w:after="0" w:line="100" w:lineRule="atLeast"/>
        <w:jc w:val="both"/>
        <w:rPr>
          <w:rFonts w:hint="default" w:ascii="Times New Roman" w:hAnsi="Times New Roman" w:eastAsia="Times New Roman" w:cs="Times New Roman"/>
          <w:b/>
          <w:bCs/>
          <w:color w:val="000000"/>
          <w:sz w:val="24"/>
          <w:szCs w:val="24"/>
        </w:rPr>
      </w:pPr>
    </w:p>
    <w:p>
      <w:pPr>
        <w:spacing w:after="0" w:line="100" w:lineRule="atLeast"/>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sz w:val="24"/>
          <w:szCs w:val="24"/>
        </w:rPr>
        <w:t>В соответствии с Законом Удмуртской Республики от 20 марта 2008 года № 10-РЗ «О муниципальной службе  в Удмуртской Республике» постановлением Правительства Удмуртской Республики от 10 октября   2016 года № 437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Совет депутатов муниципального образования</w:t>
      </w:r>
      <w:r>
        <w:rPr>
          <w:rFonts w:hint="default" w:ascii="Times New Roman" w:hAnsi="Times New Roman" w:cs="Times New Roman"/>
          <w:sz w:val="24"/>
          <w:szCs w:val="24"/>
        </w:rPr>
        <w:tab/>
      </w:r>
      <w:r>
        <w:rPr>
          <w:rFonts w:hint="default" w:ascii="Times New Roman" w:hAnsi="Times New Roman" w:cs="Times New Roman"/>
          <w:sz w:val="24"/>
          <w:szCs w:val="24"/>
        </w:rPr>
        <w:t xml:space="preserve">«Муниципальный </w:t>
      </w:r>
      <w:r>
        <w:rPr>
          <w:rFonts w:hint="default" w:ascii="Times New Roman" w:hAnsi="Times New Roman" w:cs="Times New Roman"/>
          <w:spacing w:val="-3"/>
          <w:sz w:val="24"/>
          <w:szCs w:val="24"/>
        </w:rPr>
        <w:t xml:space="preserve">округ </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Алнашский</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район</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Удмуртской</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Республики»</w:t>
      </w:r>
      <w:r>
        <w:rPr>
          <w:rFonts w:hint="default" w:ascii="Times New Roman" w:hAnsi="Times New Roman" w:cs="Times New Roman"/>
          <w:spacing w:val="42"/>
          <w:sz w:val="24"/>
          <w:szCs w:val="24"/>
        </w:rPr>
        <w:t xml:space="preserve"> </w:t>
      </w:r>
      <w:r>
        <w:rPr>
          <w:rFonts w:hint="default" w:ascii="Times New Roman" w:hAnsi="Times New Roman" w:cs="Times New Roman"/>
          <w:b/>
          <w:bCs/>
          <w:sz w:val="24"/>
          <w:szCs w:val="24"/>
        </w:rPr>
        <w:t>РЕШИЛ:</w:t>
      </w:r>
    </w:p>
    <w:p>
      <w:pPr>
        <w:pStyle w:val="4"/>
        <w:spacing w:before="3" w:after="0"/>
        <w:rPr>
          <w:rFonts w:hint="default" w:ascii="Times New Roman" w:hAnsi="Times New Roman" w:cs="Times New Roman"/>
          <w:b/>
          <w:sz w:val="24"/>
          <w:szCs w:val="24"/>
        </w:rPr>
      </w:pPr>
    </w:p>
    <w:p>
      <w:pPr>
        <w:suppressAutoHyphens w:val="0"/>
        <w:spacing w:after="0" w:line="240" w:lineRule="auto"/>
        <w:ind w:firstLine="704"/>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1. Утвердить прилагаемое Положение «О денежном содержании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«Алнашский район».</w:t>
      </w:r>
    </w:p>
    <w:p>
      <w:pPr>
        <w:suppressAutoHyphens w:val="0"/>
        <w:spacing w:after="0" w:line="240" w:lineRule="auto"/>
        <w:ind w:left="720"/>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 Настоящее решение вступает в силу с момента его подписания.</w:t>
      </w:r>
    </w:p>
    <w:p>
      <w:pPr>
        <w:tabs>
          <w:tab w:val="left" w:pos="2034"/>
          <w:tab w:val="left" w:pos="3063"/>
          <w:tab w:val="left" w:pos="3464"/>
          <w:tab w:val="left" w:pos="4561"/>
          <w:tab w:val="left" w:pos="6325"/>
          <w:tab w:val="left" w:pos="8338"/>
        </w:tabs>
        <w:spacing w:before="4" w:after="0"/>
        <w:ind w:left="239"/>
        <w:rPr>
          <w:rFonts w:hint="default" w:ascii="Times New Roman" w:hAnsi="Times New Roman" w:cs="Times New Roman"/>
          <w:sz w:val="24"/>
          <w:szCs w:val="24"/>
        </w:rPr>
      </w:pPr>
    </w:p>
    <w:p>
      <w:pPr>
        <w:tabs>
          <w:tab w:val="left" w:pos="2034"/>
          <w:tab w:val="left" w:pos="3063"/>
          <w:tab w:val="left" w:pos="3464"/>
          <w:tab w:val="left" w:pos="4561"/>
          <w:tab w:val="left" w:pos="6325"/>
          <w:tab w:val="left" w:pos="8338"/>
        </w:tabs>
        <w:spacing w:before="4" w:after="0"/>
        <w:ind w:left="239"/>
        <w:rPr>
          <w:rFonts w:hint="default" w:ascii="Times New Roman" w:hAnsi="Times New Roman" w:cs="Times New Roman"/>
          <w:sz w:val="24"/>
          <w:szCs w:val="24"/>
        </w:rPr>
      </w:pPr>
    </w:p>
    <w:p>
      <w:pPr>
        <w:tabs>
          <w:tab w:val="left" w:pos="2034"/>
          <w:tab w:val="left" w:pos="3063"/>
          <w:tab w:val="left" w:pos="3464"/>
          <w:tab w:val="left" w:pos="4561"/>
          <w:tab w:val="left" w:pos="6325"/>
          <w:tab w:val="left" w:pos="8338"/>
        </w:tabs>
        <w:spacing w:before="4" w:after="0"/>
        <w:rPr>
          <w:rFonts w:hint="default" w:ascii="Times New Roman" w:hAnsi="Times New Roman" w:cs="Times New Roman"/>
          <w:sz w:val="24"/>
          <w:szCs w:val="24"/>
        </w:rPr>
      </w:pPr>
      <w:r>
        <w:rPr>
          <w:rFonts w:hint="default" w:ascii="Times New Roman" w:hAnsi="Times New Roman" w:cs="Times New Roman"/>
          <w:sz w:val="24"/>
          <w:szCs w:val="24"/>
        </w:rPr>
        <w:t>Председатель Совета депутатов муниципального</w:t>
      </w:r>
    </w:p>
    <w:p>
      <w:pPr>
        <w:tabs>
          <w:tab w:val="left" w:pos="2034"/>
          <w:tab w:val="left" w:pos="3063"/>
          <w:tab w:val="left" w:pos="3464"/>
          <w:tab w:val="left" w:pos="4561"/>
          <w:tab w:val="left" w:pos="6325"/>
          <w:tab w:val="left" w:pos="8338"/>
        </w:tabs>
        <w:spacing w:before="4" w:after="0"/>
        <w:rPr>
          <w:rFonts w:hint="default" w:ascii="Times New Roman" w:hAnsi="Times New Roman" w:cs="Times New Roman"/>
          <w:sz w:val="24"/>
          <w:szCs w:val="24"/>
        </w:rPr>
      </w:pPr>
      <w:r>
        <w:rPr>
          <w:rFonts w:hint="default" w:ascii="Times New Roman" w:hAnsi="Times New Roman" w:cs="Times New Roman"/>
          <w:sz w:val="24"/>
          <w:szCs w:val="24"/>
        </w:rPr>
        <w:t>образования «Муниципальный округ Алнашский</w:t>
      </w:r>
    </w:p>
    <w:p>
      <w:pPr>
        <w:tabs>
          <w:tab w:val="left" w:pos="2034"/>
          <w:tab w:val="left" w:pos="3063"/>
          <w:tab w:val="left" w:pos="3464"/>
          <w:tab w:val="left" w:pos="4561"/>
          <w:tab w:val="left" w:pos="6325"/>
          <w:tab w:val="left" w:pos="8338"/>
        </w:tabs>
        <w:spacing w:before="4" w:after="0"/>
        <w:rPr>
          <w:rFonts w:hint="default" w:ascii="Times New Roman" w:hAnsi="Times New Roman" w:cs="Times New Roman"/>
          <w:sz w:val="24"/>
          <w:szCs w:val="24"/>
        </w:rPr>
      </w:pPr>
      <w:r>
        <w:rPr>
          <w:rFonts w:hint="default" w:ascii="Times New Roman" w:hAnsi="Times New Roman" w:cs="Times New Roman"/>
          <w:sz w:val="24"/>
          <w:szCs w:val="24"/>
        </w:rPr>
        <w:t xml:space="preserve">район Удмуртской Республики»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В.П. Майкова</w:t>
      </w:r>
    </w:p>
    <w:p>
      <w:pPr>
        <w:tabs>
          <w:tab w:val="left" w:pos="2034"/>
          <w:tab w:val="left" w:pos="3063"/>
          <w:tab w:val="left" w:pos="3464"/>
          <w:tab w:val="left" w:pos="4561"/>
          <w:tab w:val="left" w:pos="6325"/>
          <w:tab w:val="left" w:pos="8338"/>
        </w:tabs>
        <w:spacing w:before="4" w:after="0"/>
        <w:ind w:left="239"/>
        <w:rPr>
          <w:rFonts w:hint="default" w:ascii="Times New Roman" w:hAnsi="Times New Roman" w:cs="Times New Roman"/>
          <w:sz w:val="24"/>
          <w:szCs w:val="24"/>
        </w:rPr>
      </w:pPr>
    </w:p>
    <w:p>
      <w:pPr>
        <w:tabs>
          <w:tab w:val="left" w:pos="2034"/>
          <w:tab w:val="left" w:pos="3063"/>
          <w:tab w:val="left" w:pos="3464"/>
          <w:tab w:val="left" w:pos="4561"/>
          <w:tab w:val="left" w:pos="6325"/>
          <w:tab w:val="left" w:pos="8338"/>
        </w:tabs>
        <w:spacing w:before="4" w:after="0"/>
        <w:rPr>
          <w:rFonts w:hint="default" w:ascii="Times New Roman" w:hAnsi="Times New Roman" w:cs="Times New Roman"/>
          <w:sz w:val="24"/>
          <w:szCs w:val="24"/>
        </w:rPr>
      </w:pPr>
      <w:r>
        <w:rPr>
          <w:rFonts w:hint="default" w:ascii="Times New Roman" w:hAnsi="Times New Roman" w:cs="Times New Roman"/>
          <w:sz w:val="24"/>
          <w:szCs w:val="24"/>
        </w:rPr>
        <w:t>Глава муниципального образования</w:t>
      </w:r>
    </w:p>
    <w:p>
      <w:pPr>
        <w:tabs>
          <w:tab w:val="left" w:pos="2034"/>
          <w:tab w:val="left" w:pos="3063"/>
          <w:tab w:val="left" w:pos="3464"/>
          <w:tab w:val="left" w:pos="4561"/>
          <w:tab w:val="left" w:pos="6325"/>
          <w:tab w:val="left" w:pos="8338"/>
        </w:tabs>
        <w:spacing w:before="4" w:after="0"/>
        <w:rPr>
          <w:rFonts w:hint="default" w:ascii="Times New Roman" w:hAnsi="Times New Roman" w:cs="Times New Roman"/>
          <w:sz w:val="24"/>
          <w:szCs w:val="24"/>
        </w:rPr>
      </w:pPr>
      <w:r>
        <w:rPr>
          <w:rFonts w:hint="default" w:ascii="Times New Roman" w:hAnsi="Times New Roman" w:cs="Times New Roman"/>
          <w:sz w:val="24"/>
          <w:szCs w:val="24"/>
        </w:rPr>
        <w:t xml:space="preserve">«Муниципальный округ Алнашский район </w:t>
      </w:r>
    </w:p>
    <w:p>
      <w:pPr>
        <w:tabs>
          <w:tab w:val="left" w:pos="2034"/>
          <w:tab w:val="left" w:pos="3063"/>
          <w:tab w:val="left" w:pos="3464"/>
          <w:tab w:val="left" w:pos="4561"/>
          <w:tab w:val="left" w:pos="6325"/>
          <w:tab w:val="left" w:pos="8338"/>
        </w:tabs>
        <w:spacing w:before="4" w:after="0"/>
        <w:rPr>
          <w:rFonts w:hint="default" w:ascii="Times New Roman" w:hAnsi="Times New Roman" w:cs="Times New Roman"/>
          <w:sz w:val="24"/>
          <w:szCs w:val="24"/>
        </w:rPr>
      </w:pPr>
      <w:r>
        <w:rPr>
          <w:rFonts w:hint="default" w:ascii="Times New Roman" w:hAnsi="Times New Roman" w:cs="Times New Roman"/>
          <w:sz w:val="24"/>
          <w:szCs w:val="24"/>
        </w:rPr>
        <w:t xml:space="preserve">Удмуртской Республики»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А.В. Семенов</w:t>
      </w:r>
    </w:p>
    <w:p>
      <w:pPr>
        <w:tabs>
          <w:tab w:val="left" w:pos="2034"/>
          <w:tab w:val="left" w:pos="3063"/>
          <w:tab w:val="left" w:pos="3464"/>
          <w:tab w:val="left" w:pos="4561"/>
          <w:tab w:val="left" w:pos="6325"/>
          <w:tab w:val="left" w:pos="8338"/>
        </w:tabs>
        <w:spacing w:before="4" w:after="0"/>
        <w:ind w:left="239"/>
        <w:rPr>
          <w:rFonts w:hint="default" w:ascii="Times New Roman" w:hAnsi="Times New Roman" w:cs="Times New Roman"/>
          <w:sz w:val="24"/>
          <w:szCs w:val="24"/>
        </w:rPr>
      </w:pPr>
    </w:p>
    <w:p>
      <w:pPr>
        <w:tabs>
          <w:tab w:val="left" w:pos="2034"/>
          <w:tab w:val="left" w:pos="3063"/>
          <w:tab w:val="left" w:pos="3464"/>
          <w:tab w:val="left" w:pos="4561"/>
          <w:tab w:val="left" w:pos="6325"/>
          <w:tab w:val="left" w:pos="8338"/>
        </w:tabs>
        <w:spacing w:before="4" w:after="0"/>
        <w:ind w:left="239"/>
        <w:rPr>
          <w:rFonts w:hint="default" w:ascii="Times New Roman" w:hAnsi="Times New Roman" w:cs="Times New Roman"/>
          <w:sz w:val="24"/>
          <w:szCs w:val="24"/>
        </w:rPr>
      </w:pPr>
    </w:p>
    <w:p>
      <w:pPr>
        <w:suppressAutoHyphens w:val="0"/>
        <w:spacing w:after="0" w:line="240" w:lineRule="auto"/>
        <w:jc w:val="both"/>
        <w:rPr>
          <w:rFonts w:hint="default" w:ascii="Times New Roman" w:hAnsi="Times New Roman" w:eastAsia="Times New Roman" w:cs="Times New Roman"/>
          <w:kern w:val="0"/>
          <w:sz w:val="24"/>
          <w:szCs w:val="24"/>
          <w:lang w:val="en-US" w:eastAsia="ru-RU"/>
        </w:rPr>
      </w:pPr>
      <w:r>
        <w:rPr>
          <w:rFonts w:hint="default" w:ascii="Times New Roman" w:hAnsi="Times New Roman" w:eastAsia="Times New Roman" w:cs="Times New Roman"/>
          <w:kern w:val="0"/>
          <w:sz w:val="24"/>
          <w:szCs w:val="24"/>
          <w:lang w:eastAsia="ru-RU"/>
        </w:rPr>
        <w:t>с</w:t>
      </w:r>
      <w:r>
        <w:rPr>
          <w:rFonts w:hint="default" w:ascii="Times New Roman" w:hAnsi="Times New Roman" w:eastAsia="Times New Roman" w:cs="Times New Roman"/>
          <w:kern w:val="0"/>
          <w:sz w:val="24"/>
          <w:szCs w:val="24"/>
          <w:lang w:val="en-US" w:eastAsia="ru-RU"/>
        </w:rPr>
        <w:t>.Алнаши</w:t>
      </w:r>
    </w:p>
    <w:p>
      <w:pPr>
        <w:suppressAutoHyphens w:val="0"/>
        <w:spacing w:after="0" w:line="240" w:lineRule="auto"/>
        <w:jc w:val="both"/>
        <w:rPr>
          <w:rFonts w:hint="default" w:ascii="Times New Roman" w:hAnsi="Times New Roman" w:eastAsia="Times New Roman" w:cs="Times New Roman"/>
          <w:kern w:val="0"/>
          <w:sz w:val="24"/>
          <w:szCs w:val="24"/>
          <w:lang w:val="en-US" w:eastAsia="ru-RU"/>
        </w:rPr>
      </w:pPr>
      <w:r>
        <w:rPr>
          <w:rFonts w:hint="default" w:ascii="Times New Roman" w:hAnsi="Times New Roman" w:eastAsia="Times New Roman" w:cs="Times New Roman"/>
          <w:kern w:val="0"/>
          <w:sz w:val="24"/>
          <w:szCs w:val="24"/>
          <w:lang w:val="en-US" w:eastAsia="ru-RU"/>
        </w:rPr>
        <w:t>23.11.2021</w:t>
      </w:r>
    </w:p>
    <w:p>
      <w:pPr>
        <w:suppressAutoHyphens w:val="0"/>
        <w:spacing w:after="0" w:line="240" w:lineRule="auto"/>
        <w:jc w:val="both"/>
        <w:rPr>
          <w:rFonts w:hint="default" w:ascii="Times New Roman" w:hAnsi="Times New Roman" w:eastAsia="Times New Roman" w:cs="Times New Roman"/>
          <w:kern w:val="0"/>
          <w:sz w:val="24"/>
          <w:szCs w:val="24"/>
          <w:lang w:val="en-US" w:eastAsia="ru-RU"/>
        </w:rPr>
      </w:pPr>
      <w:r>
        <w:rPr>
          <w:rFonts w:hint="default" w:ascii="Times New Roman" w:hAnsi="Times New Roman" w:eastAsia="Times New Roman" w:cs="Times New Roman"/>
          <w:kern w:val="0"/>
          <w:sz w:val="24"/>
          <w:szCs w:val="24"/>
          <w:lang w:val="en-US" w:eastAsia="ru-RU"/>
        </w:rPr>
        <w:t>№ 4/58</w:t>
      </w:r>
    </w:p>
    <w:p>
      <w:pPr>
        <w:tabs>
          <w:tab w:val="left" w:pos="2034"/>
          <w:tab w:val="left" w:pos="3063"/>
          <w:tab w:val="left" w:pos="3464"/>
          <w:tab w:val="left" w:pos="4561"/>
          <w:tab w:val="left" w:pos="6325"/>
          <w:tab w:val="left" w:pos="8338"/>
        </w:tabs>
        <w:spacing w:before="4" w:after="0"/>
        <w:ind w:left="239"/>
        <w:rPr>
          <w:rFonts w:hint="default" w:ascii="Times New Roman" w:hAnsi="Times New Roman" w:cs="Times New Roman"/>
          <w:sz w:val="24"/>
          <w:szCs w:val="24"/>
        </w:rPr>
      </w:pPr>
    </w:p>
    <w:p>
      <w:pPr>
        <w:tabs>
          <w:tab w:val="left" w:pos="2100"/>
        </w:tabs>
        <w:rPr>
          <w:rFonts w:hint="default" w:ascii="Times New Roman" w:hAnsi="Times New Roman" w:eastAsia="Times New Roman" w:cs="Times New Roman"/>
          <w:kern w:val="0"/>
          <w:lang w:eastAsia="ru-RU"/>
        </w:rPr>
      </w:pPr>
    </w:p>
    <w:p>
      <w:pPr>
        <w:framePr w:hSpace="180" w:wrap="around" w:vAnchor="text" w:hAnchor="page" w:x="1576" w:y="-578"/>
        <w:suppressAutoHyphens w:val="0"/>
        <w:spacing w:after="0" w:line="240" w:lineRule="auto"/>
        <w:ind w:left="5812"/>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 xml:space="preserve">УТВЕРЖДЕНО                                                                     Решением Совета депутатов муниципального образования «Муниципальный округ Алнашский район Удмуртской Республики»                                                                       </w:t>
      </w:r>
    </w:p>
    <w:p>
      <w:pPr>
        <w:framePr w:hSpace="180" w:wrap="around" w:vAnchor="text" w:hAnchor="page" w:x="1576" w:y="-578"/>
        <w:suppressAutoHyphens w:val="0"/>
        <w:spacing w:after="0" w:line="240" w:lineRule="auto"/>
        <w:ind w:left="5812"/>
        <w:rPr>
          <w:rFonts w:hint="default" w:ascii="Times New Roman" w:hAnsi="Times New Roman" w:eastAsia="Times New Roman" w:cs="Times New Roman"/>
          <w:kern w:val="0"/>
          <w:sz w:val="24"/>
          <w:szCs w:val="24"/>
          <w:lang w:val="en-US" w:eastAsia="ru-RU"/>
        </w:rPr>
      </w:pPr>
      <w:r>
        <w:rPr>
          <w:rFonts w:hint="default" w:ascii="Times New Roman" w:hAnsi="Times New Roman" w:eastAsia="Times New Roman" w:cs="Times New Roman"/>
          <w:kern w:val="0"/>
          <w:sz w:val="24"/>
          <w:szCs w:val="24"/>
          <w:lang w:eastAsia="ru-RU"/>
        </w:rPr>
        <w:t xml:space="preserve">от </w:t>
      </w:r>
      <w:r>
        <w:rPr>
          <w:rFonts w:hint="default" w:ascii="Times New Roman" w:hAnsi="Times New Roman" w:eastAsia="Times New Roman" w:cs="Times New Roman"/>
          <w:kern w:val="0"/>
          <w:sz w:val="24"/>
          <w:szCs w:val="24"/>
          <w:lang w:val="en-US" w:eastAsia="ru-RU"/>
        </w:rPr>
        <w:t>23.11.</w:t>
      </w:r>
      <w:r>
        <w:rPr>
          <w:rFonts w:hint="default" w:ascii="Times New Roman" w:hAnsi="Times New Roman" w:eastAsia="Times New Roman" w:cs="Times New Roman"/>
          <w:kern w:val="0"/>
          <w:sz w:val="24"/>
          <w:szCs w:val="24"/>
          <w:lang w:eastAsia="ru-RU"/>
        </w:rPr>
        <w:t>2021</w:t>
      </w:r>
      <w:r>
        <w:rPr>
          <w:rFonts w:hint="default" w:ascii="Times New Roman" w:hAnsi="Times New Roman" w:eastAsia="Times New Roman" w:cs="Times New Roman"/>
          <w:kern w:val="0"/>
          <w:sz w:val="24"/>
          <w:szCs w:val="24"/>
          <w:lang w:val="en-US" w:eastAsia="ru-RU"/>
        </w:rPr>
        <w:t xml:space="preserve"> </w:t>
      </w:r>
      <w:r>
        <w:rPr>
          <w:rFonts w:hint="default" w:ascii="Times New Roman" w:hAnsi="Times New Roman" w:eastAsia="Times New Roman" w:cs="Times New Roman"/>
          <w:kern w:val="0"/>
          <w:sz w:val="24"/>
          <w:szCs w:val="24"/>
          <w:lang w:eastAsia="ru-RU"/>
        </w:rPr>
        <w:t xml:space="preserve"> № </w:t>
      </w:r>
      <w:r>
        <w:rPr>
          <w:rFonts w:hint="default" w:ascii="Times New Roman" w:hAnsi="Times New Roman" w:eastAsia="Times New Roman" w:cs="Times New Roman"/>
          <w:kern w:val="0"/>
          <w:sz w:val="24"/>
          <w:szCs w:val="24"/>
          <w:lang w:val="en-US" w:eastAsia="ru-RU"/>
        </w:rPr>
        <w:t>4</w:t>
      </w:r>
      <w:r>
        <w:rPr>
          <w:rFonts w:hint="default" w:ascii="Times New Roman" w:hAnsi="Times New Roman" w:eastAsia="Times New Roman" w:cs="Times New Roman"/>
          <w:kern w:val="0"/>
          <w:sz w:val="24"/>
          <w:szCs w:val="24"/>
          <w:lang w:eastAsia="ru-RU"/>
        </w:rPr>
        <w:t>/</w:t>
      </w:r>
      <w:r>
        <w:rPr>
          <w:rFonts w:hint="default" w:ascii="Times New Roman" w:hAnsi="Times New Roman" w:eastAsia="Times New Roman" w:cs="Times New Roman"/>
          <w:kern w:val="0"/>
          <w:sz w:val="24"/>
          <w:szCs w:val="24"/>
          <w:lang w:val="en-US" w:eastAsia="ru-RU"/>
        </w:rPr>
        <w:t>58</w:t>
      </w:r>
    </w:p>
    <w:p>
      <w:pPr>
        <w:ind w:firstLine="284"/>
        <w:jc w:val="center"/>
        <w:rPr>
          <w:rFonts w:hint="default" w:ascii="Times New Roman" w:hAnsi="Times New Roman" w:cs="Times New Roman"/>
        </w:rPr>
      </w:pPr>
      <w:r>
        <w:rPr>
          <w:rFonts w:hint="default" w:ascii="Times New Roman" w:hAnsi="Times New Roman" w:cs="Times New Roman"/>
        </w:rPr>
        <w:t xml:space="preserve">             </w:t>
      </w:r>
    </w:p>
    <w:p>
      <w:pPr>
        <w:ind w:firstLine="284"/>
        <w:jc w:val="center"/>
        <w:rPr>
          <w:rFonts w:hint="default" w:ascii="Times New Roman" w:hAnsi="Times New Roman" w:cs="Times New Roman"/>
          <w:b/>
          <w:sz w:val="26"/>
          <w:szCs w:val="26"/>
        </w:rPr>
      </w:pPr>
      <w:r>
        <w:rPr>
          <w:rFonts w:hint="default" w:ascii="Times New Roman" w:hAnsi="Times New Roman" w:cs="Times New Roman"/>
          <w:b/>
          <w:sz w:val="26"/>
          <w:szCs w:val="26"/>
        </w:rPr>
        <w:t>ПОЛОЖЕНИЕ</w:t>
      </w:r>
    </w:p>
    <w:p>
      <w:pPr>
        <w:ind w:firstLine="284"/>
        <w:jc w:val="center"/>
        <w:rPr>
          <w:rFonts w:hint="default" w:ascii="Times New Roman" w:hAnsi="Times New Roman" w:cs="Times New Roman"/>
          <w:b/>
          <w:sz w:val="26"/>
          <w:szCs w:val="26"/>
        </w:rPr>
      </w:pPr>
      <w:r>
        <w:rPr>
          <w:rFonts w:hint="default" w:ascii="Times New Roman" w:hAnsi="Times New Roman" w:cs="Times New Roman"/>
          <w:b/>
          <w:sz w:val="26"/>
          <w:szCs w:val="26"/>
        </w:rPr>
        <w:t>«О денежном содержании выборных должностных лиц местного самоуправления, осуществляющих свои полномочия на постоянной основе, муниципальных служащих муниципального образования «Муниципальный округ Алнашский район Удмуртской Республики»</w:t>
      </w:r>
    </w:p>
    <w:p>
      <w:pPr>
        <w:jc w:val="center"/>
        <w:rPr>
          <w:rFonts w:hint="default" w:ascii="Times New Roman" w:hAnsi="Times New Roman" w:cs="Times New Roman"/>
          <w:b/>
          <w:sz w:val="26"/>
          <w:szCs w:val="26"/>
        </w:rPr>
      </w:pPr>
      <w:r>
        <w:rPr>
          <w:rFonts w:hint="default" w:ascii="Times New Roman" w:hAnsi="Times New Roman" w:cs="Times New Roman"/>
          <w:b/>
          <w:sz w:val="26"/>
          <w:szCs w:val="26"/>
        </w:rPr>
        <w:t>1. Общие положения</w:t>
      </w:r>
    </w:p>
    <w:p>
      <w:pPr>
        <w:suppressAutoHyphens w:val="0"/>
        <w:autoSpaceDE w:val="0"/>
        <w:autoSpaceDN w:val="0"/>
        <w:adjustRightInd w:val="0"/>
        <w:spacing w:before="108" w:after="108" w:line="240" w:lineRule="auto"/>
        <w:ind w:firstLine="709"/>
        <w:jc w:val="both"/>
        <w:outlineLvl w:val="0"/>
        <w:rPr>
          <w:rFonts w:hint="default" w:ascii="Times New Roman" w:hAnsi="Times New Roman" w:eastAsia="Times New Roman" w:cs="Times New Roman"/>
          <w:bCs/>
          <w:color w:val="26282F"/>
          <w:kern w:val="0"/>
          <w:sz w:val="26"/>
          <w:szCs w:val="26"/>
          <w:lang w:eastAsia="ru-RU"/>
        </w:rPr>
      </w:pPr>
      <w:r>
        <w:rPr>
          <w:rFonts w:hint="default" w:ascii="Times New Roman" w:hAnsi="Times New Roman" w:eastAsia="Times New Roman" w:cs="Times New Roman"/>
          <w:kern w:val="0"/>
          <w:sz w:val="26"/>
          <w:szCs w:val="26"/>
          <w:lang w:eastAsia="ru-RU"/>
        </w:rPr>
        <w:t xml:space="preserve">1.1. Настоящее положение разработано в  соответствии  с  Постановлением Правительства УР от 10 октября 2016 года № 437 «О формировании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занимающих должности, не являющиеся должностями муниципальной службы, а также работников органов местного самоуправления в Удмуртской Республике, осуществляющих профессиональную деятельность по профессиям рабочих, и о признании утратившими силу некоторых постановлений Правительства Удмуртской Республики», </w:t>
      </w:r>
      <w:r>
        <w:rPr>
          <w:rFonts w:hint="default" w:ascii="Times New Roman" w:hAnsi="Times New Roman" w:eastAsia="Times New Roman" w:cs="Times New Roman"/>
          <w:bCs/>
          <w:color w:val="000000"/>
          <w:kern w:val="0"/>
          <w:sz w:val="26"/>
          <w:szCs w:val="26"/>
          <w:lang w:eastAsia="ru-RU"/>
        </w:rPr>
        <w:t xml:space="preserve">Законом Удмуртской Республики от 4 июля 2016 г. N 41-РЗ «О внесении изменений в Закон Удмуртской Республики «О муниципальной службе в Удмуртской Республике» и Закон Удмуртской Республики «О присвоении классных чинов муниципальным служащим в Удмуртской Республике», </w:t>
      </w:r>
      <w:r>
        <w:rPr>
          <w:rFonts w:hint="default" w:ascii="Times New Roman" w:hAnsi="Times New Roman" w:eastAsia="Times New Roman" w:cs="Times New Roman"/>
          <w:color w:val="000000"/>
          <w:kern w:val="0"/>
          <w:sz w:val="26"/>
          <w:szCs w:val="26"/>
          <w:lang w:eastAsia="ru-RU"/>
        </w:rPr>
        <w:t xml:space="preserve">и  </w:t>
      </w:r>
      <w:r>
        <w:rPr>
          <w:rFonts w:hint="default" w:ascii="Times New Roman" w:hAnsi="Times New Roman" w:eastAsia="Times New Roman" w:cs="Times New Roman"/>
          <w:kern w:val="0"/>
          <w:sz w:val="26"/>
          <w:szCs w:val="26"/>
          <w:lang w:eastAsia="ru-RU"/>
        </w:rPr>
        <w:t xml:space="preserve">в целях регулирования оплаты труда работников, их поощрения за высокопрофессиональный и инициативный труд, повышения их заинтересованности в своевременном и качественном исполнении служебных обязанностей. </w:t>
      </w:r>
    </w:p>
    <w:p>
      <w:pPr>
        <w:suppressAutoHyphens w:val="0"/>
        <w:autoSpaceDE w:val="0"/>
        <w:autoSpaceDN w:val="0"/>
        <w:adjustRightInd w:val="0"/>
        <w:spacing w:after="0" w:line="240" w:lineRule="auto"/>
        <w:ind w:firstLine="708"/>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1.2. Выплата заработной платы работникам производится 2 раза в месяц в дни, которые определены Правилами внутреннего трудового распорядка, действующими в органах местного самоуправления. Другие выплаты производятся одновременно с выплатой заработной платы, если иное не вытекает из законодательства. При совпадении дней выплаты заработной платы с выходным или нерабочим праздничным днем выплата заработной платы производится накануне этого дня. При окончательном расчете   каждому работнику выдается расчетный листок, в котором указываются составные части заработной платы, размеры и основания произведенных удержаний, и общая денежная сумма, подлежащая выплате. При прекращении трудового договора выплата всех сумм, причитающихся работнику, производится в день увольнения. </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1.3. Исчисление средней заработной платы для всех случаев определения ее размера, предусмотренных Трудовым кодексом Российской Федерации (при предоставлении отпусков или компенсации за неиспользованный отпуск, в случае временной нетрудоспособности, при исчислении выходных пособий при увольнении и в других случаях), осуществляется в порядке, установленном законодательством. </w:t>
      </w:r>
    </w:p>
    <w:p>
      <w:pPr>
        <w:suppressAutoHyphens w:val="0"/>
        <w:spacing w:after="0" w:line="240" w:lineRule="auto"/>
        <w:ind w:left="720"/>
        <w:rPr>
          <w:rFonts w:hint="default" w:ascii="Times New Roman" w:hAnsi="Times New Roman" w:eastAsia="Times New Roman" w:cs="Times New Roman"/>
          <w:b/>
          <w:kern w:val="0"/>
          <w:sz w:val="26"/>
          <w:szCs w:val="26"/>
          <w:lang w:eastAsia="ru-RU"/>
        </w:rPr>
      </w:pPr>
    </w:p>
    <w:p>
      <w:pPr>
        <w:suppressAutoHyphens w:val="0"/>
        <w:spacing w:after="0" w:line="240" w:lineRule="auto"/>
        <w:ind w:left="720"/>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b/>
          <w:kern w:val="0"/>
          <w:sz w:val="26"/>
          <w:szCs w:val="26"/>
          <w:lang w:eastAsia="ru-RU"/>
        </w:rPr>
        <w:t>2. Денежное содержание, выборных должностных лиц, осуществляющих свои полномочия на постоянной основе.</w:t>
      </w:r>
    </w:p>
    <w:p>
      <w:pPr>
        <w:suppressAutoHyphens w:val="0"/>
        <w:spacing w:after="0" w:line="240" w:lineRule="auto"/>
        <w:ind w:left="720"/>
        <w:rPr>
          <w:rFonts w:hint="default" w:ascii="Times New Roman" w:hAnsi="Times New Roman" w:eastAsia="Times New Roman" w:cs="Times New Roman"/>
          <w:b/>
          <w:kern w:val="0"/>
          <w:sz w:val="26"/>
          <w:szCs w:val="26"/>
          <w:lang w:eastAsia="ru-RU"/>
        </w:rPr>
      </w:pPr>
    </w:p>
    <w:p>
      <w:pPr>
        <w:suppressAutoHyphens w:val="0"/>
        <w:autoSpaceDE w:val="0"/>
        <w:autoSpaceDN w:val="0"/>
        <w:adjustRightInd w:val="0"/>
        <w:spacing w:after="0" w:line="240" w:lineRule="auto"/>
        <w:ind w:firstLine="540"/>
        <w:jc w:val="both"/>
        <w:outlineLvl w:val="1"/>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2.1. Оплата труда выборных должностных лиц местного самоуправления, осуществляющих свои полномочия на постоянной основе, состоит из должностного оклада, а также ежемесячных и иных дополнительных выплат.</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2.2. Размер оклада устанавливается Постановлением Правительства Удмуртской Республики составляет:</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Глава муниципального образования «Муниципальный округ Алнашский район Удмуртской Республики» - 15150 рублей.</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 Председатель Совета депутатов муниципального образования «Муниципальный округ Алнашский район Удмуртской Республики» - 9850 рублей;</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2.3. Выборным должностным лицам местного самоуправления, осуществляющим свои полномочия на постоянной основе, устанавливаются следующие ежемесячные доплаты и надбавки к должностному окладу:</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1) ежемесячная надбавка к должностному окладу за особые условия исполнения полномочий в муниципальном районе – в размере 217 % должностного оклада;</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2) ежемесячная надбавка к должностному окладу за специальный режим работы – в размере 33% должностного оклада;</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3) ежемесячная надбавка к должностному окладу за выслугу лет – в размере до 30% должностного оклада, в зависимости от стажа работы;</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4)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5) ежемесячной премии – в размере 25% должностного оклада;</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6) ежемесячного денежного поощрения в размере 175% должностного оклада;</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7) единовременной выплаты при предоставлении ежегодного оплачиваемого отпуска в размере 2 должностных окладов в год;</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8)  материальной помощи при предоставлении ежегодного оплачиваемого отпуска в размере 2 должностных окладов в год;</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9) районного коэффициента в размере, установленном нормативными правовыми актами Российской Федерации.</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Ежемесячная надбавка к должностному окладу за выслугу лет устанавливается в зависимости от стажа работы и составляет:</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от года до 5 лет – 10 процентов должностного оклада,</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от 5 лет до 10 лет – 15 процентов должностного оклада,</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от 10 лет до 15 лет – 20 процентов должностного оклада,</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свыше 15 лет – 30 процентов должностного оклада.</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При исчислении стажа службы (работы) выборным должностным лицам, осуществляющим свои полномочия на постоянной основе, дающего право на установление ежемесячной надбавки за выслугу  лет, учитываются периоды работы (службы), предусмотренные статьями 3,4 Закона Удмуртской Республики от 09.02.1999 года № 732-I «О стаже государственной службы Удмуртской Республики», а также периоды работы в  других организациях на должностях категории «руководитель».</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2.4. На выборных должностных лиц местного самоуправления, осуществляющих свои полномочия на постоянной основе, распространяются все льготы и права, установленные законодательством Российской Федерации и Удмуртской Республики для лиц, замещающих выборные муниципальные должности.   </w:t>
      </w:r>
    </w:p>
    <w:p>
      <w:pPr>
        <w:suppressAutoHyphens w:val="0"/>
        <w:autoSpaceDE w:val="0"/>
        <w:autoSpaceDN w:val="0"/>
        <w:adjustRightInd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2.5. По итогам работы </w:t>
      </w:r>
      <w:r>
        <w:rPr>
          <w:rFonts w:hint="default" w:ascii="Times New Roman" w:hAnsi="Times New Roman" w:eastAsia="Times New Roman" w:cs="Times New Roman"/>
          <w:bCs/>
          <w:kern w:val="0"/>
          <w:sz w:val="26"/>
          <w:szCs w:val="26"/>
          <w:lang w:eastAsia="ru-RU"/>
        </w:rPr>
        <w:t xml:space="preserve">выборным должностным лицам местного самоуправления, осуществляющих свои полномочия на постоянной основе, </w:t>
      </w:r>
      <w:r>
        <w:rPr>
          <w:rFonts w:hint="default" w:ascii="Times New Roman" w:hAnsi="Times New Roman" w:eastAsia="Times New Roman" w:cs="Times New Roman"/>
          <w:kern w:val="0"/>
          <w:sz w:val="26"/>
          <w:szCs w:val="26"/>
          <w:lang w:eastAsia="ru-RU"/>
        </w:rPr>
        <w:t xml:space="preserve">за месяц может быть выплачена премия. Премия является формой материального стимулирования эффективного и добросовестного труда </w:t>
      </w:r>
      <w:r>
        <w:rPr>
          <w:rFonts w:hint="default" w:ascii="Times New Roman" w:hAnsi="Times New Roman" w:eastAsia="Times New Roman" w:cs="Times New Roman"/>
          <w:bCs/>
          <w:kern w:val="0"/>
          <w:sz w:val="26"/>
          <w:szCs w:val="26"/>
          <w:lang w:eastAsia="ru-RU"/>
        </w:rPr>
        <w:t>выборного должностного лица местного самоуправления, осуществляющего свои полномочия на постоянной основе</w:t>
      </w:r>
      <w:r>
        <w:rPr>
          <w:rFonts w:hint="default" w:ascii="Times New Roman" w:hAnsi="Times New Roman" w:eastAsia="Times New Roman" w:cs="Times New Roman"/>
          <w:kern w:val="0"/>
          <w:sz w:val="26"/>
          <w:szCs w:val="26"/>
          <w:lang w:eastAsia="ru-RU"/>
        </w:rPr>
        <w:t>.</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2.6. За добросовестный труд выборные должностные лица местного самоуправления, осуществляющих свои полномочия на постоянной основе, могут быть премированы за счет средств фонда оплаты труда:</w:t>
      </w:r>
    </w:p>
    <w:p>
      <w:pPr>
        <w:suppressAutoHyphens w:val="0"/>
        <w:spacing w:after="0" w:line="240" w:lineRule="auto"/>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в связи с юбилейной датой 50 лет со дня рождения – в размере 5000 рублей; </w:t>
      </w:r>
    </w:p>
    <w:p>
      <w:pPr>
        <w:suppressAutoHyphens w:val="0"/>
        <w:spacing w:after="0" w:line="240" w:lineRule="auto"/>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в связи с награждением: </w:t>
      </w:r>
    </w:p>
    <w:p>
      <w:pPr>
        <w:suppressAutoHyphens w:val="0"/>
        <w:spacing w:after="0" w:line="240" w:lineRule="auto"/>
        <w:ind w:firstLine="708"/>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почетными грамотами исполнительных органов государственной власти Удмуртской Республики – в размере 1000 рублей; </w:t>
      </w:r>
    </w:p>
    <w:p>
      <w:pPr>
        <w:suppressAutoHyphens w:val="0"/>
        <w:spacing w:after="0" w:line="240" w:lineRule="auto"/>
        <w:ind w:firstLine="708"/>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почетными грамотами Государственного Совета Удмуртской Республики, Правительства Удмуртской Республики, исполнительных органов государственной власти Российской Федерации – в размере 2000 рублей; </w:t>
      </w:r>
    </w:p>
    <w:p>
      <w:pPr>
        <w:suppressAutoHyphens w:val="0"/>
        <w:spacing w:after="0" w:line="240" w:lineRule="auto"/>
        <w:ind w:firstLine="708"/>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государственными наградами Удмуртской Республики, Российской Федерации – в размере 3000 рублей; </w:t>
      </w:r>
    </w:p>
    <w:p>
      <w:pPr>
        <w:suppressAutoHyphens w:val="0"/>
        <w:spacing w:after="0" w:line="240" w:lineRule="auto"/>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в связи с присвоением почетных званий Удмуртской Республики, Российской Федерации – в размере 3000 рублей; </w:t>
      </w:r>
    </w:p>
    <w:p>
      <w:pPr>
        <w:suppressAutoHyphens w:val="0"/>
        <w:spacing w:after="0" w:line="240" w:lineRule="auto"/>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в иных случаях. </w:t>
      </w:r>
    </w:p>
    <w:p>
      <w:pPr>
        <w:suppressAutoHyphens w:val="0"/>
        <w:spacing w:after="0" w:line="240" w:lineRule="auto"/>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2.7. С учетом достигнутых показателей в социально-экономическом развитии района и личного вклада в</w:t>
      </w:r>
      <w:r>
        <w:rPr>
          <w:rFonts w:hint="default" w:ascii="Times New Roman" w:hAnsi="Times New Roman" w:eastAsia="Times New Roman" w:cs="Times New Roman"/>
          <w:kern w:val="0"/>
          <w:sz w:val="26"/>
          <w:szCs w:val="26"/>
          <w:lang w:eastAsia="ru-RU"/>
        </w:rPr>
        <w:t xml:space="preserve">ыборного должностного лица местного самоуправления, осуществляющего свои полномочия на постоянной основе, </w:t>
      </w:r>
      <w:r>
        <w:rPr>
          <w:rFonts w:hint="default" w:ascii="Times New Roman" w:hAnsi="Times New Roman" w:eastAsia="Times New Roman" w:cs="Times New Roman"/>
          <w:bCs/>
          <w:kern w:val="0"/>
          <w:sz w:val="26"/>
          <w:szCs w:val="26"/>
          <w:lang w:eastAsia="ru-RU"/>
        </w:rPr>
        <w:t xml:space="preserve">может быть выплачена премия с учетом фактически отработанного времени.  </w:t>
      </w:r>
    </w:p>
    <w:p>
      <w:pPr>
        <w:suppressAutoHyphens w:val="0"/>
        <w:spacing w:after="0" w:line="240" w:lineRule="auto"/>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2.8. Показателями разового премирования выборных должностных лиц, осуществляющих свои полномочия на постоянной основе, являются:</w:t>
      </w:r>
    </w:p>
    <w:p>
      <w:pPr>
        <w:suppressAutoHyphens w:val="0"/>
        <w:spacing w:after="0" w:line="240" w:lineRule="auto"/>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-успешное и добросовестное исполнение своих полномочий;</w:t>
      </w:r>
    </w:p>
    <w:p>
      <w:pPr>
        <w:suppressAutoHyphens w:val="0"/>
        <w:spacing w:after="0" w:line="240" w:lineRule="auto"/>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-соблюдения финансовой дисциплины и целевого использования бюджетных средств органами местного самоуправления муниципального образования «Муниципальный округ Алнашский район Удмуртской Республики».</w:t>
      </w:r>
    </w:p>
    <w:p>
      <w:pPr>
        <w:suppressAutoHyphens w:val="0"/>
        <w:spacing w:after="0" w:line="240" w:lineRule="auto"/>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Премия не выплачивается выборным должностным лицам, осуществляющим свои полномочия на постоянной основе при наличии неснятого дисциплинарного взыскания в виде выговора.</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bCs/>
          <w:kern w:val="0"/>
          <w:sz w:val="26"/>
          <w:szCs w:val="26"/>
          <w:lang w:eastAsia="ru-RU"/>
        </w:rPr>
        <w:t xml:space="preserve">           2.9. Решение о премировании выборных должностных лиц местного самоуправления, осуществляющих свои полномочия на постоянной основе, принимается </w:t>
      </w:r>
      <w:bookmarkStart w:id="0" w:name="_Hlk88210769"/>
      <w:r>
        <w:rPr>
          <w:rFonts w:hint="default" w:ascii="Times New Roman" w:hAnsi="Times New Roman" w:eastAsia="Times New Roman" w:cs="Times New Roman"/>
          <w:bCs/>
          <w:kern w:val="0"/>
          <w:sz w:val="26"/>
          <w:szCs w:val="26"/>
          <w:lang w:eastAsia="ru-RU"/>
        </w:rPr>
        <w:t>Президиумом Совета депутатов муниципального образования «</w:t>
      </w:r>
      <w:r>
        <w:rPr>
          <w:rFonts w:hint="default" w:ascii="Times New Roman" w:hAnsi="Times New Roman" w:eastAsia="Times New Roman" w:cs="Times New Roman"/>
          <w:kern w:val="0"/>
          <w:sz w:val="26"/>
          <w:szCs w:val="26"/>
          <w:lang w:eastAsia="ru-RU"/>
        </w:rPr>
        <w:t>Муниципальный округ Алнашский район Удмуртской Республики</w:t>
      </w:r>
      <w:r>
        <w:rPr>
          <w:rFonts w:hint="default" w:ascii="Times New Roman" w:hAnsi="Times New Roman" w:eastAsia="Times New Roman" w:cs="Times New Roman"/>
          <w:bCs/>
          <w:kern w:val="0"/>
          <w:sz w:val="26"/>
          <w:szCs w:val="26"/>
          <w:lang w:eastAsia="ru-RU"/>
        </w:rPr>
        <w:t>»</w:t>
      </w:r>
      <w:bookmarkEnd w:id="0"/>
      <w:r>
        <w:rPr>
          <w:rFonts w:hint="default" w:ascii="Times New Roman" w:hAnsi="Times New Roman" w:eastAsia="Times New Roman" w:cs="Times New Roman"/>
          <w:bCs/>
          <w:kern w:val="0"/>
          <w:sz w:val="26"/>
          <w:szCs w:val="26"/>
          <w:lang w:eastAsia="ru-RU"/>
        </w:rPr>
        <w:t>.</w:t>
      </w:r>
      <w:r>
        <w:rPr>
          <w:rFonts w:hint="default" w:ascii="Times New Roman" w:hAnsi="Times New Roman" w:eastAsia="Times New Roman" w:cs="Times New Roman"/>
          <w:kern w:val="0"/>
          <w:sz w:val="26"/>
          <w:szCs w:val="26"/>
          <w:lang w:eastAsia="ru-RU"/>
        </w:rPr>
        <w:t xml:space="preserve">      </w:t>
      </w:r>
    </w:p>
    <w:p>
      <w:pPr>
        <w:suppressAutoHyphens w:val="0"/>
        <w:autoSpaceDE w:val="0"/>
        <w:autoSpaceDN w:val="0"/>
        <w:adjustRightInd w:val="0"/>
        <w:spacing w:after="0" w:line="240" w:lineRule="auto"/>
        <w:jc w:val="both"/>
        <w:outlineLvl w:val="1"/>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2.10.  Материальная помощь выплачивается в размере двух должностных окладов в год. </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bookmarkStart w:id="1" w:name="_Hlk88215535"/>
      <w:r>
        <w:rPr>
          <w:rFonts w:hint="default" w:ascii="Times New Roman" w:hAnsi="Times New Roman" w:eastAsia="Times New Roman" w:cs="Times New Roman"/>
          <w:kern w:val="0"/>
          <w:sz w:val="26"/>
          <w:szCs w:val="26"/>
          <w:lang w:eastAsia="ru-RU"/>
        </w:rPr>
        <w:t>При наличии экономии фонда оплаты труда</w:t>
      </w:r>
      <w:r>
        <w:rPr>
          <w:rFonts w:hint="default" w:ascii="Times New Roman" w:hAnsi="Times New Roman" w:eastAsia="Times New Roman" w:cs="Times New Roman"/>
          <w:bCs/>
          <w:kern w:val="0"/>
          <w:sz w:val="26"/>
          <w:szCs w:val="26"/>
          <w:lang w:eastAsia="ru-RU"/>
        </w:rPr>
        <w:t xml:space="preserve"> выборным должностным лицам местного самоуправления, осуществляющим свои полномочия на постоянной основе, </w:t>
      </w:r>
      <w:r>
        <w:rPr>
          <w:rFonts w:hint="default" w:ascii="Times New Roman" w:hAnsi="Times New Roman" w:eastAsia="Times New Roman" w:cs="Times New Roman"/>
          <w:kern w:val="0"/>
          <w:sz w:val="26"/>
          <w:szCs w:val="26"/>
          <w:lang w:eastAsia="ru-RU"/>
        </w:rPr>
        <w:t>может быть оказана единовременная материальная помощь   в следующих особых случаях:</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bidi="ru-RU"/>
        </w:rPr>
      </w:pPr>
      <w:r>
        <w:rPr>
          <w:rFonts w:hint="default" w:ascii="Times New Roman" w:hAnsi="Times New Roman" w:eastAsia="Times New Roman" w:cs="Times New Roman"/>
          <w:kern w:val="0"/>
          <w:sz w:val="26"/>
          <w:szCs w:val="26"/>
          <w:lang w:eastAsia="ru-RU" w:bidi="ru-RU"/>
        </w:rPr>
        <w:t>- в связи с чрезвычайными обстоятельствами (несчастный случай, стихийные бедствия, и т.п.);</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bidi="ru-RU"/>
        </w:rPr>
      </w:pPr>
      <w:r>
        <w:rPr>
          <w:rFonts w:hint="default" w:ascii="Times New Roman" w:hAnsi="Times New Roman" w:eastAsia="Times New Roman" w:cs="Times New Roman"/>
          <w:kern w:val="0"/>
          <w:sz w:val="26"/>
          <w:szCs w:val="26"/>
          <w:lang w:eastAsia="ru-RU" w:bidi="ru-RU"/>
        </w:rPr>
        <w:t>- длительного и тяжелого заболевания, необходимости приобретения дорогостоящих лекарств или оплаты дорогостоящей операции;</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bidi="ru-RU"/>
        </w:rPr>
      </w:pPr>
      <w:r>
        <w:rPr>
          <w:rFonts w:hint="default" w:ascii="Times New Roman" w:hAnsi="Times New Roman" w:eastAsia="Times New Roman" w:cs="Times New Roman"/>
          <w:kern w:val="0"/>
          <w:sz w:val="26"/>
          <w:szCs w:val="26"/>
          <w:lang w:eastAsia="ru-RU" w:bidi="ru-RU"/>
        </w:rPr>
        <w:t>- сложного материального положения;</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свадьбы, рождения ребенка, смерти работника или его близкого родственника (мать, отец, дети, супруги).</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В случаях, предусмотренных абзацами 4-6 настоящего пункта, размер материальной помощи назначается индивидуально в зависимости от обстоятельств и наступивших последствий </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В случае, предусмотренном абзацем 7 настоящего пункта, материальная помощь оказывается в размере 5000 рублей (в случае смерти двух и более близких родственников, рождения двух и более детей, материальная помощь оказывается на каждого из них).</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Выплата дополнительной материальной помощи производится по личному заявлению выборного должностного лиц, осуществляющего свои полномочия на постоянной основе. В случае смерти выборного должностного лица выплата дополнительной материальной помощи производится по заявлению членов его семьи с приложением подтверждающих документов.</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Общая сумма материальной помощи, выплачиваемой в календарном году конкретному выборному должностному лицу, максимальным размером не ограничивается.</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Размер материальной помощи определяется индивидуально в каждом конкретном случае.   </w:t>
      </w:r>
      <w:r>
        <w:rPr>
          <w:rFonts w:hint="default" w:ascii="Times New Roman" w:hAnsi="Times New Roman" w:eastAsia="Times New Roman" w:cs="Times New Roman"/>
          <w:bCs/>
          <w:kern w:val="0"/>
          <w:sz w:val="26"/>
          <w:szCs w:val="26"/>
          <w:lang w:eastAsia="ru-RU"/>
        </w:rPr>
        <w:t xml:space="preserve">Решение об оказании материальной помощи в указанных случаях Президиумом Совета депутатов муниципального образования «Муниципальный округ Алнашский район Удмуртской Республики» на основании заявления, </w:t>
      </w:r>
      <w:r>
        <w:rPr>
          <w:rFonts w:hint="default" w:ascii="Times New Roman" w:hAnsi="Times New Roman" w:eastAsia="Times New Roman" w:cs="Times New Roman"/>
          <w:kern w:val="0"/>
          <w:sz w:val="26"/>
          <w:szCs w:val="26"/>
          <w:lang w:eastAsia="ru-RU"/>
        </w:rPr>
        <w:t>с указанием в нем размера и основания выплаты материальной помощи.</w:t>
      </w:r>
    </w:p>
    <w:bookmarkEnd w:id="1"/>
    <w:p>
      <w:pPr>
        <w:suppressAutoHyphens w:val="0"/>
        <w:autoSpaceDE w:val="0"/>
        <w:autoSpaceDN w:val="0"/>
        <w:adjustRightInd w:val="0"/>
        <w:spacing w:after="0" w:line="240" w:lineRule="auto"/>
        <w:ind w:firstLine="540"/>
        <w:jc w:val="both"/>
        <w:outlineLvl w:val="1"/>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2.11.  Фонд оплаты труда выборных должностных лиц местного самоуправления, осуществляющим свои полномочия на постоянной основе, включает в себя средства, направляемые на выплату: </w:t>
      </w:r>
    </w:p>
    <w:p>
      <w:pPr>
        <w:suppressAutoHyphens w:val="0"/>
        <w:autoSpaceDE w:val="0"/>
        <w:autoSpaceDN w:val="0"/>
        <w:adjustRightInd w:val="0"/>
        <w:spacing w:after="0" w:line="240" w:lineRule="auto"/>
        <w:ind w:left="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1) должностных окладов – в размере двенадцати должностных окладов в год;</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2) ежемесячной надбавки к должностному окладу за особые условия исполнения полномочий муниципальном районе – в размере двадцати шести должностных окладов в год;</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3) ежемесячной надбавки к должностному окладу за специальный режим работы – в размере четырех должностных окладов в год;</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4) ежемесячной надбавки к должностному окладу за выслугу лет – в размере трех должностных окладов в год;</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5) ежемесячной надбавки к должностному окладу за работу со сведениями, составляющими государственную тайну, - в размере фактических величин;</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6) ежемесячной премии – в размере трех должностных окладов в год;</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7) ежемесячного денежного поощрения – в размере двадцати одного должностного оклада в год;</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8) единовременной выплаты при предоставлении ежегодного оплачиваемого отпуска в размере двух должностных окладов в год;</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9)  материальной помощи – в размере двух должностных окладов в год;</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10) районного коэффициента в размере, установленном нормативными правовыми актами Российской Федерации.</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p>
    <w:p>
      <w:pPr>
        <w:suppressAutoHyphens w:val="0"/>
        <w:spacing w:after="0" w:line="240" w:lineRule="auto"/>
        <w:ind w:left="360"/>
        <w:jc w:val="center"/>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b/>
          <w:kern w:val="0"/>
          <w:sz w:val="26"/>
          <w:szCs w:val="26"/>
          <w:lang w:eastAsia="ru-RU"/>
        </w:rPr>
        <w:t>3. Денежное содержание муниципальных служащих</w:t>
      </w:r>
    </w:p>
    <w:p>
      <w:pPr>
        <w:suppressAutoHyphens w:val="0"/>
        <w:spacing w:after="0" w:line="240" w:lineRule="auto"/>
        <w:ind w:left="720"/>
        <w:rPr>
          <w:rFonts w:hint="default" w:ascii="Times New Roman" w:hAnsi="Times New Roman" w:eastAsia="Times New Roman" w:cs="Times New Roman"/>
          <w:b/>
          <w:kern w:val="0"/>
          <w:sz w:val="26"/>
          <w:szCs w:val="26"/>
          <w:lang w:eastAsia="ru-RU"/>
        </w:rPr>
      </w:pPr>
    </w:p>
    <w:p>
      <w:pPr>
        <w:pStyle w:val="9"/>
        <w:suppressAutoHyphens w:val="0"/>
        <w:spacing w:after="0" w:line="240" w:lineRule="auto"/>
        <w:ind w:left="709"/>
        <w:jc w:val="both"/>
        <w:rPr>
          <w:rFonts w:hint="default" w:ascii="Times New Roman" w:hAnsi="Times New Roman" w:eastAsia="Times New Roman" w:cs="Times New Roman"/>
          <w:sz w:val="26"/>
          <w:szCs w:val="26"/>
          <w:lang w:eastAsia="ru-RU"/>
        </w:rPr>
      </w:pPr>
      <w:r>
        <w:rPr>
          <w:rFonts w:hint="default" w:ascii="Times New Roman" w:hAnsi="Times New Roman" w:eastAsia="Times New Roman" w:cs="Times New Roman"/>
          <w:sz w:val="26"/>
          <w:szCs w:val="26"/>
          <w:lang w:eastAsia="ru-RU"/>
        </w:rPr>
        <w:t>3.1. Оплата труда муниципальных служащих органов местного самоуправления</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производится в виде денежного содержания и иных выплат. </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Денежное содержание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 (далее – дополнительные выплаты): </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1) ежемесячной надбавки к должностному окладу за выслугу лет на муниципальной службе; </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2) ежемесячной надбавки к должностному окладу за особые условия муниципальной службы;</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3) ежемесячной процентной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4) ежемесячной надбавки к должностному окладу за классный чин;</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5) премии за выполнение особо важных и сложных заданий;</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6) ежемесячного денежного поощрения;</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7) единовременной выплаты при предоставлении ежегодного оплачиваемого отпуска - в размере двух должностных окладов в год;</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8) материальной помощи - в размере одного должностного оклада в год;</w:t>
      </w:r>
    </w:p>
    <w:p>
      <w:pPr>
        <w:suppressAutoHyphens w:val="0"/>
        <w:autoSpaceDE w:val="0"/>
        <w:autoSpaceDN w:val="0"/>
        <w:adjustRightInd w:val="0"/>
        <w:spacing w:after="0" w:line="240" w:lineRule="auto"/>
        <w:ind w:firstLine="540"/>
        <w:jc w:val="both"/>
        <w:outlineLvl w:val="0"/>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9) районного коэффициента в размере, установленном нормативными правовыми актами Российской Федерации.</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3.2. Муниципальным служащим производятся иные выплаты, предусмотренные муниципальными правовыми актами, принятыми в соответствии с нормативными правовыми актами Российской Федерации и нормативными правовыми актами Удмуртской Республики.</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3.3.   Индексация денежного содержания муниципальным служащим производится в соответствии с муниципальным правовым актом о бюджете муниципального образования «Муниципальный округ Алнашский район Удмуртской Республики» на соответствующий год с учетом уровня инфляции (потребительских цен). Решение об увеличении размеров должностных окладов    принимается   Советом депутатов муниципального образования «Муниципальный округ Алнашский район Удмуртской Республики».</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При индексации (повышении) должностных окладов их размеры подлежат округлению до десяти рублей в сторону увеличения.</w:t>
      </w:r>
    </w:p>
    <w:p>
      <w:pPr>
        <w:suppressAutoHyphens w:val="0"/>
        <w:spacing w:after="0" w:line="240" w:lineRule="auto"/>
        <w:rPr>
          <w:rFonts w:hint="default" w:ascii="Times New Roman" w:hAnsi="Times New Roman" w:eastAsia="Times New Roman" w:cs="Times New Roman"/>
          <w:kern w:val="0"/>
          <w:sz w:val="26"/>
          <w:szCs w:val="26"/>
          <w:lang w:eastAsia="ru-RU"/>
        </w:rPr>
      </w:pPr>
    </w:p>
    <w:p>
      <w:pPr>
        <w:suppressAutoHyphens w:val="0"/>
        <w:spacing w:after="0" w:line="240" w:lineRule="auto"/>
        <w:ind w:left="360"/>
        <w:jc w:val="center"/>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b/>
          <w:kern w:val="0"/>
          <w:sz w:val="26"/>
          <w:szCs w:val="26"/>
          <w:lang w:eastAsia="ru-RU"/>
        </w:rPr>
        <w:t>4. Должностной оклад и ежемесячное денежное поощрение муниципального служащего</w:t>
      </w:r>
    </w:p>
    <w:p>
      <w:pPr>
        <w:suppressAutoHyphens w:val="0"/>
        <w:spacing w:after="0" w:line="240" w:lineRule="auto"/>
        <w:jc w:val="center"/>
        <w:rPr>
          <w:rFonts w:hint="default" w:ascii="Times New Roman" w:hAnsi="Times New Roman" w:eastAsia="Times New Roman" w:cs="Times New Roman"/>
          <w:b/>
          <w:kern w:val="0"/>
          <w:sz w:val="26"/>
          <w:szCs w:val="26"/>
          <w:lang w:eastAsia="ru-RU"/>
        </w:rPr>
      </w:pP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4.1. Должностной оклад и ежемесячное денежное поощрение по должностям муниципальной службы установлены в соответствии с нормативами формирования расходов на оплату труда   муниципальных служащих и нормативного объема расходов бюджета муниципального района на содержание работников органов местного самоуправления, в соответствии с Постановлением Правительства Удмуртской Республики   и составляют:</w:t>
      </w:r>
    </w:p>
    <w:p>
      <w:pPr>
        <w:suppressAutoHyphens w:val="0"/>
        <w:spacing w:after="0" w:line="240" w:lineRule="auto"/>
        <w:jc w:val="both"/>
        <w:rPr>
          <w:rFonts w:hint="default" w:ascii="Times New Roman" w:hAnsi="Times New Roman" w:eastAsia="Times New Roman" w:cs="Times New Roman"/>
          <w:kern w:val="0"/>
          <w:sz w:val="26"/>
          <w:szCs w:val="26"/>
          <w:lang w:eastAsia="ru-RU"/>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3"/>
        <w:gridCol w:w="2639"/>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center"/>
              <w:rPr>
                <w:rFonts w:hint="default" w:ascii="Times New Roman" w:hAnsi="Times New Roman" w:eastAsia="Times New Roman" w:cs="Times New Roman"/>
                <w:kern w:val="0"/>
                <w:sz w:val="20"/>
                <w:szCs w:val="20"/>
                <w:lang w:eastAsia="ru-RU"/>
              </w:rPr>
            </w:pPr>
            <w:r>
              <w:rPr>
                <w:rFonts w:hint="default" w:ascii="Times New Roman" w:hAnsi="Times New Roman" w:eastAsia="Times New Roman" w:cs="Times New Roman"/>
                <w:kern w:val="0"/>
                <w:sz w:val="20"/>
                <w:szCs w:val="20"/>
                <w:lang w:eastAsia="ru-RU"/>
              </w:rPr>
              <w:t>Наименование должности</w:t>
            </w:r>
          </w:p>
        </w:tc>
        <w:tc>
          <w:tcPr>
            <w:tcW w:w="2639" w:type="dxa"/>
          </w:tcPr>
          <w:p>
            <w:pPr>
              <w:suppressAutoHyphens w:val="0"/>
              <w:spacing w:after="0" w:line="240" w:lineRule="auto"/>
              <w:jc w:val="center"/>
              <w:rPr>
                <w:rFonts w:hint="default" w:ascii="Times New Roman" w:hAnsi="Times New Roman" w:eastAsia="Times New Roman" w:cs="Times New Roman"/>
                <w:kern w:val="0"/>
                <w:sz w:val="20"/>
                <w:szCs w:val="20"/>
                <w:lang w:eastAsia="ru-RU"/>
              </w:rPr>
            </w:pPr>
            <w:r>
              <w:rPr>
                <w:rFonts w:hint="default" w:ascii="Times New Roman" w:hAnsi="Times New Roman" w:eastAsia="Times New Roman" w:cs="Times New Roman"/>
                <w:kern w:val="0"/>
                <w:sz w:val="20"/>
                <w:szCs w:val="20"/>
                <w:lang w:eastAsia="ru-RU"/>
              </w:rPr>
              <w:t>Должностной оклад</w:t>
            </w:r>
          </w:p>
          <w:p>
            <w:pPr>
              <w:suppressAutoHyphens w:val="0"/>
              <w:spacing w:after="0" w:line="240" w:lineRule="auto"/>
              <w:jc w:val="center"/>
              <w:rPr>
                <w:rFonts w:hint="default" w:ascii="Times New Roman" w:hAnsi="Times New Roman" w:eastAsia="Times New Roman" w:cs="Times New Roman"/>
                <w:kern w:val="0"/>
                <w:sz w:val="20"/>
                <w:szCs w:val="20"/>
                <w:lang w:eastAsia="ru-RU"/>
              </w:rPr>
            </w:pPr>
            <w:r>
              <w:rPr>
                <w:rFonts w:hint="default" w:ascii="Times New Roman" w:hAnsi="Times New Roman" w:eastAsia="Times New Roman" w:cs="Times New Roman"/>
                <w:kern w:val="0"/>
                <w:sz w:val="20"/>
                <w:szCs w:val="20"/>
                <w:lang w:eastAsia="ru-RU"/>
              </w:rPr>
              <w:t>(руб.)</w:t>
            </w:r>
          </w:p>
        </w:tc>
        <w:tc>
          <w:tcPr>
            <w:tcW w:w="2053" w:type="dxa"/>
          </w:tcPr>
          <w:p>
            <w:pPr>
              <w:suppressAutoHyphens w:val="0"/>
              <w:spacing w:after="0" w:line="240" w:lineRule="auto"/>
              <w:jc w:val="center"/>
              <w:rPr>
                <w:rFonts w:hint="default" w:ascii="Times New Roman" w:hAnsi="Times New Roman" w:eastAsia="Times New Roman" w:cs="Times New Roman"/>
                <w:kern w:val="0"/>
                <w:sz w:val="20"/>
                <w:szCs w:val="20"/>
                <w:lang w:eastAsia="ru-RU"/>
              </w:rPr>
            </w:pPr>
            <w:r>
              <w:rPr>
                <w:rFonts w:hint="default" w:ascii="Times New Roman" w:hAnsi="Times New Roman" w:eastAsia="Times New Roman" w:cs="Times New Roman"/>
                <w:kern w:val="0"/>
                <w:sz w:val="20"/>
                <w:szCs w:val="20"/>
                <w:lang w:eastAsia="ru-RU"/>
              </w:rPr>
              <w:t>Ежемесячное денежное поощрение</w:t>
            </w:r>
          </w:p>
          <w:p>
            <w:pPr>
              <w:suppressAutoHyphens w:val="0"/>
              <w:spacing w:after="0" w:line="240" w:lineRule="auto"/>
              <w:jc w:val="center"/>
              <w:rPr>
                <w:rFonts w:hint="default" w:ascii="Times New Roman" w:hAnsi="Times New Roman" w:eastAsia="Times New Roman" w:cs="Times New Roman"/>
                <w:kern w:val="0"/>
                <w:sz w:val="20"/>
                <w:szCs w:val="20"/>
                <w:lang w:eastAsia="ru-RU"/>
              </w:rPr>
            </w:pPr>
            <w:r>
              <w:rPr>
                <w:rFonts w:hint="default" w:ascii="Times New Roman" w:hAnsi="Times New Roman" w:eastAsia="Times New Roman" w:cs="Times New Roman"/>
                <w:kern w:val="0"/>
                <w:sz w:val="20"/>
                <w:szCs w:val="20"/>
                <w:lang w:eastAsia="ru-RU"/>
              </w:rPr>
              <w:t>(должностных окладов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Первый заместитель главы Администрации</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highlight w:val="yellow"/>
                <w:lang w:eastAsia="ru-RU"/>
              </w:rPr>
            </w:pPr>
            <w:r>
              <w:rPr>
                <w:rFonts w:hint="default" w:ascii="Times New Roman" w:hAnsi="Times New Roman" w:eastAsia="Times New Roman" w:cs="Times New Roman"/>
                <w:kern w:val="0"/>
                <w:sz w:val="24"/>
                <w:szCs w:val="24"/>
                <w:lang w:eastAsia="ru-RU"/>
              </w:rPr>
              <w:t>9920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Заместитель главы Администрации</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highlight w:val="yellow"/>
                <w:lang w:eastAsia="ru-RU"/>
              </w:rPr>
            </w:pPr>
            <w:r>
              <w:rPr>
                <w:rFonts w:hint="default" w:ascii="Times New Roman" w:hAnsi="Times New Roman" w:eastAsia="Times New Roman" w:cs="Times New Roman"/>
                <w:kern w:val="0"/>
                <w:sz w:val="24"/>
                <w:szCs w:val="24"/>
                <w:lang w:eastAsia="ru-RU"/>
              </w:rPr>
              <w:t>9690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 xml:space="preserve">Руководитель аппарата </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9690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Начальник управления, наделенного правами юридического лица</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8170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Начальник управления в составе Администрации района</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8020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Председатель контрольно-счетного органа муниципального образования</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7300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Заместитель начальника управления, наделенного правами юридического лица</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6710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Заместитель начальника управления</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6550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Помощник Главы муниципального образования</w:t>
            </w:r>
            <w:r>
              <w:rPr>
                <w:rFonts w:hint="default" w:ascii="Times New Roman" w:hAnsi="Times New Roman" w:eastAsia="Times New Roman" w:cs="Times New Roman"/>
                <w:kern w:val="0"/>
                <w:sz w:val="24"/>
                <w:szCs w:val="24"/>
                <w:lang w:eastAsia="ru-RU"/>
              </w:rPr>
              <w:tab/>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6400,00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Начальник отдела, наделенного правами юридического лица.</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6380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 xml:space="preserve">Начальник отдела  </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6380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Начальник отдела в управлении</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6380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Заместитель начальника отдела в управлении</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5700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Заместитель начальника отдела</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5700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Начальник сектора</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5070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Начальник сектора в управлении, начальник сектора в отделе</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5070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Референт Главы муниципального образования</w:t>
            </w:r>
            <w:r>
              <w:rPr>
                <w:rFonts w:hint="default" w:ascii="Times New Roman" w:hAnsi="Times New Roman" w:eastAsia="Times New Roman" w:cs="Times New Roman"/>
                <w:kern w:val="0"/>
                <w:sz w:val="24"/>
                <w:szCs w:val="24"/>
                <w:lang w:eastAsia="ru-RU"/>
              </w:rPr>
              <w:tab/>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4840,00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bCs/>
                <w:kern w:val="0"/>
                <w:sz w:val="24"/>
                <w:szCs w:val="24"/>
                <w:lang w:eastAsia="ru-RU"/>
              </w:rPr>
              <w:t>Консультант</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4780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Главный специалист – эксперт</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4780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Старший инспектор контрольно-счетного органа муниципального образования</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4780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Ведущий специалист - эксперт</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4420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Инспектор контрольно-счетного органа муниципального образования</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4420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Специалист – эксперт</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4070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Старший специалист</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3730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Специалист 1 категории</w:t>
            </w:r>
          </w:p>
        </w:tc>
        <w:tc>
          <w:tcPr>
            <w:tcW w:w="2639"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3370</w:t>
            </w:r>
          </w:p>
        </w:tc>
        <w:tc>
          <w:tcPr>
            <w:tcW w:w="2053" w:type="dxa"/>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21,6</w:t>
            </w:r>
          </w:p>
        </w:tc>
      </w:tr>
    </w:tbl>
    <w:p>
      <w:pPr>
        <w:suppressAutoHyphens w:val="0"/>
        <w:spacing w:after="0" w:line="240" w:lineRule="auto"/>
        <w:jc w:val="both"/>
        <w:rPr>
          <w:rFonts w:hint="default" w:ascii="Times New Roman" w:hAnsi="Times New Roman" w:eastAsia="Times New Roman" w:cs="Times New Roman"/>
          <w:kern w:val="0"/>
          <w:sz w:val="26"/>
          <w:szCs w:val="26"/>
          <w:lang w:eastAsia="ru-RU"/>
        </w:rPr>
      </w:pPr>
    </w:p>
    <w:p>
      <w:pPr>
        <w:suppressAutoHyphens w:val="0"/>
        <w:spacing w:after="0" w:line="240" w:lineRule="auto"/>
        <w:jc w:val="center"/>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b/>
          <w:kern w:val="0"/>
          <w:sz w:val="26"/>
          <w:szCs w:val="26"/>
          <w:lang w:eastAsia="ru-RU"/>
        </w:rPr>
        <w:t>5. Порядок и условия выплаты надбавки за особые условия муниципальной службы</w:t>
      </w:r>
    </w:p>
    <w:p>
      <w:pPr>
        <w:suppressAutoHyphens w:val="0"/>
        <w:spacing w:after="0" w:line="240" w:lineRule="auto"/>
        <w:jc w:val="both"/>
        <w:rPr>
          <w:rFonts w:hint="default" w:ascii="Times New Roman" w:hAnsi="Times New Roman" w:eastAsia="Times New Roman" w:cs="Times New Roman"/>
          <w:kern w:val="0"/>
          <w:sz w:val="12"/>
          <w:szCs w:val="12"/>
          <w:lang w:eastAsia="ru-RU"/>
        </w:rPr>
      </w:pPr>
      <w:r>
        <w:rPr>
          <w:rFonts w:hint="default" w:ascii="Times New Roman" w:hAnsi="Times New Roman" w:eastAsia="Times New Roman" w:cs="Times New Roman"/>
          <w:kern w:val="0"/>
          <w:sz w:val="26"/>
          <w:szCs w:val="26"/>
          <w:lang w:eastAsia="ru-RU"/>
        </w:rPr>
        <w:t xml:space="preserve">         </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5.1. Ежемесячная надбавка к должностному окладу за особые условия муниципальной службы выплачивается по распоряжению представителя нанимателя (работодателя) со дня назначения на муниципальную должность в размерах:</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по высшим должностям муниципальной службы – от 150 до 200 процентов должностного оклада; </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по главным должностям муниципальной службы – от 120 до 150 процентов должностного оклада;</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по ведущим должностям муниципальной службы – от 90 до 120 процентов должностного оклада;</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по старшим должностям муниципальной службы – от 60 до 90 процентов должностного оклада;</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 по младшим должностям муниципальной службы – от 20 до 60 процентов должностного оклада.</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5.2. При установлении ежемесячной надбавки за особые условия муниципальной службы учитываются следующие условия:</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1) участие в работе созданных на постоянной основе комиссий, совещаний, проводимых в органах местного самоуправления;</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2) выполнение работы, непосредственно связанной с подготовкой муниципальных правовых актов;</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3)  напряженность, важность, сложность и срочность выполняемых работ, компетентность работника в принятии управленческих решений, ответственность в работе, уровень исполнительской дисциплины;</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4) взаимодействие с органами государственной власти, предприятиями, организациями и учреждениями района, осуществление приема населения. </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.3. Надбавка выплачивается пропорционально отработанному времени в учетном периоде, на нее начисляется районный коэффициент.</w:t>
      </w:r>
    </w:p>
    <w:p>
      <w:pPr>
        <w:suppressAutoHyphens w:val="0"/>
        <w:spacing w:after="0" w:line="240" w:lineRule="auto"/>
        <w:jc w:val="both"/>
        <w:rPr>
          <w:rFonts w:hint="default" w:ascii="Times New Roman" w:hAnsi="Times New Roman" w:eastAsia="Times New Roman" w:cs="Times New Roman"/>
          <w:kern w:val="0"/>
          <w:sz w:val="26"/>
          <w:szCs w:val="26"/>
          <w:lang w:eastAsia="ru-RU"/>
        </w:rPr>
      </w:pPr>
    </w:p>
    <w:p>
      <w:pPr>
        <w:pStyle w:val="9"/>
        <w:suppressAutoHyphens w:val="0"/>
        <w:spacing w:after="0" w:line="240" w:lineRule="auto"/>
        <w:rPr>
          <w:rFonts w:hint="default" w:ascii="Times New Roman" w:hAnsi="Times New Roman" w:eastAsia="Times New Roman" w:cs="Times New Roman"/>
          <w:b/>
          <w:sz w:val="26"/>
          <w:szCs w:val="26"/>
          <w:lang w:eastAsia="ru-RU"/>
        </w:rPr>
      </w:pPr>
      <w:r>
        <w:rPr>
          <w:rFonts w:hint="default" w:ascii="Times New Roman" w:hAnsi="Times New Roman" w:eastAsia="Times New Roman" w:cs="Times New Roman"/>
          <w:b/>
          <w:sz w:val="26"/>
          <w:szCs w:val="26"/>
          <w:lang w:eastAsia="ru-RU"/>
        </w:rPr>
        <w:t>6. Порядок установления ежемесячной надбавки к должностному окладу за выслугу лет на муниципальной службе</w:t>
      </w:r>
    </w:p>
    <w:p>
      <w:pPr>
        <w:suppressAutoHyphens w:val="0"/>
        <w:spacing w:after="0" w:line="240" w:lineRule="auto"/>
        <w:ind w:left="720"/>
        <w:jc w:val="center"/>
        <w:rPr>
          <w:rFonts w:hint="default" w:ascii="Times New Roman" w:hAnsi="Times New Roman" w:eastAsia="Times New Roman" w:cs="Times New Roman"/>
          <w:b/>
          <w:kern w:val="0"/>
          <w:sz w:val="26"/>
          <w:szCs w:val="26"/>
          <w:lang w:eastAsia="ru-RU"/>
        </w:rPr>
      </w:pP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6.1. Ежемесячная надбавка к должностному окладу за выслугу лет на муниципальной службе   устанавливается в зависимости от стажа муниципальной службы: </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от 1 года до 5 лет – 10 процентов должностного оклада;</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от 5 лет до 10 лет – 15 процентов должностного оклада;</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от 10 лет до 15 лет – 20 процентов должностного оклада;</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свыше 15 лет – 30 процентов должностного оклада.</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6.2. Выплата ежемесячной надбавки за выслугу лет производится   по распоряжению представителя нанимателя (работодателя) со дня возникновения права на ее получение или изменения размера этой надбавки.</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Исчисление стажа муниципальной службы, дающего право на получение надбавки за выслугу лет, производится комиссией по установлению стажа в соответствии с действующим законодательством о муниципальной службе.</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6.3.  Надбавка выплачивается пропорционально отработанному времени в учетном периоде, на нее начисляется районный коэффициент.</w:t>
      </w:r>
    </w:p>
    <w:p>
      <w:pPr>
        <w:suppressAutoHyphens w:val="0"/>
        <w:spacing w:after="0" w:line="240" w:lineRule="auto"/>
        <w:ind w:firstLine="720"/>
        <w:jc w:val="center"/>
        <w:rPr>
          <w:rFonts w:hint="default" w:ascii="Times New Roman" w:hAnsi="Times New Roman" w:eastAsia="Times New Roman" w:cs="Times New Roman"/>
          <w:b/>
          <w:kern w:val="0"/>
          <w:sz w:val="26"/>
          <w:szCs w:val="26"/>
          <w:lang w:eastAsia="ru-RU"/>
        </w:rPr>
      </w:pPr>
    </w:p>
    <w:p>
      <w:pPr>
        <w:suppressAutoHyphens w:val="0"/>
        <w:spacing w:after="0" w:line="240" w:lineRule="auto"/>
        <w:jc w:val="center"/>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b/>
          <w:kern w:val="0"/>
          <w:sz w:val="26"/>
          <w:szCs w:val="26"/>
          <w:lang w:eastAsia="ru-RU"/>
        </w:rPr>
        <w:t xml:space="preserve">7. Порядок, условия выплаты и размеры ежемесячной надбавки </w:t>
      </w:r>
    </w:p>
    <w:p>
      <w:pPr>
        <w:suppressAutoHyphens w:val="0"/>
        <w:spacing w:after="0" w:line="240" w:lineRule="auto"/>
        <w:jc w:val="center"/>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b/>
          <w:kern w:val="0"/>
          <w:sz w:val="26"/>
          <w:szCs w:val="26"/>
          <w:lang w:eastAsia="ru-RU"/>
        </w:rPr>
        <w:t>за классный чин</w:t>
      </w:r>
    </w:p>
    <w:p>
      <w:pPr>
        <w:suppressAutoHyphens w:val="0"/>
        <w:spacing w:after="0" w:line="240" w:lineRule="auto"/>
        <w:jc w:val="center"/>
        <w:rPr>
          <w:rFonts w:hint="default" w:ascii="Times New Roman" w:hAnsi="Times New Roman" w:eastAsia="Times New Roman" w:cs="Times New Roman"/>
          <w:b/>
          <w:kern w:val="0"/>
          <w:sz w:val="26"/>
          <w:szCs w:val="26"/>
          <w:lang w:eastAsia="ru-RU"/>
        </w:rPr>
      </w:pP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7.1. Порядок, условия выплаты и размеры ежемесячной надбавки за классный чин муниципальным служащим органов местного самоуправления муниципального образования «Муниципальный округ Алнашский район Удмуртской Республики» устанавливается в соответствии с требованиями Закона Удмуртской Республики от 19 октября 2009 года № 47-РЗ «О присвоении классных чинов муниципальным служащим в Удмуртской Республике».</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7.2. Ежемесячной надбавка к должностному окладу за классный чин устанавливается со дня присвоения классного чина.</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7.3. Ежемесячная надбавка за классный чин производится по распоряжению руководителя органа местного самоуправления, принятого на основании документа о присвоении соответствующего классного чина.</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7.4. Ежемесячная надбавка за классный чин устанавливается в следующих размерах:</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3"/>
        <w:gridCol w:w="2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Наименование классного чина</w:t>
            </w:r>
          </w:p>
        </w:tc>
        <w:tc>
          <w:tcPr>
            <w:tcW w:w="2572" w:type="dxa"/>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 xml:space="preserve">Размер надбавки </w:t>
            </w:r>
          </w:p>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 xml:space="preserve">(рублей в месяц)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Действительный муниципальный советник 1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3330,00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Действительный муниципальный советник 2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3150,00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Действительный муниципальный советник 3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2970,00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Муниципальный советник 1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Муниципальный советник 2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Муниципальный советник 3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Советник муниципальной службы 1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2090,00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Советник муниципальной службы 2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1910,00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Советник муниципальной службы 3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1730,00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Референт муниципальной службы 1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1630,00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Референт муниципальной службы 2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1370,00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Референт муниципальной службы 3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1290,00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Секретарь муниципальной службы 1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1120,00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Секретарь муниципальной службы 2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3"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both"/>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Секретарь муниципальной службы 3 класса</w:t>
            </w:r>
          </w:p>
        </w:tc>
        <w:tc>
          <w:tcPr>
            <w:tcW w:w="2572" w:type="dxa"/>
            <w:tcBorders>
              <w:top w:val="single" w:color="auto" w:sz="4" w:space="0"/>
              <w:left w:val="single" w:color="auto" w:sz="4" w:space="0"/>
              <w:bottom w:val="single" w:color="auto" w:sz="4" w:space="0"/>
              <w:right w:val="single" w:color="auto" w:sz="4" w:space="0"/>
            </w:tcBorders>
          </w:tcPr>
          <w:p>
            <w:pPr>
              <w:suppressAutoHyphens w:val="0"/>
              <w:spacing w:after="0" w:line="240" w:lineRule="auto"/>
              <w:jc w:val="center"/>
              <w:rPr>
                <w:rFonts w:hint="default" w:ascii="Times New Roman" w:hAnsi="Times New Roman" w:eastAsia="Times New Roman" w:cs="Times New Roman"/>
                <w:kern w:val="0"/>
                <w:sz w:val="24"/>
                <w:szCs w:val="24"/>
                <w:lang w:eastAsia="ru-RU"/>
              </w:rPr>
            </w:pPr>
            <w:r>
              <w:rPr>
                <w:rFonts w:hint="default" w:ascii="Times New Roman" w:hAnsi="Times New Roman" w:eastAsia="Times New Roman" w:cs="Times New Roman"/>
                <w:kern w:val="0"/>
                <w:sz w:val="24"/>
                <w:szCs w:val="24"/>
                <w:lang w:eastAsia="ru-RU"/>
              </w:rPr>
              <w:t>830,00</w:t>
            </w:r>
          </w:p>
        </w:tc>
      </w:tr>
    </w:tbl>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w:t>
      </w:r>
    </w:p>
    <w:p>
      <w:pPr>
        <w:suppressAutoHyphens w:val="0"/>
        <w:spacing w:after="0" w:line="240" w:lineRule="auto"/>
        <w:ind w:firstLine="708"/>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7.5. При поступлении гражданина Российской Федерации, имеющего классный чин государственной гражданской службы Удмуртской Республики, ему выплачивается ежемесячная надбавка к должностному окладу в размере, соответствующем размеру месячного оклада за классный чин, выплачиваемого по последнему месту прохождения государственной службы, до присвоения соответствующего классного чина.</w:t>
      </w:r>
    </w:p>
    <w:p>
      <w:pPr>
        <w:suppressAutoHyphens w:val="0"/>
        <w:spacing w:after="0" w:line="240" w:lineRule="auto"/>
        <w:ind w:firstLine="709"/>
        <w:jc w:val="both"/>
        <w:rPr>
          <w:rFonts w:hint="default" w:ascii="Times New Roman" w:hAnsi="Times New Roman" w:eastAsia="Times New Roman" w:cs="Times New Roman"/>
          <w:b/>
          <w:i/>
          <w:kern w:val="0"/>
          <w:sz w:val="26"/>
          <w:szCs w:val="26"/>
          <w:lang w:eastAsia="ru-RU"/>
        </w:rPr>
      </w:pPr>
      <w:r>
        <w:rPr>
          <w:rFonts w:hint="default" w:ascii="Times New Roman" w:hAnsi="Times New Roman" w:eastAsia="Times New Roman" w:cs="Times New Roman"/>
          <w:kern w:val="0"/>
          <w:sz w:val="26"/>
          <w:szCs w:val="26"/>
          <w:lang w:eastAsia="ru-RU"/>
        </w:rPr>
        <w:t xml:space="preserve"> 7.6. Ежемесячная надбавка за классный чин выплачивается пропорционально отработанному времени в учетном периоде, на нее начисляется районный коэффициент. </w:t>
      </w:r>
    </w:p>
    <w:p>
      <w:pPr>
        <w:suppressAutoHyphens w:val="0"/>
        <w:spacing w:after="0" w:line="240" w:lineRule="auto"/>
        <w:jc w:val="center"/>
        <w:rPr>
          <w:rFonts w:hint="default" w:ascii="Times New Roman" w:hAnsi="Times New Roman" w:eastAsia="Times New Roman" w:cs="Times New Roman"/>
          <w:b/>
          <w:kern w:val="0"/>
          <w:sz w:val="26"/>
          <w:szCs w:val="26"/>
          <w:lang w:eastAsia="ru-RU"/>
        </w:rPr>
      </w:pPr>
    </w:p>
    <w:p>
      <w:pPr>
        <w:suppressAutoHyphens w:val="0"/>
        <w:spacing w:after="0" w:line="240" w:lineRule="auto"/>
        <w:jc w:val="center"/>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b/>
          <w:kern w:val="0"/>
          <w:sz w:val="26"/>
          <w:szCs w:val="26"/>
          <w:lang w:eastAsia="ru-RU"/>
        </w:rPr>
        <w:t>8. Порядок и условия выплаты ежемесячной надбавки к должностному окладу за работу со сведениями, составляющими государственную тайну</w:t>
      </w:r>
    </w:p>
    <w:p>
      <w:pPr>
        <w:suppressAutoHyphens w:val="0"/>
        <w:spacing w:after="0" w:line="240" w:lineRule="auto"/>
        <w:jc w:val="center"/>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7.1. Ежемесячная надбавка к должностному окладу за работу со сведениями, имеющими степень секретности, устанавливается в соответствии с постановлением Правительства РФ от 18.09.2006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8.2. Данная надбавка выплачивается муниципальным служащим, имеющим оформленный в установленном порядке допуск к сведениям, составляющим государственную тайну, по распоряжению  представителя нанимателя (работодателя) в размере от 5 до 15 процентов к должностному окладу и дополнительно за стаж данной работы  от  10 до 20 процентов к должностному окладу.</w:t>
      </w:r>
    </w:p>
    <w:p>
      <w:pPr>
        <w:suppressAutoHyphens w:val="0"/>
        <w:spacing w:after="0" w:line="240" w:lineRule="auto"/>
        <w:ind w:firstLine="720"/>
        <w:jc w:val="both"/>
        <w:rPr>
          <w:rFonts w:hint="default" w:ascii="Times New Roman" w:hAnsi="Times New Roman" w:eastAsia="Times New Roman" w:cs="Times New Roman"/>
          <w:kern w:val="0"/>
          <w:sz w:val="12"/>
          <w:szCs w:val="12"/>
          <w:lang w:eastAsia="ru-RU"/>
        </w:rPr>
      </w:pPr>
    </w:p>
    <w:p>
      <w:pPr>
        <w:suppressAutoHyphens w:val="0"/>
        <w:spacing w:after="0" w:line="240" w:lineRule="auto"/>
        <w:jc w:val="center"/>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b/>
          <w:kern w:val="0"/>
          <w:sz w:val="26"/>
          <w:szCs w:val="26"/>
          <w:lang w:eastAsia="ru-RU"/>
        </w:rPr>
        <w:t xml:space="preserve">9.  Порядок начисления и выплаты премии за выполнение особо </w:t>
      </w:r>
    </w:p>
    <w:p>
      <w:pPr>
        <w:suppressAutoHyphens w:val="0"/>
        <w:spacing w:after="0" w:line="240" w:lineRule="auto"/>
        <w:jc w:val="center"/>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b/>
          <w:kern w:val="0"/>
          <w:sz w:val="26"/>
          <w:szCs w:val="26"/>
          <w:lang w:eastAsia="ru-RU"/>
        </w:rPr>
        <w:t>важных и сложных заданий</w:t>
      </w:r>
    </w:p>
    <w:p>
      <w:pPr>
        <w:suppressAutoHyphens w:val="0"/>
        <w:spacing w:after="0" w:line="240" w:lineRule="auto"/>
        <w:jc w:val="center"/>
        <w:rPr>
          <w:rFonts w:hint="default" w:ascii="Times New Roman" w:hAnsi="Times New Roman" w:eastAsia="Times New Roman" w:cs="Times New Roman"/>
          <w:b/>
          <w:kern w:val="0"/>
          <w:sz w:val="26"/>
          <w:szCs w:val="26"/>
          <w:lang w:eastAsia="ru-RU"/>
        </w:rPr>
      </w:pPr>
    </w:p>
    <w:p>
      <w:pPr>
        <w:suppressAutoHyphens w:val="0"/>
        <w:spacing w:after="0" w:line="240" w:lineRule="auto"/>
        <w:ind w:firstLine="708"/>
        <w:jc w:val="both"/>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kern w:val="0"/>
          <w:sz w:val="26"/>
          <w:szCs w:val="26"/>
          <w:lang w:eastAsia="ru-RU"/>
        </w:rPr>
        <w:t>9.1.</w:t>
      </w:r>
      <w:r>
        <w:rPr>
          <w:rFonts w:hint="default" w:ascii="Times New Roman" w:hAnsi="Times New Roman" w:eastAsia="Times New Roman" w:cs="Times New Roman"/>
          <w:sz w:val="26"/>
          <w:szCs w:val="26"/>
          <w:lang w:eastAsia="ru-RU" w:bidi="ru-RU"/>
        </w:rPr>
        <w:t xml:space="preserve"> Порядок выплаты премии за выполнение особо важных и сложных заданий определяется нормативным правовым актом соответствующего органа местного самоуправления.</w:t>
      </w:r>
    </w:p>
    <w:p>
      <w:pPr>
        <w:suppressAutoHyphens w:val="0"/>
        <w:autoSpaceDN w:val="0"/>
        <w:adjustRightInd w:val="0"/>
        <w:spacing w:after="0" w:line="240" w:lineRule="auto"/>
        <w:ind w:firstLine="708"/>
        <w:jc w:val="both"/>
        <w:rPr>
          <w:rFonts w:hint="default" w:ascii="Times New Roman" w:hAnsi="Times New Roman" w:eastAsia="Times New Roman" w:cs="Times New Roman"/>
          <w:kern w:val="0"/>
          <w:sz w:val="26"/>
          <w:szCs w:val="26"/>
          <w:lang w:eastAsia="ru-RU" w:bidi="ru-RU"/>
        </w:rPr>
      </w:pPr>
      <w:r>
        <w:rPr>
          <w:rFonts w:hint="default" w:ascii="Times New Roman" w:hAnsi="Times New Roman" w:eastAsia="Times New Roman" w:cs="Times New Roman"/>
          <w:kern w:val="0"/>
          <w:sz w:val="26"/>
          <w:szCs w:val="26"/>
          <w:lang w:eastAsia="ru-RU" w:bidi="ru-RU"/>
        </w:rPr>
        <w:t>9.2. Премирование производится в зависимости от личного вклада каждого муниципального служащего в решение задач, поставленных перед структурным подразделением органа местного самоуправления или органом местного самоуправления в целом, с учетом обеспечения задач и функций органа местного самоуправления, исполнения должностных инструкций.</w:t>
      </w:r>
    </w:p>
    <w:p>
      <w:pPr>
        <w:suppressAutoHyphens w:val="0"/>
        <w:autoSpaceDN w:val="0"/>
        <w:adjustRightInd w:val="0"/>
        <w:spacing w:after="0" w:line="240" w:lineRule="auto"/>
        <w:ind w:firstLine="708"/>
        <w:jc w:val="both"/>
        <w:rPr>
          <w:rFonts w:hint="default" w:ascii="Times New Roman" w:hAnsi="Times New Roman" w:eastAsia="Times New Roman" w:cs="Times New Roman"/>
          <w:kern w:val="0"/>
          <w:sz w:val="26"/>
          <w:szCs w:val="26"/>
          <w:lang w:eastAsia="ru-RU" w:bidi="ru-RU"/>
        </w:rPr>
      </w:pPr>
      <w:r>
        <w:rPr>
          <w:rFonts w:hint="default" w:ascii="Times New Roman" w:hAnsi="Times New Roman" w:eastAsia="Times New Roman" w:cs="Times New Roman"/>
          <w:kern w:val="0"/>
          <w:sz w:val="26"/>
          <w:szCs w:val="26"/>
          <w:lang w:eastAsia="ru-RU" w:bidi="ru-RU"/>
        </w:rPr>
        <w:t>9.3. Премия за выполнение особо важных и сложных заданий устанавливается в пределах фонда оплаты труда ежемесячно.</w:t>
      </w:r>
    </w:p>
    <w:p>
      <w:pPr>
        <w:suppressAutoHyphens w:val="0"/>
        <w:autoSpaceDE w:val="0"/>
        <w:autoSpaceDN w:val="0"/>
        <w:adjustRightInd w:val="0"/>
        <w:spacing w:after="0" w:line="240" w:lineRule="auto"/>
        <w:ind w:firstLine="708"/>
        <w:jc w:val="both"/>
        <w:rPr>
          <w:rFonts w:hint="default" w:ascii="Times New Roman" w:hAnsi="Times New Roman" w:eastAsia="Times New Roman" w:cs="Times New Roman"/>
          <w:kern w:val="0"/>
          <w:sz w:val="26"/>
          <w:szCs w:val="26"/>
          <w:lang w:eastAsia="ru-RU" w:bidi="ru-RU"/>
        </w:rPr>
      </w:pPr>
      <w:r>
        <w:rPr>
          <w:rFonts w:hint="default" w:ascii="Times New Roman" w:hAnsi="Times New Roman" w:eastAsia="Times New Roman" w:cs="Times New Roman"/>
          <w:kern w:val="0"/>
          <w:sz w:val="26"/>
          <w:szCs w:val="26"/>
          <w:lang w:eastAsia="ru-RU" w:bidi="ru-RU"/>
        </w:rPr>
        <w:t>9.4. При надлежащем и качественном выполнении муниципальными служащими задач, функций и полномочий, установленных должностными обязанностями, выплата премии производится в размере 25% должностного оклада за фактически отработанное время.</w:t>
      </w:r>
    </w:p>
    <w:p>
      <w:pPr>
        <w:suppressAutoHyphens w:val="0"/>
        <w:autoSpaceDE w:val="0"/>
        <w:autoSpaceDN w:val="0"/>
        <w:adjustRightInd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w:t>
      </w:r>
      <w:r>
        <w:rPr>
          <w:rFonts w:hint="default" w:ascii="Times New Roman" w:hAnsi="Times New Roman" w:eastAsia="Times New Roman" w:cs="Times New Roman"/>
          <w:kern w:val="0"/>
          <w:sz w:val="26"/>
          <w:szCs w:val="26"/>
          <w:lang w:eastAsia="ru-RU"/>
        </w:rPr>
        <w:tab/>
      </w:r>
      <w:r>
        <w:rPr>
          <w:rFonts w:hint="default" w:ascii="Times New Roman" w:hAnsi="Times New Roman" w:eastAsia="Times New Roman" w:cs="Times New Roman"/>
          <w:kern w:val="0"/>
          <w:sz w:val="26"/>
          <w:szCs w:val="26"/>
          <w:lang w:eastAsia="ru-RU"/>
        </w:rPr>
        <w:t xml:space="preserve">Решение о выплате премии муниципальному служащему по итогам работы за месяц и ее размере принимается представителем нанимателя (работодателем), оформляется распоряжением. Лишение премии (полностью или частично), а также повышение размера премии муниципальному служащему отражается в вышеуказанном распоряжении с указанием конкретного основания для принятия такого решения. </w:t>
      </w:r>
    </w:p>
    <w:p>
      <w:pPr>
        <w:suppressAutoHyphens w:val="0"/>
        <w:spacing w:after="0" w:line="240" w:lineRule="auto"/>
        <w:ind w:firstLine="720"/>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kern w:val="0"/>
          <w:sz w:val="26"/>
          <w:szCs w:val="26"/>
          <w:lang w:eastAsia="ru-RU"/>
        </w:rPr>
        <w:t xml:space="preserve">9.5.   </w:t>
      </w:r>
      <w:r>
        <w:rPr>
          <w:rFonts w:hint="default" w:ascii="Times New Roman" w:hAnsi="Times New Roman" w:eastAsia="Times New Roman" w:cs="Times New Roman"/>
          <w:bCs/>
          <w:kern w:val="0"/>
          <w:sz w:val="26"/>
          <w:szCs w:val="26"/>
          <w:lang w:eastAsia="ru-RU"/>
        </w:rPr>
        <w:t xml:space="preserve">По решению представителя нанимателя (работодателя) муниципальным служащим могут быть выплачены разовые премии: </w:t>
      </w:r>
    </w:p>
    <w:p>
      <w:pPr>
        <w:suppressAutoHyphens w:val="0"/>
        <w:spacing w:after="0" w:line="240" w:lineRule="auto"/>
        <w:ind w:firstLine="720"/>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в связи с юбилейной датой 50 лет со дня рождения – в размере 5000 рублей; </w:t>
      </w:r>
    </w:p>
    <w:p>
      <w:pPr>
        <w:suppressAutoHyphens w:val="0"/>
        <w:spacing w:after="0" w:line="240" w:lineRule="auto"/>
        <w:ind w:firstLine="720"/>
        <w:jc w:val="both"/>
        <w:rPr>
          <w:rFonts w:hint="default" w:ascii="Times New Roman" w:hAnsi="Times New Roman" w:eastAsia="Times New Roman" w:cs="Times New Roman"/>
          <w:bCs/>
          <w:iCs/>
          <w:kern w:val="0"/>
          <w:sz w:val="26"/>
          <w:szCs w:val="26"/>
          <w:lang w:eastAsia="ru-RU"/>
        </w:rPr>
      </w:pPr>
      <w:r>
        <w:rPr>
          <w:rFonts w:hint="default" w:ascii="Times New Roman" w:hAnsi="Times New Roman" w:eastAsia="Times New Roman" w:cs="Times New Roman"/>
          <w:bCs/>
          <w:iCs/>
          <w:kern w:val="0"/>
          <w:sz w:val="26"/>
          <w:szCs w:val="26"/>
          <w:lang w:eastAsia="ru-RU"/>
        </w:rPr>
        <w:t xml:space="preserve">- при увольнении (за исключением случаев увольнения на основании пунктов 3-14 части 1 статьи 81 Трудового кодекса РФ) в связи с выходом на пенсию по старости (инвалидности) – в размере 5000 рублей; </w:t>
      </w:r>
    </w:p>
    <w:p>
      <w:pPr>
        <w:suppressAutoHyphens w:val="0"/>
        <w:spacing w:after="0" w:line="240" w:lineRule="auto"/>
        <w:ind w:firstLine="720"/>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в связи с награждением: </w:t>
      </w:r>
    </w:p>
    <w:p>
      <w:pPr>
        <w:suppressAutoHyphens w:val="0"/>
        <w:spacing w:after="0" w:line="240" w:lineRule="auto"/>
        <w:ind w:firstLine="720"/>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почетными грамотами исполнительных органов государственной власти Удмуртской Республики – в размере 1000 рублей; </w:t>
      </w:r>
    </w:p>
    <w:p>
      <w:pPr>
        <w:suppressAutoHyphens w:val="0"/>
        <w:spacing w:after="0" w:line="240" w:lineRule="auto"/>
        <w:ind w:firstLine="720"/>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почетными грамотами Государственного Совета Удмуртской Республики, Правительства Удмуртской Республики, исполнительных органов государственной власти Российской Федерации – в размере 2000 рублей; </w:t>
      </w:r>
    </w:p>
    <w:p>
      <w:pPr>
        <w:suppressAutoHyphens w:val="0"/>
        <w:spacing w:after="0" w:line="240" w:lineRule="auto"/>
        <w:ind w:firstLine="720"/>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государственными наградами Удмуртской Республики, Российской Федерации – в размере 3000 рублей; </w:t>
      </w:r>
    </w:p>
    <w:p>
      <w:pPr>
        <w:suppressAutoHyphens w:val="0"/>
        <w:spacing w:after="0" w:line="240" w:lineRule="auto"/>
        <w:ind w:firstLine="720"/>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в связи с присвоением почетных званий Удмуртской Республики, Российской Федерации – в размере 3000 рублей; </w:t>
      </w:r>
    </w:p>
    <w:p>
      <w:pPr>
        <w:suppressAutoHyphens w:val="0"/>
        <w:spacing w:after="0" w:line="240" w:lineRule="auto"/>
        <w:ind w:firstLine="720"/>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 xml:space="preserve">- в иных случаях по решению представителя нанимателя (работодателя). </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p>
    <w:p>
      <w:pPr>
        <w:suppressAutoHyphens w:val="0"/>
        <w:spacing w:after="0" w:line="240" w:lineRule="auto"/>
        <w:jc w:val="center"/>
        <w:rPr>
          <w:rFonts w:hint="default" w:ascii="Times New Roman" w:hAnsi="Times New Roman" w:eastAsia="Times New Roman" w:cs="Times New Roman"/>
          <w:b/>
          <w:kern w:val="0"/>
          <w:sz w:val="26"/>
          <w:szCs w:val="26"/>
          <w:lang w:eastAsia="zh-CN"/>
        </w:rPr>
      </w:pPr>
      <w:r>
        <w:rPr>
          <w:rFonts w:hint="default" w:ascii="Times New Roman" w:hAnsi="Times New Roman" w:eastAsia="Times New Roman" w:cs="Times New Roman"/>
          <w:b/>
          <w:kern w:val="0"/>
          <w:sz w:val="26"/>
          <w:szCs w:val="26"/>
          <w:lang w:eastAsia="zh-CN"/>
        </w:rPr>
        <w:t>10</w:t>
      </w:r>
      <w:r>
        <w:rPr>
          <w:rFonts w:hint="default" w:ascii="Times New Roman" w:hAnsi="Times New Roman" w:eastAsia="Times New Roman" w:cs="Times New Roman"/>
          <w:b/>
          <w:kern w:val="0"/>
          <w:sz w:val="26"/>
          <w:szCs w:val="26"/>
          <w:lang w:val="zh-CN" w:eastAsia="zh-CN"/>
        </w:rPr>
        <w:t xml:space="preserve">. </w:t>
      </w:r>
      <w:r>
        <w:rPr>
          <w:rFonts w:hint="default" w:ascii="Times New Roman" w:hAnsi="Times New Roman" w:eastAsia="Times New Roman" w:cs="Times New Roman"/>
          <w:b/>
          <w:kern w:val="0"/>
          <w:sz w:val="26"/>
          <w:szCs w:val="26"/>
          <w:lang w:eastAsia="zh-CN"/>
        </w:rPr>
        <w:t>Порядок и условия единовременной выплаты</w:t>
      </w:r>
      <w:r>
        <w:rPr>
          <w:rFonts w:hint="default" w:ascii="Times New Roman" w:hAnsi="Times New Roman" w:eastAsia="Times New Roman" w:cs="Times New Roman"/>
          <w:b/>
          <w:kern w:val="0"/>
          <w:sz w:val="26"/>
          <w:szCs w:val="26"/>
          <w:lang w:val="zh-CN" w:eastAsia="zh-CN"/>
        </w:rPr>
        <w:t xml:space="preserve"> </w:t>
      </w:r>
      <w:r>
        <w:rPr>
          <w:rFonts w:hint="default" w:ascii="Times New Roman" w:hAnsi="Times New Roman" w:eastAsia="Times New Roman" w:cs="Times New Roman"/>
          <w:b/>
          <w:kern w:val="0"/>
          <w:sz w:val="26"/>
          <w:szCs w:val="26"/>
          <w:lang w:eastAsia="zh-CN"/>
        </w:rPr>
        <w:t xml:space="preserve">при предоставлении </w:t>
      </w:r>
    </w:p>
    <w:p>
      <w:pPr>
        <w:suppressAutoHyphens w:val="0"/>
        <w:spacing w:after="0" w:line="240" w:lineRule="auto"/>
        <w:jc w:val="center"/>
        <w:rPr>
          <w:rFonts w:hint="default" w:ascii="Times New Roman" w:hAnsi="Times New Roman" w:eastAsia="Times New Roman" w:cs="Times New Roman"/>
          <w:b/>
          <w:kern w:val="0"/>
          <w:sz w:val="26"/>
          <w:szCs w:val="26"/>
          <w:lang w:val="zh-CN" w:eastAsia="zh-CN"/>
        </w:rPr>
      </w:pPr>
      <w:r>
        <w:rPr>
          <w:rFonts w:hint="default" w:ascii="Times New Roman" w:hAnsi="Times New Roman" w:eastAsia="Times New Roman" w:cs="Times New Roman"/>
          <w:b/>
          <w:kern w:val="0"/>
          <w:sz w:val="26"/>
          <w:szCs w:val="26"/>
          <w:lang w:eastAsia="zh-CN"/>
        </w:rPr>
        <w:t>ежегодного оплачиваемого отпуска</w:t>
      </w:r>
      <w:r>
        <w:rPr>
          <w:rFonts w:hint="default" w:ascii="Times New Roman" w:hAnsi="Times New Roman" w:eastAsia="Times New Roman" w:cs="Times New Roman"/>
          <w:b/>
          <w:kern w:val="0"/>
          <w:sz w:val="26"/>
          <w:szCs w:val="26"/>
          <w:lang w:val="zh-CN" w:eastAsia="zh-CN"/>
        </w:rPr>
        <w:t>.</w:t>
      </w:r>
    </w:p>
    <w:p>
      <w:pPr>
        <w:suppressAutoHyphens w:val="0"/>
        <w:spacing w:after="0" w:line="240" w:lineRule="auto"/>
        <w:jc w:val="center"/>
        <w:rPr>
          <w:rFonts w:hint="default" w:ascii="Times New Roman" w:hAnsi="Times New Roman" w:eastAsia="Times New Roman" w:cs="Times New Roman"/>
          <w:kern w:val="0"/>
          <w:sz w:val="12"/>
          <w:szCs w:val="12"/>
          <w:lang w:eastAsia="ru-RU"/>
        </w:rPr>
      </w:pP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bCs/>
          <w:kern w:val="0"/>
          <w:sz w:val="26"/>
          <w:szCs w:val="26"/>
          <w:lang w:eastAsia="ru-RU"/>
        </w:rPr>
      </w:pPr>
      <w:r>
        <w:rPr>
          <w:rFonts w:hint="default" w:ascii="Times New Roman" w:hAnsi="Times New Roman" w:eastAsia="Times New Roman" w:cs="Times New Roman"/>
          <w:bCs/>
          <w:kern w:val="0"/>
          <w:sz w:val="26"/>
          <w:szCs w:val="26"/>
          <w:lang w:eastAsia="ru-RU"/>
        </w:rPr>
        <w:t>10.1. Единовременная выплата при предоставлении ежегодного   оплачиваемого отпуска производится муниципальным служащим один раз в год в размере двух должностных окладов на основании распоряжения представителя нанимателя (работодателя) о предоставлении отпуска и</w:t>
      </w:r>
      <w:r>
        <w:rPr>
          <w:rFonts w:hint="default" w:ascii="Times New Roman" w:hAnsi="Times New Roman" w:eastAsia="Times New Roman" w:cs="Times New Roman"/>
          <w:b/>
          <w:bCs/>
          <w:kern w:val="0"/>
          <w:sz w:val="26"/>
          <w:szCs w:val="26"/>
          <w:lang w:eastAsia="ru-RU"/>
        </w:rPr>
        <w:t xml:space="preserve"> </w:t>
      </w:r>
      <w:r>
        <w:rPr>
          <w:rFonts w:hint="default" w:ascii="Times New Roman" w:hAnsi="Times New Roman" w:eastAsia="Times New Roman" w:cs="Times New Roman"/>
          <w:bCs/>
          <w:kern w:val="0"/>
          <w:sz w:val="26"/>
          <w:szCs w:val="26"/>
          <w:lang w:eastAsia="ru-RU"/>
        </w:rPr>
        <w:t>с указанием в нем размера единовременной выплаты.</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В случае разделения ежегодного основного оплачиваемого отпуска на части в установленном законодательством порядке единовременная выплата выплачивается при предоставлении любой из частей указанного отпуска по желанию муниципального служащего. </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10.2. Муниципальным служащим, не использовавшим в течение календарного года право на ежегодный оплачиваемый отпуск, единовременная выплата в размере двух должностных окладов выплачивается в декабре текущего года за фактически отработанное время в данном календарном годе.</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10.3.  В случае изменения должностного оклада в течение года, в связи с переводом на иную должность размер единовременной выплаты при предоставлении ежегодного   оплачиваемого отпуска определяется исходя из должностного оклада на дату ее выплаты.</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10.4. Единовременная выплата при предоставлении    ежегодного оплачиваемого отпуска   выплачивается с учетом районного коэффициента.</w:t>
      </w:r>
    </w:p>
    <w:p>
      <w:pPr>
        <w:suppressAutoHyphens w:val="0"/>
        <w:spacing w:after="0" w:line="240" w:lineRule="auto"/>
        <w:ind w:firstLine="720"/>
        <w:jc w:val="center"/>
        <w:rPr>
          <w:rFonts w:hint="default" w:ascii="Times New Roman" w:hAnsi="Times New Roman" w:eastAsia="Times New Roman" w:cs="Times New Roman"/>
          <w:b/>
          <w:kern w:val="0"/>
          <w:sz w:val="26"/>
          <w:szCs w:val="26"/>
          <w:lang w:eastAsia="ru-RU"/>
        </w:rPr>
      </w:pPr>
    </w:p>
    <w:p>
      <w:pPr>
        <w:suppressAutoHyphens w:val="0"/>
        <w:spacing w:after="0" w:line="240" w:lineRule="auto"/>
        <w:ind w:firstLine="720"/>
        <w:jc w:val="center"/>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b/>
          <w:kern w:val="0"/>
          <w:sz w:val="26"/>
          <w:szCs w:val="26"/>
          <w:lang w:eastAsia="ru-RU"/>
        </w:rPr>
        <w:t xml:space="preserve">11.  Порядок выплаты материальной помощи  </w:t>
      </w:r>
    </w:p>
    <w:p>
      <w:pPr>
        <w:suppressAutoHyphens w:val="0"/>
        <w:spacing w:after="0" w:line="240" w:lineRule="auto"/>
        <w:ind w:firstLine="720"/>
        <w:jc w:val="center"/>
        <w:rPr>
          <w:rFonts w:hint="default" w:ascii="Times New Roman" w:hAnsi="Times New Roman" w:eastAsia="Times New Roman" w:cs="Times New Roman"/>
          <w:kern w:val="0"/>
          <w:sz w:val="26"/>
          <w:szCs w:val="26"/>
          <w:lang w:eastAsia="ru-RU"/>
        </w:rPr>
      </w:pP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11.1. Муниципальным служащим за счет средств фонда оплаты труда    выплачивается материальная помощь в размере одного должностного оклада.  </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Выплата материальной помощи производится один раз в течение календарного года на основании личного заявления работника и распоряжения представителя нанимателя (работодателя) с указанием в нем размера материальной помощи.</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Муниципальным служащим в год приема на работу, если они проработали не менее 6 месяцев, выплата материальной помощи осуществляется пропорционально полным месяцам, прошедшим с даты приема на работу до окончания календарного года. </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11.2. Кроме материальной помощи, указанной в пункте 10.1 настоящего положения, при наличии экономии фонда оплаты труда, муниципальным служащим может быть оказана единовременная материальная помощь   в следующих особых случаях:</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bidi="ru-RU"/>
        </w:rPr>
      </w:pPr>
      <w:r>
        <w:rPr>
          <w:rFonts w:hint="default" w:ascii="Times New Roman" w:hAnsi="Times New Roman" w:eastAsia="Times New Roman" w:cs="Times New Roman"/>
          <w:kern w:val="0"/>
          <w:sz w:val="26"/>
          <w:szCs w:val="26"/>
          <w:lang w:eastAsia="ru-RU" w:bidi="ru-RU"/>
        </w:rPr>
        <w:t>- в связи с чрезвычайными обстоятельствами (несчастный случай, стихийные бедствия, и т.п.);</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bidi="ru-RU"/>
        </w:rPr>
      </w:pPr>
      <w:r>
        <w:rPr>
          <w:rFonts w:hint="default" w:ascii="Times New Roman" w:hAnsi="Times New Roman" w:eastAsia="Times New Roman" w:cs="Times New Roman"/>
          <w:kern w:val="0"/>
          <w:sz w:val="26"/>
          <w:szCs w:val="26"/>
          <w:lang w:eastAsia="ru-RU" w:bidi="ru-RU"/>
        </w:rPr>
        <w:t>- длительного и тяжелого заболевания, необходимости приобретения дорогостоящих лекарств или оплаты дорогостоящей операции;</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bidi="ru-RU"/>
        </w:rPr>
      </w:pPr>
      <w:r>
        <w:rPr>
          <w:rFonts w:hint="default" w:ascii="Times New Roman" w:hAnsi="Times New Roman" w:eastAsia="Times New Roman" w:cs="Times New Roman"/>
          <w:kern w:val="0"/>
          <w:sz w:val="26"/>
          <w:szCs w:val="26"/>
          <w:lang w:eastAsia="ru-RU" w:bidi="ru-RU"/>
        </w:rPr>
        <w:t>- сложного материального положения;</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свадьбы, рождения ребенка, смерти работника или его близкого родственника (мать, отец, дети, супруги).</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В случае, предусмотренном абзацем 5 настоящего пункта, материальная помощь оказывается в размере 5000 рублей (в случае смерти двух и более близких родственников, рождения двух и более детей, материальная помощь оказывается на каждого из них).</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Выплата дополнительной материальной помощи производится по личному заявлению муниципального служащего. В случае смерти муниципального служащего выплата дополнительной материальной помощи производится по заявлению членов его семьи с приложением подтверждающих документов. </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Общая сумма материальной помощи, выплачиваемой в календарном году конкретному муниципальному служащему, максимальным размером не ограничивается.</w:t>
      </w:r>
    </w:p>
    <w:p>
      <w:pPr>
        <w:suppressAutoHyphens w:val="0"/>
        <w:autoSpaceDE w:val="0"/>
        <w:autoSpaceDN w:val="0"/>
        <w:adjustRightInd w:val="0"/>
        <w:spacing w:after="0" w:line="240" w:lineRule="auto"/>
        <w:ind w:firstLine="709"/>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В случаях, предусмотренных абзацами 2-4 настоящего пункта, размер материальной помощи назначается индивидуально в зависимости от обстоятельств и наступивших последствий на основании распоряжения (приказа) работодателя по согласованию с Главой муниципального образования «муниципальный округ Алнашский район Удмуртской Республики».</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11.3. Оказание материальной помощи производится без учета районного коэффициента. </w:t>
      </w:r>
    </w:p>
    <w:p>
      <w:pPr>
        <w:suppressAutoHyphens w:val="0"/>
        <w:spacing w:after="0" w:line="240" w:lineRule="auto"/>
        <w:jc w:val="center"/>
        <w:rPr>
          <w:rFonts w:hint="default" w:ascii="Times New Roman" w:hAnsi="Times New Roman" w:eastAsia="Times New Roman" w:cs="Times New Roman"/>
          <w:b/>
          <w:kern w:val="0"/>
          <w:sz w:val="26"/>
          <w:szCs w:val="26"/>
          <w:lang w:eastAsia="ru-RU"/>
        </w:rPr>
      </w:pPr>
    </w:p>
    <w:p>
      <w:pPr>
        <w:suppressAutoHyphens w:val="0"/>
        <w:spacing w:after="0" w:line="240" w:lineRule="auto"/>
        <w:jc w:val="center"/>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b/>
          <w:kern w:val="0"/>
          <w:sz w:val="26"/>
          <w:szCs w:val="26"/>
          <w:lang w:eastAsia="ru-RU"/>
        </w:rPr>
        <w:t xml:space="preserve">12.  Порядок установления доплаты за выполнение обязанностей временно отсутствующих муниципальных служащих   </w:t>
      </w:r>
    </w:p>
    <w:p>
      <w:pPr>
        <w:suppressAutoHyphens w:val="0"/>
        <w:spacing w:after="0" w:line="240" w:lineRule="auto"/>
        <w:jc w:val="center"/>
        <w:rPr>
          <w:rFonts w:hint="default" w:ascii="Times New Roman" w:hAnsi="Times New Roman" w:eastAsia="Times New Roman" w:cs="Times New Roman"/>
          <w:kern w:val="0"/>
          <w:sz w:val="26"/>
          <w:szCs w:val="26"/>
          <w:lang w:eastAsia="ru-RU"/>
        </w:rPr>
      </w:pP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12.1. Доплата за выполнение обязанностей временно отсутствующих муниципальных служащих относится к иным выплатам и устанавливается муниципальным служащим в случае производственной необходимости в целях усиления их заинтересованности в выполнении дополнительных функциональных обязанностей. </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Доплата вводится за счет и в пределах экономии фонда заработной платы.</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12.2. Под временно отсутствующим муниципальным служащим следует понимать муниципального служащего, отсутствующего в связи с болезнью, отпуском, командировкой и по другим причинам, когда в соответствии с действующим законодательством за ним сохраняется рабочее место (должность). </w:t>
      </w:r>
    </w:p>
    <w:p>
      <w:pPr>
        <w:suppressAutoHyphens w:val="0"/>
        <w:spacing w:after="0" w:line="240" w:lineRule="auto"/>
        <w:ind w:firstLine="720"/>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12.3. Размер доплаты за выполнение обязанностей временно отсутствующего муниципального служащего определяется соглашением сторон трудового договора. </w:t>
      </w:r>
    </w:p>
    <w:p>
      <w:pPr>
        <w:suppressAutoHyphens w:val="0"/>
        <w:spacing w:after="0" w:line="240" w:lineRule="auto"/>
        <w:ind w:firstLine="708"/>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12.4. При совмещении профессий (должностей), расширении зон обслуживания, увеличении объема работы муниципальному служащему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pPr>
        <w:suppressAutoHyphens w:val="0"/>
        <w:spacing w:after="0" w:line="240" w:lineRule="auto"/>
        <w:ind w:firstLine="708"/>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12.5. Доплаты устанавливаются распоряжением (приказом) работодателя с указанием размера и срока их действия, но не более чем на один финансовый год в пределах утвержденного фонда оплаты труда.  на основании служебных записок начальников соответствующих структурных подразделений;</w:t>
      </w:r>
    </w:p>
    <w:p>
      <w:pPr>
        <w:suppressAutoHyphens w:val="0"/>
        <w:spacing w:after="0" w:line="240" w:lineRule="auto"/>
        <w:jc w:val="center"/>
        <w:rPr>
          <w:rFonts w:hint="default" w:ascii="Times New Roman" w:hAnsi="Times New Roman" w:eastAsia="Times New Roman" w:cs="Times New Roman"/>
          <w:kern w:val="0"/>
          <w:sz w:val="26"/>
          <w:szCs w:val="26"/>
          <w:lang w:eastAsia="ru-RU"/>
        </w:rPr>
      </w:pPr>
    </w:p>
    <w:p>
      <w:pPr>
        <w:suppressAutoHyphens w:val="0"/>
        <w:spacing w:after="0" w:line="240" w:lineRule="auto"/>
        <w:jc w:val="center"/>
        <w:rPr>
          <w:rFonts w:hint="default" w:ascii="Times New Roman" w:hAnsi="Times New Roman" w:eastAsia="Times New Roman" w:cs="Times New Roman"/>
          <w:b/>
          <w:kern w:val="0"/>
          <w:sz w:val="26"/>
          <w:szCs w:val="26"/>
          <w:lang w:eastAsia="ru-RU"/>
        </w:rPr>
      </w:pPr>
      <w:r>
        <w:rPr>
          <w:rFonts w:hint="default" w:ascii="Times New Roman" w:hAnsi="Times New Roman" w:eastAsia="Times New Roman" w:cs="Times New Roman"/>
          <w:b/>
          <w:kern w:val="0"/>
          <w:sz w:val="26"/>
          <w:szCs w:val="26"/>
          <w:lang w:eastAsia="ru-RU"/>
        </w:rPr>
        <w:t xml:space="preserve">13.  Фонд оплаты труда муниципальных служащих </w:t>
      </w:r>
    </w:p>
    <w:p>
      <w:pPr>
        <w:suppressAutoHyphens w:val="0"/>
        <w:spacing w:after="0" w:line="240" w:lineRule="auto"/>
        <w:jc w:val="center"/>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13.1. Фонд оплаты труда муниципальных служащих включает в себя средства, направляемые на выплату:</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1) должностных окладов – в размере двенадцати должностных окладов в год;</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2) ежемесячной надбавки к должностному окладу за выслугу лет на муниципальной службе – в размере трех должностных окладов в год;</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3) ежемесячной надбавки к должностному окладу за особые условия муниципальной службы - в размере четырнадцати должностных окладов в год;</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4) ежемесячной процентной надбавки к должностному окладу за работу со сведениями, составляющими государственную тайну - в размере одного должностного оклада в год;</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5)  ежемесячной надбавки за классный чин - в размере трех должностных окладов в год;</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6) премии за выполнение особо важных и сложных заданий – в размере трех должностных окладов в год;</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7) ежемесячного денежного поощрения – в размере фактических величин;</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8) единовременной выплаты при предоставлении ежегодного оплачиваемого отпуска – в размере двух должностных окладов в год;</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9)  материальной помощи - в размере одного должностного оклада в год;</w:t>
      </w:r>
    </w:p>
    <w:p>
      <w:pPr>
        <w:suppressAutoHyphens w:val="0"/>
        <w:spacing w:after="0" w:line="240" w:lineRule="auto"/>
        <w:jc w:val="both"/>
        <w:rPr>
          <w:rFonts w:hint="default" w:ascii="Times New Roman" w:hAnsi="Times New Roman" w:eastAsia="Times New Roman" w:cs="Times New Roman"/>
          <w:kern w:val="0"/>
          <w:sz w:val="26"/>
          <w:szCs w:val="26"/>
          <w:lang w:eastAsia="ru-RU"/>
        </w:rPr>
      </w:pPr>
      <w:r>
        <w:rPr>
          <w:rFonts w:hint="default" w:ascii="Times New Roman" w:hAnsi="Times New Roman" w:eastAsia="Times New Roman" w:cs="Times New Roman"/>
          <w:kern w:val="0"/>
          <w:sz w:val="26"/>
          <w:szCs w:val="26"/>
          <w:lang w:eastAsia="ru-RU"/>
        </w:rPr>
        <w:t xml:space="preserve">          10) районного коэффициента в размере, установленном нормативными правовыми актами Российской Федерации.</w:t>
      </w:r>
    </w:p>
    <w:p>
      <w:pPr>
        <w:suppressAutoHyphens w:val="0"/>
        <w:spacing w:after="0" w:line="240" w:lineRule="auto"/>
        <w:jc w:val="both"/>
        <w:rPr>
          <w:rFonts w:hint="default" w:ascii="Times New Roman" w:hAnsi="Times New Roman" w:eastAsia="Times New Roman" w:cs="Times New Roman"/>
          <w:kern w:val="0"/>
          <w:sz w:val="24"/>
          <w:szCs w:val="24"/>
          <w:lang w:eastAsia="ru-RU"/>
        </w:rPr>
      </w:pPr>
      <w:bookmarkStart w:id="2" w:name="_GoBack"/>
      <w:bookmarkEnd w:id="2"/>
    </w:p>
    <w:sectPr>
      <w:pgSz w:w="11906" w:h="16838"/>
      <w:pgMar w:top="850"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6B6"/>
    <w:rsid w:val="000355F1"/>
    <w:rsid w:val="00043FA5"/>
    <w:rsid w:val="00061232"/>
    <w:rsid w:val="00097EB4"/>
    <w:rsid w:val="000B15B8"/>
    <w:rsid w:val="000E47F2"/>
    <w:rsid w:val="000F4544"/>
    <w:rsid w:val="00162DE7"/>
    <w:rsid w:val="00164956"/>
    <w:rsid w:val="001923CD"/>
    <w:rsid w:val="00196C23"/>
    <w:rsid w:val="001E13EB"/>
    <w:rsid w:val="001F4B66"/>
    <w:rsid w:val="0020088F"/>
    <w:rsid w:val="00243611"/>
    <w:rsid w:val="00272F67"/>
    <w:rsid w:val="002938F1"/>
    <w:rsid w:val="002B622C"/>
    <w:rsid w:val="002D23B9"/>
    <w:rsid w:val="002E1C17"/>
    <w:rsid w:val="002E610E"/>
    <w:rsid w:val="002F6742"/>
    <w:rsid w:val="003334DE"/>
    <w:rsid w:val="00357761"/>
    <w:rsid w:val="0036784C"/>
    <w:rsid w:val="00457EC7"/>
    <w:rsid w:val="0049163F"/>
    <w:rsid w:val="00493E56"/>
    <w:rsid w:val="004A021A"/>
    <w:rsid w:val="004B30E5"/>
    <w:rsid w:val="004F7357"/>
    <w:rsid w:val="00502EAC"/>
    <w:rsid w:val="00502F6C"/>
    <w:rsid w:val="005156B6"/>
    <w:rsid w:val="00533D65"/>
    <w:rsid w:val="005405FB"/>
    <w:rsid w:val="00560D46"/>
    <w:rsid w:val="005F7480"/>
    <w:rsid w:val="00606453"/>
    <w:rsid w:val="00625C57"/>
    <w:rsid w:val="00632D18"/>
    <w:rsid w:val="006416F5"/>
    <w:rsid w:val="00650F3D"/>
    <w:rsid w:val="00656819"/>
    <w:rsid w:val="006A4450"/>
    <w:rsid w:val="006B110F"/>
    <w:rsid w:val="006C180D"/>
    <w:rsid w:val="006D6707"/>
    <w:rsid w:val="006D6B10"/>
    <w:rsid w:val="006F25CA"/>
    <w:rsid w:val="007176C9"/>
    <w:rsid w:val="007330C0"/>
    <w:rsid w:val="0073639E"/>
    <w:rsid w:val="007F3E30"/>
    <w:rsid w:val="0082301C"/>
    <w:rsid w:val="00864D0A"/>
    <w:rsid w:val="00871641"/>
    <w:rsid w:val="00874309"/>
    <w:rsid w:val="008B48CB"/>
    <w:rsid w:val="008C268B"/>
    <w:rsid w:val="008F3741"/>
    <w:rsid w:val="00904D60"/>
    <w:rsid w:val="0092507D"/>
    <w:rsid w:val="00933212"/>
    <w:rsid w:val="009346F8"/>
    <w:rsid w:val="00943E68"/>
    <w:rsid w:val="0094484A"/>
    <w:rsid w:val="009675A0"/>
    <w:rsid w:val="0098389D"/>
    <w:rsid w:val="0099286E"/>
    <w:rsid w:val="009C13CB"/>
    <w:rsid w:val="00A01CEF"/>
    <w:rsid w:val="00A07EF0"/>
    <w:rsid w:val="00A17043"/>
    <w:rsid w:val="00A41859"/>
    <w:rsid w:val="00A972B9"/>
    <w:rsid w:val="00AC6F59"/>
    <w:rsid w:val="00AE70E6"/>
    <w:rsid w:val="00B125C0"/>
    <w:rsid w:val="00B25774"/>
    <w:rsid w:val="00B32FB3"/>
    <w:rsid w:val="00B42E83"/>
    <w:rsid w:val="00B575AD"/>
    <w:rsid w:val="00B5768F"/>
    <w:rsid w:val="00B80792"/>
    <w:rsid w:val="00BE317E"/>
    <w:rsid w:val="00C07864"/>
    <w:rsid w:val="00C24CDC"/>
    <w:rsid w:val="00C370E0"/>
    <w:rsid w:val="00C65D7E"/>
    <w:rsid w:val="00C7037D"/>
    <w:rsid w:val="00C81094"/>
    <w:rsid w:val="00CB371D"/>
    <w:rsid w:val="00CB51E9"/>
    <w:rsid w:val="00CF0806"/>
    <w:rsid w:val="00D24CD4"/>
    <w:rsid w:val="00D6095A"/>
    <w:rsid w:val="00D6180F"/>
    <w:rsid w:val="00D93E34"/>
    <w:rsid w:val="00DA4A33"/>
    <w:rsid w:val="00DD4A9D"/>
    <w:rsid w:val="00E377B9"/>
    <w:rsid w:val="00E4532E"/>
    <w:rsid w:val="00E773FB"/>
    <w:rsid w:val="00EA15C1"/>
    <w:rsid w:val="00EA2CE2"/>
    <w:rsid w:val="00EB4E3D"/>
    <w:rsid w:val="00EC2F4C"/>
    <w:rsid w:val="00EF0024"/>
    <w:rsid w:val="00EF704C"/>
    <w:rsid w:val="00F12274"/>
    <w:rsid w:val="00F2186E"/>
    <w:rsid w:val="00F27920"/>
    <w:rsid w:val="00FB5707"/>
    <w:rsid w:val="00FC62C1"/>
    <w:rsid w:val="00FF26E8"/>
    <w:rsid w:val="083A56ED"/>
    <w:rsid w:val="235C4CCA"/>
    <w:rsid w:val="7AF06D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List Paragraph"/>
  </w:latentStyles>
  <w:style w:type="paragraph" w:default="1" w:styleId="1">
    <w:name w:val="Normal"/>
    <w:qFormat/>
    <w:uiPriority w:val="0"/>
    <w:pPr>
      <w:suppressAutoHyphens/>
      <w:spacing w:after="200" w:line="276" w:lineRule="auto"/>
    </w:pPr>
    <w:rPr>
      <w:rFonts w:ascii="Calibri" w:hAnsi="Calibri" w:eastAsia="SimSun" w:cs="Calibri"/>
      <w:kern w:val="1"/>
      <w:sz w:val="22"/>
      <w:szCs w:val="22"/>
      <w:lang w:val="ru-RU" w:eastAsia="ar-SA"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6"/>
    <w:qFormat/>
    <w:uiPriority w:val="0"/>
    <w:pPr>
      <w:spacing w:after="120"/>
    </w:p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Основной текст Знак"/>
    <w:basedOn w:val="2"/>
    <w:link w:val="4"/>
    <w:qFormat/>
    <w:uiPriority w:val="0"/>
    <w:rPr>
      <w:rFonts w:ascii="Calibri" w:hAnsi="Calibri" w:eastAsia="SimSun" w:cs="Calibri"/>
      <w:kern w:val="1"/>
      <w:lang w:eastAsia="ar-SA"/>
    </w:rPr>
  </w:style>
  <w:style w:type="paragraph" w:customStyle="1" w:styleId="7">
    <w:name w:val="Абзац списка1"/>
    <w:basedOn w:val="1"/>
    <w:qFormat/>
    <w:uiPriority w:val="0"/>
    <w:pPr>
      <w:spacing w:after="0" w:line="100" w:lineRule="atLeast"/>
      <w:ind w:left="230" w:firstLine="704"/>
      <w:jc w:val="both"/>
    </w:pPr>
    <w:rPr>
      <w:rFonts w:ascii="Times New Roman" w:hAnsi="Times New Roman" w:eastAsia="Times New Roman" w:cs="Times New Roman"/>
    </w:rPr>
  </w:style>
  <w:style w:type="paragraph" w:customStyle="1" w:styleId="8">
    <w:name w:val="Table Paragraph"/>
    <w:basedOn w:val="1"/>
    <w:qFormat/>
    <w:uiPriority w:val="0"/>
    <w:pPr>
      <w:spacing w:after="0" w:line="100" w:lineRule="atLeast"/>
    </w:pPr>
    <w:rPr>
      <w:rFonts w:ascii="Times New Roman" w:hAnsi="Times New Roman" w:eastAsia="Times New Roman" w:cs="Times New Roman"/>
    </w:rPr>
  </w:style>
  <w:style w:type="paragraph" w:styleId="9">
    <w:name w:val="List Paragraph"/>
    <w:basedOn w:val="1"/>
    <w:qFormat/>
    <w:uiPriority w:val="0"/>
    <w:pPr>
      <w:ind w:left="720"/>
    </w:pPr>
    <w:rPr>
      <w:rFonts w:eastAsia="Calibri"/>
      <w:kern w:val="0"/>
    </w:rPr>
  </w:style>
  <w:style w:type="paragraph" w:customStyle="1" w:styleId="10">
    <w:name w:val="Основной текст 21"/>
    <w:basedOn w:val="1"/>
    <w:qFormat/>
    <w:uiPriority w:val="0"/>
    <w:pPr>
      <w:spacing w:after="120" w:line="480" w:lineRule="auto"/>
    </w:pPr>
    <w:rPr>
      <w:rFonts w:ascii="Times New Roman" w:hAnsi="Times New Roman" w:eastAsia="Times New Roman" w:cs="Times New Roman"/>
      <w:kern w:val="0"/>
      <w:sz w:val="24"/>
      <w:szCs w:val="24"/>
    </w:rPr>
  </w:style>
  <w:style w:type="character" w:customStyle="1" w:styleId="11">
    <w:name w:val="Основной текст_"/>
    <w:link w:val="12"/>
    <w:qFormat/>
    <w:locked/>
    <w:uiPriority w:val="0"/>
    <w:rPr>
      <w:sz w:val="27"/>
      <w:szCs w:val="27"/>
      <w:shd w:val="clear" w:color="auto" w:fill="FFFFFF"/>
    </w:rPr>
  </w:style>
  <w:style w:type="paragraph" w:customStyle="1" w:styleId="12">
    <w:name w:val="Основной текст2"/>
    <w:basedOn w:val="1"/>
    <w:link w:val="11"/>
    <w:qFormat/>
    <w:uiPriority w:val="0"/>
    <w:pPr>
      <w:shd w:val="clear" w:color="auto" w:fill="FFFFFF"/>
      <w:suppressAutoHyphens w:val="0"/>
      <w:spacing w:after="420" w:line="0" w:lineRule="atLeast"/>
    </w:pPr>
    <w:rPr>
      <w:rFonts w:asciiTheme="minorHAnsi" w:hAnsiTheme="minorHAnsi" w:eastAsiaTheme="minorHAnsi" w:cstheme="minorBidi"/>
      <w:kern w:val="0"/>
      <w:sz w:val="27"/>
      <w:szCs w:val="27"/>
      <w:lang w:eastAsia="en-US"/>
    </w:rPr>
  </w:style>
  <w:style w:type="paragraph" w:customStyle="1" w:styleId="13">
    <w:name w:val="ConsPlusNormal"/>
    <w:qFormat/>
    <w:uiPriority w:val="0"/>
    <w:pPr>
      <w:widowControl w:val="0"/>
      <w:suppressAutoHyphens/>
      <w:autoSpaceDE w:val="0"/>
      <w:spacing w:after="0" w:line="240" w:lineRule="auto"/>
      <w:ind w:firstLine="720"/>
    </w:pPr>
    <w:rPr>
      <w:rFonts w:ascii="Arial" w:hAnsi="Arial" w:eastAsia="Arial" w:cs="Arial"/>
      <w:sz w:val="20"/>
      <w:szCs w:val="20"/>
      <w:lang w:val="ru-RU" w:eastAsia="ar-SA"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4728</Words>
  <Characters>26955</Characters>
  <Lines>224</Lines>
  <Paragraphs>63</Paragraphs>
  <TotalTime>16</TotalTime>
  <ScaleCrop>false</ScaleCrop>
  <LinksUpToDate>false</LinksUpToDate>
  <CharactersWithSpaces>31620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2021-11-16T11:21:00Z</dcterms:created>
  <dc:creator>user</dc:creator>
  <cp:lastModifiedBy>Иванова ВМ</cp:lastModifiedBy>
  <cp:lastPrinted>2021-11-24T09:52:42Z</cp:lastPrinted>
  <dcterms:modified xsi:type="dcterms:W3CDTF">2021-11-24T10:06:54Z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94A74913D73445699C0D31BF914BDDEF</vt:lpwstr>
  </property>
</Properties>
</file>