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«Ромашкинский»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 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«Ромашкинский»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«Ромашкинский»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«Ромашкинский»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 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4/51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23.11.</w:t>
      </w:r>
      <w:r>
        <w:rPr>
          <w:rFonts w:ascii="Times New Roman" w:hAnsi="Times New Roman" w:cs="Times New Roman"/>
          <w:sz w:val="20"/>
          <w:szCs w:val="20"/>
        </w:rPr>
        <w:t>2021</w:t>
      </w:r>
      <w:bookmarkStart w:id="4" w:name="_GoBack"/>
      <w:bookmarkEnd w:id="4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4/51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«Ромашкинский»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«Ромашкинский»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Абышево, деревня Бокай, деревня Варзи-Шудья, деревня Верхние Алнаши, деревня Верхний Утчан, деревня Дятлево, деревня Игенче, деревня Казаково, деревня Мукшур, деревня Новый Утчан, деревня Ромашкино, деревня Серп, деревня Старая Шудья, деревня Татарский Тоймобаш, деревня Шишкино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«Ромашкинский»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«Ромашкинский».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427880, Российская Федерация, Удмуртская Республика, Алнашский район, с. Алнаши, ул. Красильникова, д.9.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D7"/>
    <w:rsid w:val="000070F4"/>
    <w:rsid w:val="004077D7"/>
    <w:rsid w:val="00855FF7"/>
    <w:rsid w:val="009648D4"/>
    <w:rsid w:val="00B6160E"/>
    <w:rsid w:val="00B733CF"/>
    <w:rsid w:val="00FF56FE"/>
    <w:rsid w:val="15EA6532"/>
    <w:rsid w:val="295B46E8"/>
    <w:rsid w:val="37C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3754</Words>
  <Characters>21402</Characters>
  <Lines>178</Lines>
  <Paragraphs>50</Paragraphs>
  <TotalTime>5</TotalTime>
  <ScaleCrop>false</ScaleCrop>
  <LinksUpToDate>false</LinksUpToDate>
  <CharactersWithSpaces>25106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2021-11-22T10:30:00Z</dcterms:created>
  <dc:creator>Алнаши Администрация</dc:creator>
  <cp:lastModifiedBy>Иванова ВМ</cp:lastModifiedBy>
  <cp:lastPrinted>2021-11-16T11:59:43Z</cp:lastPrinted>
  <dcterms:modified xsi:type="dcterms:W3CDTF">2021-11-16T12:01:21Z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AD73AFF3E2B549A3A4324710A1EACACF</vt:lpwstr>
  </property>
</Properties>
</file>