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object>
          <v:shape id="_x0000_i1025" o:spt="75" type="#_x0000_t75" style="height:55.8pt;width:59.4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1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Совет депутатов муниципального образования </w:t>
      </w:r>
    </w:p>
    <w:p>
      <w:pPr>
        <w:spacing w:after="0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РЕШЕНИЕ</w:t>
      </w:r>
    </w:p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 xml:space="preserve">О ликвидации органов местного самоуправления Алнашского района 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как юридических лиц</w:t>
      </w:r>
    </w:p>
    <w:p>
      <w:pPr>
        <w:spacing w:after="0"/>
        <w:jc w:val="both"/>
        <w:rPr>
          <w:rFonts w:ascii="TimesNewRomanPS-BoldMT" w:hAnsi="TimesNewRomanPS-BoldMT" w:eastAsia="Times New Roman" w:cs="Times New Roman"/>
          <w:bCs/>
          <w:color w:val="000000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ru-RU"/>
        </w:rPr>
        <w:t xml:space="preserve"> 12 ноября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</w:rPr>
        <w:t>2021 года</w:t>
      </w: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</w:t>
      </w:r>
    </w:p>
    <w:p>
      <w:pPr>
        <w:spacing w:after="0" w:line="242" w:lineRule="auto"/>
        <w:ind w:left="236" w:right="139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41 Федерального закона от 06.10.2003 № 131-ФЗ «Об общих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  <w:u w:color="000000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статями 61,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62, 63, 64 Гражданского кодекса Российской Федерации, Закона Удмуртской Республики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08.06.2021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27-РЗ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преобразовании муниципальных образований,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Алнашского района Удмуртской Республики,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наделении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вновь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образованного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статусом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округа»,  Совет  депутатов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округ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Удмуртской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>
      <w:pPr>
        <w:pStyle w:val="4"/>
        <w:spacing w:before="3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8"/>
        <w:numPr>
          <w:ilvl w:val="0"/>
          <w:numId w:val="1"/>
        </w:numPr>
        <w:tabs>
          <w:tab w:val="left" w:pos="1218"/>
        </w:tabs>
        <w:spacing w:line="247" w:lineRule="auto"/>
        <w:ind w:right="135" w:firstLine="711"/>
        <w:rPr>
          <w:w w:val="95"/>
          <w:sz w:val="24"/>
          <w:szCs w:val="24"/>
        </w:rPr>
      </w:pPr>
      <w:r>
        <w:rPr>
          <w:sz w:val="24"/>
          <w:szCs w:val="24"/>
        </w:rPr>
        <w:t>Ликвидировать следующие представительные органы местного 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Алнашского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как юридические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лица:</w:t>
      </w:r>
    </w:p>
    <w:p>
      <w:pPr>
        <w:pStyle w:val="8"/>
        <w:numPr>
          <w:ilvl w:val="1"/>
          <w:numId w:val="1"/>
        </w:numPr>
        <w:tabs>
          <w:tab w:val="left" w:pos="1787"/>
        </w:tabs>
        <w:spacing w:line="242" w:lineRule="auto"/>
        <w:ind w:right="147" w:firstLine="711"/>
        <w:rPr>
          <w:sz w:val="24"/>
          <w:szCs w:val="24"/>
        </w:rPr>
      </w:pPr>
      <w:r>
        <w:rPr>
          <w:sz w:val="24"/>
          <w:szCs w:val="24"/>
        </w:rPr>
        <w:t>Районный Совет депутатов муниципального образования «Алнашский район» (ИНН 1801002058, ОГРН 1021800847342, 427880, Удмуртская Республика, Алнашский район, с. Алнаши, ул. Комсомольская, д.8);</w:t>
      </w:r>
    </w:p>
    <w:p>
      <w:pPr>
        <w:pStyle w:val="8"/>
        <w:numPr>
          <w:ilvl w:val="1"/>
          <w:numId w:val="1"/>
        </w:numPr>
        <w:tabs>
          <w:tab w:val="left" w:pos="1787"/>
        </w:tabs>
        <w:spacing w:line="242" w:lineRule="auto"/>
        <w:ind w:right="147" w:firstLine="711"/>
        <w:rPr>
          <w:sz w:val="24"/>
          <w:szCs w:val="24"/>
        </w:rPr>
      </w:pPr>
      <w:r>
        <w:rPr>
          <w:sz w:val="24"/>
          <w:szCs w:val="24"/>
        </w:rPr>
        <w:t xml:space="preserve">Совет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«Азаматовское»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1801031676,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1061839006789,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Удмуртская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Республика,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Алнашский район, д. Азаматово, пер. Школьный, д.3);</w:t>
      </w:r>
    </w:p>
    <w:p>
      <w:pPr>
        <w:pStyle w:val="8"/>
        <w:numPr>
          <w:ilvl w:val="1"/>
          <w:numId w:val="1"/>
        </w:numPr>
        <w:tabs>
          <w:tab w:val="left" w:pos="1787"/>
        </w:tabs>
        <w:spacing w:line="242" w:lineRule="auto"/>
        <w:ind w:right="147" w:firstLine="711"/>
        <w:rPr>
          <w:sz w:val="24"/>
          <w:szCs w:val="24"/>
        </w:rPr>
      </w:pPr>
      <w:r>
        <w:rPr>
          <w:sz w:val="24"/>
          <w:szCs w:val="24"/>
        </w:rPr>
        <w:t xml:space="preserve">Совет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«Алнашское»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1801031700,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1061839023157,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 427880, Удмуртская Республика, Алнашский район, с. Алнаши, ул. Красильникова, д. 9);</w:t>
      </w:r>
    </w:p>
    <w:p>
      <w:pPr>
        <w:pStyle w:val="8"/>
        <w:numPr>
          <w:ilvl w:val="1"/>
          <w:numId w:val="1"/>
        </w:numPr>
        <w:tabs>
          <w:tab w:val="left" w:pos="1715"/>
        </w:tabs>
        <w:spacing w:line="247" w:lineRule="auto"/>
        <w:ind w:left="242" w:right="115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«Асановское»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1801031620,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1061839004699,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 427880, Удмуртская Республика, Алнашский район, с. Нижнее Асаново, ул. М.Крылова, д. 2г);</w:t>
      </w:r>
    </w:p>
    <w:p>
      <w:pPr>
        <w:pStyle w:val="8"/>
        <w:numPr>
          <w:ilvl w:val="1"/>
          <w:numId w:val="1"/>
        </w:numPr>
        <w:tabs>
          <w:tab w:val="left" w:pos="1765"/>
        </w:tabs>
        <w:spacing w:line="247" w:lineRule="auto"/>
        <w:ind w:left="242" w:right="148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«Байтеряковское»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1801031468,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1051801589080,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427884, Удмуртская Республика, Алнашский район, д. Байтеряково, ул. Молодежная, д. 3);</w:t>
      </w:r>
    </w:p>
    <w:p>
      <w:pPr>
        <w:pStyle w:val="8"/>
        <w:numPr>
          <w:ilvl w:val="1"/>
          <w:numId w:val="1"/>
        </w:numPr>
        <w:tabs>
          <w:tab w:val="left" w:pos="1722"/>
        </w:tabs>
        <w:spacing w:line="247" w:lineRule="auto"/>
        <w:ind w:left="237" w:right="115" w:firstLine="709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«Варзи-Ятчинское›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 1801031718, ОГРН 1061839024202, адрес: 427896, Удмуртская Республика, Алнашский район, с. Варзи-Ятчи, ул. им. Н.С. Байтерякова, д. 19а);</w:t>
      </w:r>
    </w:p>
    <w:p>
      <w:pPr>
        <w:pStyle w:val="8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«Кузебаевское»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1801031690,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1061839010320,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427895, Удмуртская Республика, Алнашский район, д. Кузебаево, ул. Центральная, д. 52);</w:t>
      </w:r>
    </w:p>
    <w:p>
      <w:pPr>
        <w:pStyle w:val="8"/>
        <w:numPr>
          <w:ilvl w:val="1"/>
          <w:numId w:val="1"/>
        </w:numPr>
        <w:tabs>
          <w:tab w:val="left" w:pos="1765"/>
        </w:tabs>
        <w:spacing w:line="242" w:lineRule="auto"/>
        <w:ind w:left="242" w:right="141" w:firstLine="704"/>
        <w:rPr>
          <w:w w:val="99"/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«Муважинское»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1801031612,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1061839002895,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427887, Удмуртская Республика, Алнашский район, д. Муважи, ул. Фестивальная, д. 13);   </w:t>
      </w:r>
    </w:p>
    <w:p>
      <w:pPr>
        <w:pStyle w:val="8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«Писеевское»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1801031683,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1061839006921,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427892, Удмуртская Республика, Алнашский район, д. Нижний Сырьез, пр. Молодежный, д.1);</w:t>
      </w:r>
    </w:p>
    <w:p>
      <w:pPr>
        <w:pStyle w:val="8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«Ромашкинское»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1801031669,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1061839006778,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427880, Удмуртская Республика, Алнашский район, с. Алнаши, ул. Красильникова, д.9);</w:t>
      </w:r>
    </w:p>
    <w:p>
      <w:pPr>
        <w:pStyle w:val="8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«Староутчанское»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1801031637,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1061839006305,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427898, Удмуртская Республика, Алнашский район, д. Старый Утчан, ул. Спортивная, д. 15);</w:t>
      </w:r>
    </w:p>
    <w:p>
      <w:pPr>
        <w:pStyle w:val="8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«Техникумовское»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1801031644,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1061839006734,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427891, Удмуртская Республика, Алнашский район, с. Асановский совхоз-техникум, ул. Центральная, д. 3);</w:t>
      </w:r>
    </w:p>
    <w:p>
      <w:pPr>
        <w:pStyle w:val="8"/>
        <w:numPr>
          <w:ilvl w:val="1"/>
          <w:numId w:val="1"/>
        </w:numPr>
        <w:tabs>
          <w:tab w:val="left" w:pos="1693"/>
        </w:tabs>
        <w:spacing w:line="242" w:lineRule="auto"/>
        <w:ind w:left="242" w:right="114" w:firstLine="704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«Удмурт-Тоймобашское»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1801031651,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ОГРН 1061839006767,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427891, Удмуртская Республика, Алнашский район, д. Удмуртский Тоймобаш, ул. Центральная, д. 25);</w:t>
      </w:r>
    </w:p>
    <w:p>
      <w:pPr>
        <w:pStyle w:val="8"/>
        <w:numPr>
          <w:ilvl w:val="0"/>
          <w:numId w:val="1"/>
        </w:numPr>
        <w:tabs>
          <w:tab w:val="left" w:pos="1209"/>
        </w:tabs>
        <w:spacing w:line="252" w:lineRule="auto"/>
        <w:ind w:left="231" w:right="150" w:firstLine="701"/>
        <w:rPr>
          <w:sz w:val="24"/>
          <w:szCs w:val="24"/>
        </w:rPr>
      </w:pPr>
      <w:r>
        <w:rPr>
          <w:w w:val="105"/>
          <w:sz w:val="24"/>
          <w:szCs w:val="24"/>
        </w:rPr>
        <w:t>Утвердить состав ликвидационной комиссии по ликвидации представительных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органов</w:t>
      </w:r>
      <w:r>
        <w:rPr>
          <w:spacing w:val="-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местного</w:t>
      </w:r>
      <w:r>
        <w:rPr>
          <w:spacing w:val="1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самоуправления Алнашского</w:t>
      </w:r>
      <w:r>
        <w:rPr>
          <w:spacing w:val="2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района,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согласно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приложению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</w:p>
    <w:p>
      <w:pPr>
        <w:pStyle w:val="8"/>
        <w:numPr>
          <w:ilvl w:val="0"/>
          <w:numId w:val="1"/>
        </w:numPr>
        <w:tabs>
          <w:tab w:val="left" w:pos="1238"/>
        </w:tabs>
        <w:spacing w:line="252" w:lineRule="auto"/>
        <w:ind w:left="231" w:right="159" w:firstLine="704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Алнашского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района,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8"/>
        <w:numPr>
          <w:ilvl w:val="0"/>
          <w:numId w:val="1"/>
        </w:numPr>
        <w:tabs>
          <w:tab w:val="left" w:pos="1247"/>
        </w:tabs>
        <w:spacing w:line="254" w:lineRule="auto"/>
        <w:ind w:left="231" w:right="140" w:firstLine="709"/>
        <w:rPr>
          <w:sz w:val="24"/>
          <w:szCs w:val="24"/>
        </w:rPr>
      </w:pPr>
      <w:r>
        <w:rPr>
          <w:sz w:val="24"/>
          <w:szCs w:val="24"/>
        </w:rPr>
        <w:t>Ликвидационной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Федерации     юридические    и    организационные  мероприятия,     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ликвидацией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представительных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  Алнашского района,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«Алнашский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район».</w:t>
      </w:r>
    </w:p>
    <w:p>
      <w:pPr>
        <w:pStyle w:val="8"/>
        <w:tabs>
          <w:tab w:val="left" w:pos="1318"/>
          <w:tab w:val="left" w:pos="1319"/>
          <w:tab w:val="left" w:pos="2034"/>
          <w:tab w:val="left" w:pos="2881"/>
          <w:tab w:val="left" w:pos="3063"/>
          <w:tab w:val="left" w:pos="3464"/>
          <w:tab w:val="left" w:pos="4443"/>
          <w:tab w:val="left" w:pos="4561"/>
          <w:tab w:val="left" w:pos="6203"/>
          <w:tab w:val="left" w:pos="6325"/>
          <w:tab w:val="left" w:pos="7592"/>
          <w:tab w:val="left" w:pos="8338"/>
          <w:tab w:val="left" w:pos="8672"/>
          <w:tab w:val="left" w:pos="8991"/>
        </w:tabs>
        <w:spacing w:before="4"/>
        <w:ind w:left="0" w:firstLine="993"/>
        <w:jc w:val="left"/>
        <w:rPr>
          <w:sz w:val="24"/>
          <w:szCs w:val="24"/>
        </w:rPr>
      </w:pPr>
      <w:r>
        <w:rPr>
          <w:sz w:val="24"/>
          <w:szCs w:val="24"/>
        </w:rPr>
        <w:t>5. Настоящее</w:t>
      </w:r>
      <w:r>
        <w:rPr>
          <w:sz w:val="24"/>
          <w:szCs w:val="24"/>
        </w:rPr>
        <w:tab/>
      </w:r>
      <w:r>
        <w:rPr>
          <w:sz w:val="24"/>
          <w:szCs w:val="24"/>
        </w:rPr>
        <w:t>решение подлежит официальному опубликованию.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В.П.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Майкова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Глава муниципального образования </w:t>
      </w:r>
    </w:p>
    <w:p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«Муниципальный округ Алнашский район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5"/>
          <w:szCs w:val="25"/>
        </w:rPr>
        <w:t>Удмуртской Республики»</w:t>
      </w:r>
      <w:r>
        <w:rPr>
          <w:rFonts w:hint="default"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          А.В. Семенов</w:t>
      </w: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.11. 2021 г.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№ 3/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</w:p>
    <w:p>
      <w:pPr>
        <w:spacing w:after="0" w:line="242" w:lineRule="auto"/>
        <w:ind w:left="5387" w:right="-1" w:hanging="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>
      <w:pPr>
        <w:spacing w:before="6" w:after="0" w:line="242" w:lineRule="auto"/>
        <w:ind w:left="5387" w:right="-1" w:firstLine="8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«Муниципальный округ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Алнашский район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Удмуртской Республики»</w:t>
      </w:r>
    </w:p>
    <w:p>
      <w:pPr>
        <w:spacing w:before="6" w:after="0" w:line="242" w:lineRule="auto"/>
        <w:ind w:left="5387" w:right="-1" w:firstLine="8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pacing w:val="-54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12.11.</w:t>
      </w:r>
      <w:r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  <w:lang w:val="ru-RU"/>
        </w:rPr>
        <w:t>г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3/31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4"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1287" w:right="1219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COCTAB</w:t>
      </w:r>
    </w:p>
    <w:p>
      <w:pPr>
        <w:spacing w:before="5" w:after="0" w:line="247" w:lineRule="auto"/>
        <w:ind w:left="883" w:right="8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ликвидационной комиссии по ликвидации представительных органов местного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Алнашского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</w:p>
    <w:p>
      <w:pPr>
        <w:pStyle w:val="4"/>
        <w:spacing w:before="3" w:after="0"/>
        <w:rPr>
          <w:rFonts w:ascii="Times New Roman" w:hAnsi="Times New Roman" w:cs="Times New Roman"/>
          <w:sz w:val="24"/>
          <w:szCs w:val="24"/>
        </w:rPr>
      </w:pPr>
    </w:p>
    <w:p/>
    <w:tbl>
      <w:tblPr>
        <w:tblStyle w:val="3"/>
        <w:tblW w:w="9493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6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Валерий Анатольевич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по экономике и финансам, председатель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Подкин Сергей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Главы муниципального образования, Районного Совета депутатов и Администрации района, заместитель председателя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ликвидационной комиссии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 Татьяна Владимировна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rPr>
          <w:trHeight w:val="546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Шумилова Ольга Владимировна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Борисочкин Алексей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имущественных и земельных отношений Администрации Алнашского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Мечин Михаил Сергеевич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 Администрации Алнашского района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p/>
    <w:p/>
    <w:p/>
    <w:p/>
    <w:p/>
    <w:p/>
    <w:p>
      <w:pPr>
        <w:spacing w:before="70" w:after="0"/>
        <w:ind w:left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2</w:t>
      </w:r>
    </w:p>
    <w:p>
      <w:pPr>
        <w:spacing w:before="5" w:after="0" w:line="247" w:lineRule="auto"/>
        <w:ind w:left="5812" w:firstLine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 Совета депутатов</w:t>
      </w:r>
      <w:r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>
      <w:pPr>
        <w:spacing w:before="2" w:after="0" w:line="242" w:lineRule="auto"/>
        <w:ind w:left="5812" w:right="851" w:firstLine="2"/>
        <w:rPr>
          <w:rFonts w:ascii="Times New Roman" w:hAnsi="Times New Roman" w:cs="Times New Roman"/>
          <w:spacing w:val="-54"/>
          <w:w w:val="9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«Муниципальный округ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Алнашский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район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</w:rPr>
        <w:t>Удмуртской</w:t>
      </w:r>
      <w:r>
        <w:rPr>
          <w:rFonts w:ascii="Times New Roman" w:hAnsi="Times New Roman" w:cs="Times New Roman"/>
          <w:spacing w:val="16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</w:rPr>
        <w:t>Республики›</w:t>
      </w:r>
      <w:r>
        <w:rPr>
          <w:rFonts w:ascii="Times New Roman" w:hAnsi="Times New Roman" w:cs="Times New Roman"/>
          <w:spacing w:val="-54"/>
          <w:w w:val="95"/>
          <w:sz w:val="22"/>
          <w:szCs w:val="22"/>
        </w:rPr>
        <w:t xml:space="preserve"> </w:t>
      </w:r>
    </w:p>
    <w:p>
      <w:pPr>
        <w:spacing w:before="2" w:after="0" w:line="242" w:lineRule="auto"/>
        <w:ind w:left="5812" w:right="851" w:firstLine="2"/>
        <w:rPr>
          <w:rFonts w:hint="default" w:ascii="Times New Roman" w:hAnsi="Times New Roman" w:cs="Times New Roman"/>
          <w:w w:val="85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12.11.</w:t>
      </w:r>
      <w:r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  <w:lang w:val="ru-RU"/>
        </w:rPr>
        <w:t>г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3/31</w:t>
      </w:r>
    </w:p>
    <w:p>
      <w:pPr>
        <w:pStyle w:val="4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 сроки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представительных органов местного самоуправления 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Алнашского района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306"/>
        <w:gridCol w:w="2361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уведомление в Межрайонную инспекцию Федеральной налоговой службы по Удмуртской Республике o принятом решении о ликвидации и назначении ликвидационной комиссии</w:t>
            </w:r>
          </w:p>
        </w:tc>
        <w:tc>
          <w:tcPr>
            <w:tcW w:w="23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в журнале «Вестник государственной регистрации» сообщение о ликвидации, порядке и сроке заявления требований кредиторами</w:t>
            </w:r>
          </w:p>
        </w:tc>
        <w:tc>
          <w:tcPr>
            <w:tcW w:w="23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принятия решения о ликвидации органом, осуществляющим государственную регистрацию юридических лиц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сведений о ликвидации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рабочих дня с момента принятия решения о ликвидации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председателем ликвидационной комиссии сертификатов ключей проверки электронных подписей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в Единый государственный реестр юридических лиц сведений о председателе ликвидационной комиссии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платежи за публикацию в средствах массовой информации, нотариальные услуги, налоги и прочие платежи ликвидируемых представительных органов местного самоуправления Алнашского района (далее – Представительные ОМСУ) председателем ликвидационной комиссии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выявлению кредиторов и получению дебиторской задолженности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(письменно уведомить кредиторов</w:t>
            </w:r>
          </w:p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ликвидации и письменно направить дебиторам требования о выплате денежных средств)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имущества и обязательств Представительных OMCУ (составить   акты сверок расчетов с кредиторами, Межрайонной инспекцией Федеральной налоговой службы по Удмуртской Республике)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требований кредиторами</w:t>
            </w:r>
          </w:p>
        </w:tc>
        <w:tc>
          <w:tcPr>
            <w:tcW w:w="236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опубликования сообщения о ликвидации в журнале «Вестник государственной регистрации»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промежуточный ликвидационный баланс, содержащий сведения о составе имущества ликвидируемого Представительного OMCУ, перечне предъявленных кредиторами требований, о результатах их рассмотрения, смету расходов на проведение ликвидационных мероприятий, согласованную с Управлением финансов, и представить его на утверждение Совету депутатов муниципального образования «Муниципальный округ Алнашский район Удмуртской Республики. Уведомить Межрайонную инспекцию Федеральной налоговой службы по Удмуртской Республике о составлении промежуточного ликвидационного баланса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истечения срока для предъявления требований кредиторами</w:t>
            </w:r>
          </w:p>
        </w:tc>
        <w:tc>
          <w:tcPr>
            <w:tcW w:w="2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Управление финансов Администрации Алнашского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 порядке очередности, установленной Гражданским кодексом Российской Федерации, выплату денежных сумм кредиторам ликвидируемых Представительных OMCУ председателем ликвидационной комиссии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утверждения промежуточного ликвидационного баланса</w:t>
            </w:r>
          </w:p>
        </w:tc>
        <w:tc>
          <w:tcPr>
            <w:tcW w:w="225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 Управление финансов</w:t>
            </w:r>
          </w:p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Предоставить 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</w:tcPr>
          <w:p>
            <w:pPr>
              <w:pStyle w:val="4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ликвидационный баланс и представить его на утверждение Совету депутатов муниципального образования «Муниципальный округ Алнашский район Удмуртской Республики». Направить в Межрайонную инспекцию Федеральной налоговой службы по Удмуртской Республике заявление о государственной регистрации юридического лица в связи с его ликвидацией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лицевых счетов Представительного OMCУ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Управление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сводной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Ликвидационная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научно- техническую обработку документации ликвидируемого Представительного OMCУ, передать ее на хранение в муниципальный архив. Уничтожить печать</w:t>
            </w:r>
          </w:p>
        </w:tc>
        <w:tc>
          <w:tcPr>
            <w:tcW w:w="2361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250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архивный отдел Администрации Алнашского района</w:t>
            </w:r>
          </w:p>
        </w:tc>
      </w:tr>
    </w:tbl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34" w:hanging="271"/>
      </w:pPr>
      <w:rPr>
        <w:w w:val="99"/>
        <w:lang w:val="ru-RU" w:eastAsia="ar-SA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234" w:hanging="603"/>
      </w:pPr>
      <w:rPr>
        <w:w w:val="94"/>
        <w:lang w:val="ru-RU" w:eastAsia="ar-SA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140" w:hanging="603"/>
      </w:pPr>
      <w:rPr>
        <w:rFonts w:ascii="Symbol" w:hAnsi="Symbol"/>
        <w:lang w:val="ru-RU" w:eastAsia="ar-SA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090" w:hanging="603"/>
      </w:pPr>
      <w:rPr>
        <w:rFonts w:ascii="Symbol" w:hAnsi="Symbol"/>
        <w:lang w:val="ru-RU" w:eastAsia="ar-SA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40" w:hanging="603"/>
      </w:pPr>
      <w:rPr>
        <w:rFonts w:ascii="Symbol" w:hAnsi="Symbol"/>
        <w:lang w:val="ru-RU" w:eastAsia="ar-SA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90" w:hanging="603"/>
      </w:pPr>
      <w:rPr>
        <w:rFonts w:ascii="Symbol" w:hAnsi="Symbol"/>
        <w:lang w:val="ru-RU" w:eastAsia="ar-SA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40" w:hanging="603"/>
      </w:pPr>
      <w:rPr>
        <w:rFonts w:ascii="Symbol" w:hAnsi="Symbol"/>
        <w:lang w:val="ru-RU" w:eastAsia="ar-SA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91" w:hanging="603"/>
      </w:pPr>
      <w:rPr>
        <w:rFonts w:ascii="Symbol" w:hAnsi="Symbol"/>
        <w:lang w:val="ru-RU" w:eastAsia="ar-SA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841" w:hanging="603"/>
      </w:pPr>
      <w:rPr>
        <w:rFonts w:ascii="Symbol" w:hAnsi="Symbol"/>
        <w:lang w:val="ru-RU" w:eastAsia="ar-SA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B6"/>
    <w:rsid w:val="00043FA5"/>
    <w:rsid w:val="00061232"/>
    <w:rsid w:val="001E13EB"/>
    <w:rsid w:val="0036784C"/>
    <w:rsid w:val="00493E56"/>
    <w:rsid w:val="005156B6"/>
    <w:rsid w:val="00632D18"/>
    <w:rsid w:val="007F3E30"/>
    <w:rsid w:val="0082301C"/>
    <w:rsid w:val="008C268B"/>
    <w:rsid w:val="00943E68"/>
    <w:rsid w:val="0094484A"/>
    <w:rsid w:val="009A2713"/>
    <w:rsid w:val="00AC2BD0"/>
    <w:rsid w:val="00AE70E6"/>
    <w:rsid w:val="00C24CDC"/>
    <w:rsid w:val="00E4532E"/>
    <w:rsid w:val="09560592"/>
    <w:rsid w:val="15DE1C25"/>
    <w:rsid w:val="73C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kern w:val="1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uiPriority w:val="0"/>
    <w:pPr>
      <w:spacing w:after="120"/>
    </w:pPr>
  </w:style>
  <w:style w:type="paragraph" w:styleId="5">
    <w:name w:val="Body Text Indent"/>
    <w:basedOn w:val="1"/>
    <w:link w:val="10"/>
    <w:semiHidden/>
    <w:unhideWhenUsed/>
    <w:qFormat/>
    <w:uiPriority w:val="99"/>
    <w:pPr>
      <w:spacing w:after="120"/>
      <w:ind w:left="283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Знак"/>
    <w:basedOn w:val="2"/>
    <w:link w:val="4"/>
    <w:qFormat/>
    <w:uiPriority w:val="0"/>
    <w:rPr>
      <w:rFonts w:ascii="Calibri" w:hAnsi="Calibri" w:eastAsia="SimSun" w:cs="Calibri"/>
      <w:kern w:val="1"/>
      <w:lang w:eastAsia="ar-SA"/>
    </w:rPr>
  </w:style>
  <w:style w:type="paragraph" w:customStyle="1" w:styleId="8">
    <w:name w:val="Абзац списка1"/>
    <w:basedOn w:val="1"/>
    <w:qFormat/>
    <w:uiPriority w:val="0"/>
    <w:pPr>
      <w:spacing w:after="0" w:line="100" w:lineRule="atLeast"/>
      <w:ind w:left="230" w:firstLine="704"/>
      <w:jc w:val="both"/>
    </w:pPr>
    <w:rPr>
      <w:rFonts w:ascii="Times New Roman" w:hAnsi="Times New Roman" w:eastAsia="Times New Roman" w:cs="Times New Roman"/>
    </w:rPr>
  </w:style>
  <w:style w:type="paragraph" w:customStyle="1" w:styleId="9">
    <w:name w:val="Table Paragraph"/>
    <w:basedOn w:val="1"/>
    <w:uiPriority w:val="0"/>
    <w:pPr>
      <w:spacing w:after="0" w:line="100" w:lineRule="atLeast"/>
    </w:pPr>
    <w:rPr>
      <w:rFonts w:ascii="Times New Roman" w:hAnsi="Times New Roman" w:eastAsia="Times New Roman" w:cs="Times New Roman"/>
    </w:rPr>
  </w:style>
  <w:style w:type="character" w:customStyle="1" w:styleId="10">
    <w:name w:val="Основной текст с отступом Знак"/>
    <w:basedOn w:val="2"/>
    <w:link w:val="5"/>
    <w:semiHidden/>
    <w:uiPriority w:val="99"/>
    <w:rPr>
      <w:rFonts w:ascii="Calibri" w:hAnsi="Calibri" w:eastAsia="SimSun" w:cs="Calibri"/>
      <w:kern w:val="1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1581</Words>
  <Characters>9012</Characters>
  <Lines>75</Lines>
  <Paragraphs>21</Paragraphs>
  <TotalTime>1</TotalTime>
  <ScaleCrop>false</ScaleCrop>
  <LinksUpToDate>false</LinksUpToDate>
  <CharactersWithSpaces>10572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2021-11-09T10:50:00Z</dcterms:created>
  <dc:creator>user</dc:creator>
  <cp:lastModifiedBy>Иванова ВМ</cp:lastModifiedBy>
  <cp:lastPrinted>2021-11-12T09:41:00Z</cp:lastPrinted>
  <dcterms:modified xsi:type="dcterms:W3CDTF">2021-11-12T10:13:30Z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D064500AF091495CB3DED96EA7736538</vt:lpwstr>
  </property>
</Properties>
</file>