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8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10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10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jc w:val="center"/>
        <w:rPr>
          <w:rStyle w:val="11"/>
          <w:rFonts w:eastAsia="Arial"/>
          <w:b w:val="0"/>
          <w:bCs w:val="0"/>
          <w:sz w:val="26"/>
          <w:szCs w:val="26"/>
          <w:lang w:eastAsia="ru-RU" w:bidi="ru-RU"/>
        </w:rPr>
      </w:pPr>
      <w:r>
        <w:rPr>
          <w:rStyle w:val="11"/>
          <w:rFonts w:eastAsia="Arial"/>
          <w:b w:val="0"/>
          <w:bCs w:val="0"/>
          <w:sz w:val="26"/>
          <w:szCs w:val="26"/>
          <w:lang w:eastAsia="ru-RU" w:bidi="ru-RU"/>
        </w:rPr>
        <w:t xml:space="preserve">О внесении изменений в Устав средства массовой информации </w:t>
      </w:r>
    </w:p>
    <w:p>
      <w:pPr>
        <w:jc w:val="center"/>
        <w:rPr>
          <w:b w:val="0"/>
          <w:bCs w:val="0"/>
          <w:sz w:val="26"/>
          <w:szCs w:val="26"/>
        </w:rPr>
      </w:pPr>
      <w:r>
        <w:rPr>
          <w:rStyle w:val="11"/>
          <w:rFonts w:eastAsia="Arial"/>
          <w:b w:val="0"/>
          <w:bCs w:val="0"/>
          <w:sz w:val="26"/>
          <w:szCs w:val="26"/>
          <w:lang w:eastAsia="ru-RU" w:bidi="ru-RU"/>
        </w:rPr>
        <w:t>«</w:t>
      </w:r>
      <w:r>
        <w:rPr>
          <w:rStyle w:val="11"/>
          <w:b w:val="0"/>
          <w:bCs w:val="0"/>
          <w:sz w:val="26"/>
          <w:szCs w:val="26"/>
          <w:lang w:eastAsia="ru-RU" w:bidi="ru-RU"/>
        </w:rPr>
        <w:t>Вестник правовых актов органов местного самоуправления муниципальных образований Алнашского района</w:t>
      </w:r>
      <w:r>
        <w:rPr>
          <w:rStyle w:val="11"/>
          <w:rFonts w:eastAsia="Arial"/>
          <w:b w:val="0"/>
          <w:bCs w:val="0"/>
          <w:sz w:val="26"/>
          <w:szCs w:val="26"/>
          <w:lang w:eastAsia="ru-RU" w:bidi="ru-RU"/>
        </w:rPr>
        <w:t>»</w:t>
      </w:r>
    </w:p>
    <w:p>
      <w:pPr>
        <w:pStyle w:val="10"/>
        <w:widowControl/>
        <w:spacing w:line="360" w:lineRule="auto"/>
        <w:jc w:val="left"/>
        <w:rPr>
          <w:rStyle w:val="11"/>
          <w:rFonts w:eastAsia="Times New Roman"/>
          <w:sz w:val="26"/>
          <w:szCs w:val="26"/>
        </w:rPr>
      </w:pPr>
    </w:p>
    <w:p>
      <w:pPr>
        <w:pStyle w:val="10"/>
        <w:widowControl/>
        <w:spacing w:line="360" w:lineRule="auto"/>
        <w:jc w:val="left"/>
        <w:rPr>
          <w:sz w:val="26"/>
          <w:szCs w:val="26"/>
        </w:rPr>
      </w:pPr>
      <w:r>
        <w:rPr>
          <w:rStyle w:val="11"/>
          <w:rFonts w:eastAsia="Times New Roman"/>
          <w:sz w:val="26"/>
          <w:szCs w:val="26"/>
        </w:rPr>
        <w:t>Принято Советом депутатов</w:t>
      </w:r>
      <w:r>
        <w:rPr>
          <w:rStyle w:val="11"/>
          <w:rFonts w:eastAsia="Arial"/>
          <w:b/>
          <w:bCs/>
          <w:sz w:val="26"/>
          <w:szCs w:val="26"/>
          <w:lang w:eastAsia="ru-RU" w:bidi="ru-RU"/>
        </w:rPr>
        <w:t xml:space="preserve"> </w:t>
      </w:r>
      <w:r>
        <w:rPr>
          <w:rStyle w:val="11"/>
          <w:rFonts w:eastAsia="Arial"/>
          <w:sz w:val="26"/>
          <w:szCs w:val="26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11"/>
          <w:rFonts w:eastAsia="Times New Roman"/>
          <w:sz w:val="26"/>
          <w:szCs w:val="26"/>
        </w:rPr>
        <w:t xml:space="preserve"> </w:t>
      </w:r>
      <w:r>
        <w:rPr>
          <w:rStyle w:val="11"/>
          <w:rFonts w:hint="default" w:ascii="Times New Roman" w:eastAsia="Times New Roman"/>
          <w:sz w:val="26"/>
          <w:szCs w:val="26"/>
          <w:lang w:val="ru-RU"/>
        </w:rPr>
        <w:t xml:space="preserve">24 сентября </w:t>
      </w:r>
      <w:r>
        <w:rPr>
          <w:rStyle w:val="11"/>
          <w:rFonts w:eastAsia="Times New Roman"/>
          <w:sz w:val="26"/>
          <w:szCs w:val="26"/>
        </w:rPr>
        <w:t>2021 года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pStyle w:val="16"/>
        <w:spacing w:line="200" w:lineRule="atLeas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11"/>
          <w:rFonts w:eastAsia="SimSun"/>
          <w:sz w:val="26"/>
          <w:szCs w:val="26"/>
          <w:lang w:eastAsia="hi-IN" w:bidi="hi-IN"/>
        </w:rPr>
        <w:t>В целях обеспечения возможности опубликования нормативных правовых актов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</w:t>
      </w:r>
      <w:r>
        <w:rPr>
          <w:rStyle w:val="11"/>
          <w:rFonts w:eastAsia="SimSun"/>
          <w:b/>
          <w:bCs/>
          <w:i/>
          <w:iCs/>
          <w:sz w:val="26"/>
          <w:szCs w:val="26"/>
          <w:lang w:eastAsia="hi-IN" w:bidi="hi-IN"/>
        </w:rPr>
        <w:t xml:space="preserve"> РЕШИЛ:</w:t>
      </w:r>
    </w:p>
    <w:p>
      <w:pPr>
        <w:ind w:firstLine="65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numPr>
          <w:ilvl w:val="0"/>
          <w:numId w:val="0"/>
        </w:numPr>
        <w:tabs>
          <w:tab w:val="left" w:pos="200"/>
        </w:tabs>
        <w:ind w:left="0" w:leftChars="0" w:firstLine="832" w:firstLineChars="320"/>
        <w:jc w:val="both"/>
        <w:rPr>
          <w:rStyle w:val="11"/>
          <w:rFonts w:eastAsia="Arial"/>
          <w:b/>
          <w:bCs/>
          <w:sz w:val="26"/>
          <w:szCs w:val="26"/>
        </w:rPr>
      </w:pPr>
      <w:r>
        <w:rPr>
          <w:rFonts w:ascii="Times New Roman" w:hAnsi="Times New Roman" w:eastAsia="Arial" w:cs="Times New Roman"/>
          <w:sz w:val="26"/>
          <w:szCs w:val="26"/>
        </w:rPr>
        <w:t xml:space="preserve">1. Внести в </w:t>
      </w:r>
      <w:r>
        <w:rPr>
          <w:rStyle w:val="11"/>
          <w:color w:val="000000"/>
          <w:sz w:val="26"/>
          <w:szCs w:val="26"/>
          <w:lang w:eastAsia="hi-IN" w:bidi="hi-IN"/>
        </w:rPr>
        <w:t xml:space="preserve">Устав </w:t>
      </w:r>
      <w:r>
        <w:rPr>
          <w:rStyle w:val="11"/>
          <w:rFonts w:eastAsia="Arial"/>
          <w:color w:val="000000"/>
          <w:sz w:val="26"/>
          <w:szCs w:val="26"/>
          <w:lang w:eastAsia="ru-RU" w:bidi="ru-RU"/>
        </w:rPr>
        <w:t>средства массовой информации «</w:t>
      </w:r>
      <w:r>
        <w:rPr>
          <w:rStyle w:val="11"/>
          <w:rFonts w:eastAsia="SimSun"/>
          <w:color w:val="000000"/>
          <w:sz w:val="26"/>
          <w:szCs w:val="26"/>
          <w:lang w:eastAsia="hi-IN" w:bidi="hi-IN"/>
        </w:rPr>
        <w:t>Вестник правовых актов органов местного самоуправления муниципальных образований Алнашского района»</w:t>
      </w:r>
      <w:r>
        <w:rPr>
          <w:rStyle w:val="11"/>
          <w:rFonts w:eastAsia="Arial"/>
          <w:color w:val="000000"/>
          <w:sz w:val="26"/>
          <w:szCs w:val="26"/>
          <w:lang w:eastAsia="ru-RU" w:bidi="ru-RU"/>
        </w:rPr>
        <w:t>,</w:t>
      </w:r>
      <w:r>
        <w:rPr>
          <w:rStyle w:val="11"/>
          <w:color w:val="000000"/>
          <w:sz w:val="26"/>
          <w:szCs w:val="26"/>
          <w:lang w:eastAsia="hi-IN" w:bidi="hi-IN"/>
        </w:rPr>
        <w:t xml:space="preserve"> утвержденный решением </w:t>
      </w:r>
      <w:r>
        <w:rPr>
          <w:rStyle w:val="11"/>
          <w:rFonts w:eastAsia="Arial"/>
          <w:color w:val="000000"/>
          <w:sz w:val="26"/>
          <w:szCs w:val="26"/>
          <w:lang w:eastAsia="ru-RU" w:bidi="ru-RU"/>
        </w:rPr>
        <w:t xml:space="preserve">Алнашского районного Совета депутатов </w:t>
      </w: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 xml:space="preserve">№ 20/196 </w:t>
      </w:r>
      <w:r>
        <w:rPr>
          <w:rStyle w:val="11"/>
          <w:rFonts w:eastAsia="Arial"/>
          <w:color w:val="000000"/>
          <w:sz w:val="26"/>
          <w:szCs w:val="26"/>
          <w:lang w:eastAsia="ru-RU" w:bidi="ru-RU"/>
        </w:rPr>
        <w:t xml:space="preserve">от </w:t>
      </w: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 xml:space="preserve">04.12.2009 года (в ред. изменений от 21.10.2010 года № 24/240, от 29.03.2012 № 3/24, от </w:t>
      </w:r>
      <w:r>
        <w:rPr>
          <w:rFonts w:ascii="Times New Roman" w:hAnsi="Times New Roman" w:eastAsia="Arial" w:cs="Times New Roman"/>
          <w:color w:val="000000"/>
          <w:sz w:val="26"/>
          <w:szCs w:val="26"/>
          <w:lang w:eastAsia="ru-RU" w:bidi="ru-RU"/>
        </w:rPr>
        <w:t>11.04.2019 № 18/155</w:t>
      </w: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>) следующие изменения:</w:t>
      </w:r>
    </w:p>
    <w:p>
      <w:pPr>
        <w:numPr>
          <w:ilvl w:val="0"/>
          <w:numId w:val="0"/>
        </w:numPr>
        <w:tabs>
          <w:tab w:val="left" w:pos="200"/>
        </w:tabs>
        <w:ind w:left="0" w:leftChars="0" w:firstLine="832" w:firstLineChars="320"/>
        <w:jc w:val="both"/>
        <w:rPr>
          <w:rStyle w:val="11"/>
          <w:rFonts w:eastAsia="Arial"/>
          <w:b/>
          <w:bCs/>
          <w:sz w:val="26"/>
          <w:szCs w:val="26"/>
        </w:rPr>
      </w:pP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 xml:space="preserve">1.1.  абзац 1 пункта 3.1. дополнить словами «, </w:t>
      </w:r>
      <w:bookmarkStart w:id="0" w:name="_Hlk83204333"/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>правовых актов органов местного самоуправления муниципального образования «Муниципальный округ Алнашский район Удмуртской Республики»</w:t>
      </w:r>
      <w:bookmarkEnd w:id="0"/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>;</w:t>
      </w:r>
    </w:p>
    <w:p>
      <w:pPr>
        <w:numPr>
          <w:ilvl w:val="0"/>
          <w:numId w:val="0"/>
        </w:numPr>
        <w:tabs>
          <w:tab w:val="left" w:pos="200"/>
        </w:tabs>
        <w:ind w:left="0" w:leftChars="0" w:firstLine="832" w:firstLineChars="320"/>
        <w:jc w:val="both"/>
        <w:rPr>
          <w:rFonts w:ascii="Times New Roman" w:hAnsi="Times New Roman" w:eastAsia="Arial" w:cs="Times New Roman"/>
          <w:b/>
          <w:bCs/>
          <w:sz w:val="26"/>
          <w:szCs w:val="26"/>
        </w:rPr>
      </w:pP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 xml:space="preserve">1.2. абзац 2 пункта 3.2. дополнить словами «, </w:t>
      </w:r>
      <w:r>
        <w:rPr>
          <w:rFonts w:ascii="Times New Roman" w:hAnsi="Times New Roman" w:eastAsia="Arial" w:cs="Times New Roman"/>
          <w:color w:val="000000"/>
          <w:sz w:val="26"/>
          <w:szCs w:val="26"/>
          <w:lang w:eastAsia="hi-IN" w:bidi="hi-IN"/>
        </w:rPr>
        <w:t>правовых актов органов местного самоуправления муниципального образования «Муниципальный округ Алнашский район Удмуртской Республики».</w:t>
      </w:r>
      <w:r>
        <w:rPr>
          <w:rStyle w:val="11"/>
          <w:rFonts w:eastAsia="Arial"/>
          <w:color w:val="000000"/>
          <w:sz w:val="26"/>
          <w:szCs w:val="26"/>
          <w:lang w:eastAsia="hi-IN" w:bidi="hi-IN"/>
        </w:rPr>
        <w:t xml:space="preserve">  </w:t>
      </w:r>
    </w:p>
    <w:p>
      <w:pPr>
        <w:numPr>
          <w:ilvl w:val="0"/>
          <w:numId w:val="0"/>
        </w:numPr>
        <w:tabs>
          <w:tab w:val="left" w:pos="360"/>
        </w:tabs>
        <w:spacing w:line="100" w:lineRule="atLeast"/>
        <w:ind w:left="0" w:leftChars="0" w:firstLine="832" w:firstLineChars="320"/>
        <w:jc w:val="both"/>
        <w:rPr>
          <w:rStyle w:val="11"/>
          <w:sz w:val="26"/>
          <w:szCs w:val="26"/>
        </w:rPr>
      </w:pPr>
    </w:p>
    <w:p>
      <w:pPr>
        <w:numPr>
          <w:ilvl w:val="0"/>
          <w:numId w:val="0"/>
        </w:numPr>
        <w:tabs>
          <w:tab w:val="left" w:pos="360"/>
        </w:tabs>
        <w:spacing w:line="100" w:lineRule="atLeast"/>
        <w:ind w:left="0" w:leftChars="0" w:firstLine="832" w:firstLineChars="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1"/>
          <w:rFonts w:eastAsia="SimSun"/>
          <w:sz w:val="26"/>
          <w:szCs w:val="26"/>
          <w:lang w:eastAsia="hi-IN" w:bidi="hi-IN"/>
        </w:rPr>
        <w:t>2. Настоящее Решение вступает в силу со дня его официального опубликования.</w:t>
      </w:r>
    </w:p>
    <w:p>
      <w:pPr>
        <w:pStyle w:val="15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</w:p>
    <w:p>
      <w:pPr>
        <w:pStyle w:val="15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Председатель Совета депутатов </w:t>
      </w:r>
    </w:p>
    <w:p>
      <w:pPr>
        <w:pStyle w:val="15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униципального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образования </w:t>
      </w:r>
    </w:p>
    <w:p>
      <w:pPr>
        <w:pStyle w:val="15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«Муниципальный округ Алнашский</w:t>
      </w:r>
    </w:p>
    <w:p>
      <w:pPr>
        <w:pStyle w:val="15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В.П. Майкова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1/09</w:t>
      </w:r>
    </w:p>
    <w:p>
      <w:pP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br w:type="page"/>
      </w:r>
      <w:bookmarkStart w:id="2" w:name="_GoBack"/>
      <w:bookmarkEnd w:id="2"/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rPr>
          <w:rFonts w:hint="default" w:ascii="Times New Roman" w:hAnsi="Times New Roman" w:eastAsia="Calibri" w:cs="Times New Roman"/>
          <w:kern w:val="0"/>
          <w:sz w:val="28"/>
          <w:szCs w:val="28"/>
          <w:lang w:eastAsia="en-US"/>
        </w:rPr>
      </w:pPr>
      <w:bookmarkStart w:id="1" w:name="Par0"/>
      <w:bookmarkEnd w:id="1"/>
    </w:p>
    <w:sectPr>
      <w:headerReference r:id="rId3" w:type="default"/>
      <w:pgSz w:w="11906" w:h="16838"/>
      <w:pgMar w:top="850" w:right="850" w:bottom="850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205E1808"/>
    <w:rsid w:val="23EE4B9D"/>
    <w:rsid w:val="2DB132F3"/>
    <w:rsid w:val="3C812538"/>
    <w:rsid w:val="3E4C14D4"/>
    <w:rsid w:val="4EDE5A07"/>
    <w:rsid w:val="552C48DC"/>
    <w:rsid w:val="5F511E15"/>
    <w:rsid w:val="681C79C0"/>
    <w:rsid w:val="71975AB3"/>
    <w:rsid w:val="71B4284F"/>
    <w:rsid w:val="7F3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character" w:styleId="5">
    <w:name w:val="Hyperlink"/>
    <w:qFormat/>
    <w:uiPriority w:val="68"/>
    <w:rPr>
      <w:color w:val="000080"/>
      <w:u w:val="single"/>
    </w:rPr>
  </w:style>
  <w:style w:type="paragraph" w:styleId="6">
    <w:name w:val="footnote text"/>
    <w:basedOn w:val="1"/>
    <w:qFormat/>
    <w:uiPriority w:val="0"/>
    <w:rPr>
      <w:szCs w:val="20"/>
    </w:rPr>
  </w:style>
  <w:style w:type="paragraph" w:styleId="7">
    <w:name w:val="header"/>
    <w:basedOn w:val="1"/>
    <w:unhideWhenUsed/>
    <w:qFormat/>
    <w:uiPriority w:val="99"/>
    <w:pPr>
      <w:widowControl/>
      <w:tabs>
        <w:tab w:val="center" w:pos="4677"/>
        <w:tab w:val="right" w:pos="9355"/>
      </w:tabs>
      <w:suppressAutoHyphens w:val="0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styleId="8">
    <w:name w:val="Body Text"/>
    <w:basedOn w:val="1"/>
    <w:qFormat/>
    <w:uiPriority w:val="67"/>
    <w:pPr>
      <w:spacing w:before="0" w:after="120"/>
    </w:pPr>
  </w:style>
  <w:style w:type="paragraph" w:styleId="9">
    <w:name w:val="List"/>
    <w:basedOn w:val="8"/>
    <w:qFormat/>
    <w:uiPriority w:val="67"/>
    <w:rPr>
      <w:rFonts w:ascii="Arial" w:hAnsi="Arial" w:cs="Tahoma"/>
    </w:rPr>
  </w:style>
  <w:style w:type="paragraph" w:customStyle="1" w:styleId="10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11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2">
    <w:name w:val="Красная строка1"/>
    <w:basedOn w:val="8"/>
    <w:qFormat/>
    <w:uiPriority w:val="67"/>
    <w:pPr>
      <w:ind w:left="0" w:right="0" w:firstLine="283"/>
    </w:pPr>
  </w:style>
  <w:style w:type="paragraph" w:customStyle="1" w:styleId="13">
    <w:name w:val="Нумерация 3"/>
    <w:basedOn w:val="9"/>
    <w:qFormat/>
    <w:uiPriority w:val="67"/>
    <w:pPr>
      <w:spacing w:before="0" w:after="120"/>
      <w:ind w:left="1080" w:right="0" w:hanging="360"/>
    </w:pPr>
  </w:style>
  <w:style w:type="paragraph" w:customStyle="1" w:styleId="14">
    <w:name w:val="Обратный отступ"/>
    <w:basedOn w:val="8"/>
    <w:qFormat/>
    <w:uiPriority w:val="68"/>
    <w:pPr>
      <w:tabs>
        <w:tab w:val="left" w:pos="567"/>
      </w:tabs>
      <w:ind w:left="567" w:right="0" w:hanging="283"/>
    </w:pPr>
  </w:style>
  <w:style w:type="paragraph" w:customStyle="1" w:styleId="15">
    <w:name w:val="ConsPlusTitle"/>
    <w:basedOn w:val="1"/>
    <w:next w:val="16"/>
    <w:qFormat/>
    <w:uiPriority w:val="6"/>
    <w:rPr>
      <w:rFonts w:ascii="Arial" w:hAnsi="Arial" w:eastAsia="Arial" w:cs="Arial"/>
      <w:b/>
      <w:bCs/>
      <w:sz w:val="20"/>
      <w:szCs w:val="20"/>
      <w:lang w:val="ru-RU"/>
    </w:rPr>
  </w:style>
  <w:style w:type="paragraph" w:customStyle="1" w:styleId="16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paragraph" w:customStyle="1" w:styleId="17">
    <w:name w:val="Текст сноски1"/>
    <w:basedOn w:val="1"/>
    <w:next w:val="6"/>
    <w:qFormat/>
    <w:uiPriority w:val="99"/>
    <w:pPr>
      <w:widowControl/>
      <w:suppressAutoHyphens w:val="0"/>
      <w:autoSpaceDE w:val="0"/>
      <w:autoSpaceDN w:val="0"/>
    </w:pPr>
    <w:rPr>
      <w:rFonts w:ascii="Times New Roman" w:hAnsi="Times New Roman" w:eastAsia="Calibri" w:cs="Times New Roman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cp:lastPrinted>2021-09-27T06:30:13Z</cp:lastPrinted>
  <dcterms:modified xsi:type="dcterms:W3CDTF">2021-09-27T07:13:42Z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1FAEE32DD05A4964A8F870D912BC4B4D</vt:lpwstr>
  </property>
</Properties>
</file>