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5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7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7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11"/>
        <w:spacing w:line="100" w:lineRule="atLeast"/>
        <w:jc w:val="center"/>
        <w:rPr>
          <w:rStyle w:val="8"/>
          <w:rFonts w:eastAsia="Times New Roman"/>
          <w:b w:val="0"/>
          <w:bCs w:val="0"/>
          <w:sz w:val="28"/>
          <w:szCs w:val="28"/>
        </w:rPr>
      </w:pPr>
      <w:r>
        <w:rPr>
          <w:rStyle w:val="8"/>
          <w:rFonts w:eastAsia="Arial"/>
          <w:b w:val="0"/>
          <w:bCs w:val="0"/>
          <w:sz w:val="28"/>
          <w:szCs w:val="28"/>
          <w:lang w:eastAsia="ru-RU" w:bidi="ru-RU"/>
        </w:rPr>
        <w:t>Об утверждении временного порядка организации и проведения публичных слушаний по проекту Устава муниципального образования «Муниципальный округ Алнашский район Удмуртской Республики»</w:t>
      </w:r>
    </w:p>
    <w:p>
      <w:pPr>
        <w:pStyle w:val="7"/>
        <w:widowControl/>
        <w:spacing w:line="360" w:lineRule="auto"/>
        <w:jc w:val="left"/>
        <w:rPr>
          <w:rStyle w:val="8"/>
          <w:rFonts w:eastAsia="Times New Roman"/>
          <w:sz w:val="28"/>
          <w:szCs w:val="28"/>
        </w:rPr>
      </w:pPr>
    </w:p>
    <w:p>
      <w:pPr>
        <w:pStyle w:val="7"/>
        <w:widowControl/>
        <w:spacing w:line="360" w:lineRule="auto"/>
        <w:jc w:val="left"/>
        <w:rPr>
          <w:sz w:val="28"/>
          <w:szCs w:val="28"/>
        </w:rPr>
      </w:pPr>
      <w:r>
        <w:rPr>
          <w:rStyle w:val="8"/>
          <w:rFonts w:eastAsia="Times New Roman"/>
          <w:sz w:val="28"/>
          <w:szCs w:val="28"/>
        </w:rPr>
        <w:t>Принято Советом депутатов</w:t>
      </w:r>
      <w:r>
        <w:rPr>
          <w:rStyle w:val="8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8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8"/>
          <w:rFonts w:eastAsia="Times New Roman"/>
          <w:sz w:val="28"/>
          <w:szCs w:val="28"/>
        </w:rPr>
        <w:t xml:space="preserve"> </w:t>
      </w:r>
      <w:r>
        <w:rPr>
          <w:rStyle w:val="8"/>
          <w:rFonts w:hint="default" w:ascii="Times New Roman" w:eastAsia="Times New Roman"/>
          <w:sz w:val="28"/>
          <w:szCs w:val="28"/>
          <w:lang w:val="ru-RU"/>
        </w:rPr>
        <w:t xml:space="preserve">24 сентября </w:t>
      </w:r>
      <w:r>
        <w:rPr>
          <w:rStyle w:val="8"/>
          <w:rFonts w:eastAsia="Times New Roman"/>
          <w:sz w:val="28"/>
          <w:szCs w:val="28"/>
        </w:rPr>
        <w:t>2021 года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pStyle w:val="9"/>
        <w:spacing w:line="100" w:lineRule="atLeast"/>
        <w:ind w:firstLine="8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 года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10"/>
        <w:tabs>
          <w:tab w:val="left" w:pos="38"/>
        </w:tabs>
        <w:ind w:left="16" w:firstLine="658" w:firstLineChars="23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>временный порядок организации и проведения публичных слушаний по проекту Устава муниципального образования «Муниципальный округ Алнашский район Удмуртской Республики».</w:t>
      </w:r>
    </w:p>
    <w:p>
      <w:pPr>
        <w:tabs>
          <w:tab w:val="left" w:pos="780"/>
        </w:tabs>
        <w:ind w:left="19" w:leftChars="0" w:right="4" w:firstLine="579" w:firstLineChars="20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8"/>
          <w:rFonts w:eastAsia="Times New Roman"/>
          <w:color w:val="000000"/>
          <w:sz w:val="28"/>
          <w:szCs w:val="28"/>
        </w:rPr>
        <w:t>2.  Настоящее р</w:t>
      </w:r>
      <w:r>
        <w:rPr>
          <w:rStyle w:val="8"/>
          <w:rFonts w:eastAsia="Arial"/>
          <w:color w:val="000000"/>
          <w:sz w:val="28"/>
          <w:szCs w:val="28"/>
          <w:lang w:eastAsia="ru-RU" w:bidi="ru-RU"/>
        </w:rPr>
        <w:t>ешение вступает в силу после его официального опубликования.</w:t>
      </w:r>
      <w:r>
        <w:rPr>
          <w:rStyle w:val="8"/>
          <w:rFonts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Председатель Совета депутатов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униципального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образования 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«Муниципальный округ Алнашский</w:t>
      </w:r>
    </w:p>
    <w:p>
      <w:pPr>
        <w:pStyle w:val="12"/>
        <w:bidi w:val="0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В.П. Майкова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b w:val="0"/>
          <w:bCs w:val="0"/>
          <w:color w:val="000000"/>
          <w:sz w:val="26"/>
          <w:szCs w:val="26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t>1/07</w:t>
      </w:r>
    </w:p>
    <w:p>
      <w:pP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sectPr>
          <w:pgSz w:w="11906" w:h="16838"/>
          <w:pgMar w:top="850" w:right="850" w:bottom="850" w:left="1701" w:header="720" w:footer="720" w:gutter="0"/>
          <w:cols w:space="720" w:num="1"/>
          <w:docGrid w:linePitch="360" w:charSpace="0"/>
        </w:sectPr>
      </w:pP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bookmarkStart w:id="0" w:name="Par0"/>
      <w:bookmarkEnd w:id="0"/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УТВЕРЖДЕН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Решением Совета депутатов 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муниципального образования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«Муниципальный округ Алнашский район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Удмуртской Республики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от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24.09.2021</w:t>
      </w: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№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1/07</w:t>
      </w:r>
    </w:p>
    <w:p>
      <w:pPr>
        <w:keepNext w:val="0"/>
        <w:autoSpaceDE w:val="0"/>
        <w:autoSpaceDN w:val="0"/>
        <w:adjustRightInd w:val="0"/>
        <w:spacing w:before="0"/>
        <w:jc w:val="center"/>
        <w:outlineLvl w:val="1"/>
        <w:rPr>
          <w:rFonts w:ascii="Times New Roman" w:hAnsi="Times New Roman" w:eastAsia="Calibri" w:cs="Times New Roman"/>
          <w:b/>
          <w:bCs/>
          <w:i w:val="0"/>
          <w:iCs w:val="0"/>
          <w:cap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aps/>
          <w:sz w:val="28"/>
          <w:szCs w:val="28"/>
        </w:rPr>
        <w:t>ВРЕМЕННЫй ПорядоК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организации и проведения публичных слушаний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проекту Устава муниципального образования 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Муниципальный округ Алнашский район </w:t>
      </w:r>
    </w:p>
    <w:p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>
      <w:pPr>
        <w:pStyle w:val="12"/>
        <w:ind w:firstLine="540"/>
        <w:jc w:val="both"/>
        <w:outlineLvl w:val="1"/>
        <w:rPr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Временный порядок в соответствии с Федеральным законом от 6 октября 2003 года № 131-ФЗ «Об общих принципах организации местного самоуправления в Российской Федерации» устанавливает процедуру организации и проведения публичных слушаний в муниципальном образовании </w:t>
      </w:r>
      <w:r>
        <w:rPr>
          <w:rFonts w:ascii="Times New Roman" w:hAnsi="Times New Roman"/>
          <w:sz w:val="28"/>
          <w:szCs w:val="28"/>
        </w:rPr>
        <w:t>«Муниципальный округ Алнашский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по проекту 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«Муниципальный округ Алнашский район Удмуртской Республики» (далее – публичные слушания и проект Устава, соответственно)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3"/>
        <w:ind w:firstLine="709"/>
        <w:jc w:val="both"/>
      </w:pPr>
    </w:p>
    <w:p>
      <w:pPr>
        <w:pStyle w:val="12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Статья 1.</w:t>
      </w:r>
      <w:r>
        <w:rPr>
          <w:rFonts w:ascii="Times New Roman" w:hAnsi="Times New Roman" w:cs="Times New Roman"/>
          <w:sz w:val="28"/>
          <w:szCs w:val="28"/>
        </w:rPr>
        <w:t xml:space="preserve"> Цели и задачи проведения публичных слушаний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Целью проведения публичных слушаний являются создание условий для обеспечения прав жителей муниципального образования </w:t>
      </w:r>
      <w:r>
        <w:rPr>
          <w:rFonts w:ascii="Times New Roman" w:hAnsi="Times New Roman"/>
          <w:sz w:val="28"/>
          <w:szCs w:val="28"/>
        </w:rPr>
        <w:t>«Муниципальный округ Алнашский район Удмуртской Республики» (далее – муниципальное образование)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решении вопросов местного значения.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рамках проведения публичных слушаний обеспечивается право жителей муниципального образования на получение достоверной информации о предмете и вопросах публичных слушаний, право представления мотивированных предложений по проекту Устава, а также обеспечивается рассмотрение мнения участников публичных слушаний при обсуждении и принятии Советом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«Муниципальный округ Алнашский район Удмуртской Республики» (далее – Совет депутатов)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образования.</w:t>
      </w:r>
    </w:p>
    <w:p>
      <w:pPr>
        <w:pStyle w:val="13"/>
        <w:ind w:firstLine="540"/>
        <w:jc w:val="both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2. </w:t>
      </w:r>
      <w:r>
        <w:rPr>
          <w:rFonts w:ascii="Times New Roman" w:hAnsi="Times New Roman"/>
          <w:b/>
          <w:bCs/>
          <w:sz w:val="28"/>
          <w:szCs w:val="28"/>
        </w:rPr>
        <w:t>Проекты, выносимые на публичные слушания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настоящим Временным порядком на публичные слушания выносится проект Устава.</w:t>
      </w:r>
    </w:p>
    <w:p>
      <w:pPr>
        <w:pStyle w:val="13"/>
        <w:ind w:firstLine="540"/>
        <w:jc w:val="both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3. </w:t>
      </w:r>
      <w:r>
        <w:rPr>
          <w:rFonts w:ascii="Times New Roman" w:hAnsi="Times New Roman"/>
          <w:b/>
          <w:bCs/>
          <w:sz w:val="28"/>
          <w:szCs w:val="28"/>
        </w:rPr>
        <w:t>Участники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Участниками публичных слушаний являются граждане Российской Федерации, достигшие 18 лет и зарегистрированные по месту жительства на территории муниципального образования.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Участниками публичных слушаний также являются определенные решением Совета депутатов о назначении публичных слушаний должностные лица органов местного самоуправления.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Лица, не предусмотренные частям 1 и 2 настоящей статьи, вправе присутствовать на публичных слушаниях, знакомиться с материалами публичных слушаний.</w:t>
      </w:r>
    </w:p>
    <w:p>
      <w:pPr>
        <w:pStyle w:val="13"/>
        <w:ind w:firstLine="540"/>
        <w:jc w:val="both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4. </w:t>
      </w:r>
      <w:r>
        <w:rPr>
          <w:rFonts w:ascii="Times New Roman" w:hAnsi="Times New Roman"/>
          <w:b/>
          <w:bCs/>
          <w:sz w:val="28"/>
          <w:szCs w:val="28"/>
        </w:rPr>
        <w:t>Назначение публичных слушаний, организатор проведения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Решение о назначении публичных слушаний принимается Советом депутатов по собственной инициативе.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Организатором публичных слушаний является Совет депутатов.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Решением Совета депутатов о назначении публичных слушаний должно быть предусмотрено должностное лицо Совета депутатов, ответственное за их проведение. Решением Совета депутатов о назначении публичных слушаний может быть сформирована рабочая группа, организующая подготовку и проведение публичных слушаний. Депутаты Совета депутатов вправе участвовать в деятельности рабочей группы с правом совещательного голоса.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Совета депутатов о назначении публичных слушаний должно содержать следующую информацию: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проекта, обсуждение которого является предметом публичных слушаний (проекта Устава);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организаторе публичных слушаний и лице, ответственном за их организацию;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общий срок проведения публичных слушаний, а также сроки: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официального опубликования (обнародования) проекта Устава в печатных средствах массовой информации, предусмотренных Временным порядком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первого созыва, или на официальном сайте муниципального образования «Алнашский район»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/>
          <w:sz w:val="28"/>
          <w:szCs w:val="28"/>
        </w:rPr>
        <w:t>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приёма предложений и замечаний по проекту Устава от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подготовки и опубликования (размещения) протокола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подготовки и опубликования (размещения) заключения о результатах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место и время проведения собрания или собраний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информацию о порядке, сроке и форме внесения участниками публичных слушаний предложений и замечаний по проекту Устава;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печатные средства массовой информации или официальный сайт муниципального образования «Алнашский район»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/>
          <w:sz w:val="28"/>
          <w:szCs w:val="28"/>
        </w:rPr>
        <w:t>, на котором будут опубликованы (размещены) протокол публичных слушаний и заключения о результатах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иная информация, непосредственно связанная с назначением и проведением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Совета депутатов о назначении публичных слушаний подлежит официальному опубликованию в соответствии с Временным порядком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первого созыва.</w:t>
      </w:r>
    </w:p>
    <w:p>
      <w:pPr>
        <w:pStyle w:val="13"/>
        <w:ind w:firstLine="540"/>
        <w:jc w:val="both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5. </w:t>
      </w:r>
      <w:r>
        <w:rPr>
          <w:rFonts w:ascii="Times New Roman" w:hAnsi="Times New Roman"/>
          <w:b/>
          <w:bCs/>
          <w:sz w:val="28"/>
          <w:szCs w:val="28"/>
        </w:rPr>
        <w:t>Общий срок проведения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срок проведения публичных слушаний по проекту Устава составляет не менее 30 дней, при этом срок, в течение которого участники публичных слушаний могут представить свои предложения по проекту Устава, должен составлять не менее 10 дней.</w:t>
      </w:r>
    </w:p>
    <w:p>
      <w:pPr>
        <w:pStyle w:val="12"/>
        <w:ind w:firstLine="540"/>
        <w:jc w:val="both"/>
        <w:outlineLvl w:val="1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6. </w:t>
      </w:r>
      <w:r>
        <w:rPr>
          <w:rFonts w:ascii="Times New Roman" w:hAnsi="Times New Roman"/>
          <w:b/>
          <w:bCs/>
          <w:sz w:val="28"/>
          <w:szCs w:val="28"/>
        </w:rPr>
        <w:t>Процедура проведения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Процедура проведения публичных слушаний состоит из следующих этапов: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официальное опубликование решения Совета депутатов о назначении публичных слушаний;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публикации (размещения) проекта Устава в печатных средствах массовой информации, предусмотренных Временным порядком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первого созыва, или на официальном сайте муниципального образования «Алнашский район»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/>
          <w:sz w:val="28"/>
          <w:szCs w:val="28"/>
        </w:rPr>
        <w:t>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проведение собрания или собраний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приём предложений и замечаний по проекту Устава от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подготовка протокола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подготовка заключения о результатах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публикация (размещение) протокола публичных слушаний и заключения о результатах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7. </w:t>
      </w:r>
      <w:r>
        <w:rPr>
          <w:rFonts w:ascii="Times New Roman" w:hAnsi="Times New Roman"/>
          <w:b/>
          <w:bCs/>
          <w:sz w:val="28"/>
          <w:szCs w:val="28"/>
        </w:rPr>
        <w:t>Порядок проведения собрания участников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Председательствующим на собрании участников публичных слушаний (далее – председательствующий) является Председатель Совета депутатов или иное уполномоченное им лицо.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Участники публичных слушаний, желающие участвовать в собрании участников публичных слушаний (далее – собрание), предусмотренные частью 1 статьи 3 настоящего Временного порядка и явившиеся в установленное время по месту проведения собрания, регистрируются организатором публичных слушаний. Регистрация начинается не менее чем за час до установленного времени начала собрания и заканчивается за 10 минут до его начала.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публичных слушаний предъявляет для регистрации паспорт гражданина Российской Федерации или действующее временное удостоверения личности, выданное на срок оформления паспорта гражданина Российской Федерации.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осуществляется путём внесения в лист регистрации собрания сведений об участнике собрания на основании предъявленного им документа. В лист регистрации собрания включаются следующие сведения об участнике публичных слушаний: фамилия, имя, отчество (при наличии), дата рождения, адрес места регистрации по месту жительства.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Гражданин, участвуя в собрании, подтверждает свое согласие на обработку его персональных данных путём проставления личной подписи в листе регистрации собрания.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Регистрируясь для участия в собрании, участник публичных слушаний вправе заявить о своем желании выступить на собрании.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После завершения регистрации участников публичных слушаний председательствующий открывает собрание, оглашает наименование проекта Устава, по которому проводятся публичные слушания, инициатора проведения публичных слушаний, сообщает общее количество зарегистрировавшихся участников публичных слушаний и участников публичных слушаний, заявившихся для выступления на собрании, доводит до участников публичных слушаний рассматриваемую повестку и регламент проведения собрания.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Время выступления на собрании определяется регламентом проведения собрания исходя из количества поступивших заявок на выступления и времени, отведенного для проведения собрания.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для выступления представителя инициатора публичных слушаний определяется, как правило, в пределах до 20 минут. Время для выступления участника публичных слушаний определяется, как правило, в пределах до 5 минут.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начале собрания выступает представитель инициатора публичных слушаний. По окончании его выступления председательствующий дает возможность участникам публичных слушаний задать ему вопросы.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После выступлений представителя инициатора публичных слушаний председательствующий предоставляет возможность высказаться другим участникам публичных слушаний, заявившим при регистрации для участия в собрании о своем желании выступить на собрании.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Участниками публичных слушаний, получающими первоочередное право на выступление по проекту Устава, являются граждане, внесшие свои предложения и замечания по проекту Устава в письменном виде до начала собрания, и определённые решением Совета депутатов о назначении публичных слушаний должностные лица органов местного самоуправления.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ходе проведения собрания участник публичных слушаний вправе вносить предложения и замечания по проекту Устава, как в письменной, так и в устной форме. Предложения и замечания, внесенные в ходе проведения собрания в письменной форме, озвучиваются председательствующим.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Все предложения и замечания по проекту Устава (в том числе внесенные в письменном виде во время проведения собрания), подлежат обязательному включению в протокол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8. </w:t>
      </w:r>
      <w:r>
        <w:rPr>
          <w:rFonts w:ascii="Times New Roman" w:hAnsi="Times New Roman"/>
          <w:b/>
          <w:bCs/>
          <w:sz w:val="28"/>
          <w:szCs w:val="28"/>
        </w:rPr>
        <w:t>Порядок направления замечаний и предложений по проекту Устава, вынесенному на публичные слушания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Участники публичных слушаний, предусмотренные частью 1 статьи 3 настоящего Временного порядка, вправе направлять в Совет депутатов в срок, установленный в соответствии с подпунктом «б» пункта 3 части 4 статьи 4 настоящего Временного порядка, свои замечания и предложения по проекту Устава.  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и замечания по проекту Устава, направленные в Совет депутатов в соответствии с частью 1 настоящей статьи: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регистрируются в день поступления;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подлежат обязательному рассмотрению, за исключением случаев выявления фактов представления участником публичных слушаний недостоверных сведений и (или) представления их не по проекту Устава;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подлежат обязательному включению в протокол публичных слушаний, за исключением случаев выявления фактов представления участником публичных слушаний недостоверных сведений и (или) представления их не по проекту Устава.</w:t>
      </w:r>
    </w:p>
    <w:p>
      <w:pPr>
        <w:pStyle w:val="13"/>
        <w:ind w:firstLine="540"/>
        <w:jc w:val="both"/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9. </w:t>
      </w:r>
      <w:r>
        <w:rPr>
          <w:rFonts w:ascii="Times New Roman" w:hAnsi="Times New Roman"/>
          <w:b/>
          <w:bCs/>
          <w:sz w:val="28"/>
          <w:szCs w:val="28"/>
        </w:rPr>
        <w:t>Протокол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 результатам проведения собраний должностным лицом Совета депутатов, ответственным за проведение публичных слушаний, в течение трех рабочих дней после окончания собрания составляется протокол публичных слушаний, который направляется в Совет депутатов.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проводится несколько собраний, протокол публичных слушаний оформляется в течение трех рабочих дней после окончания последнего собрания участников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Протокол публичных слушаний должен содержать: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протокола с указанием проекта Устава, по которому проводились публичные слушания;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дату оформления протокола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информацию об организаторе публичных слушаний и ответственном за их проведение лице;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информацию о территории, в пределах которой проводились публичные слушания;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информацию о дате, номере и источнике официального опубликования решения Совета депутатов о назначении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информацию о дате и месте официального опубликования (обнародования) проекта Устава;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информацию о сроке, в течение которого принимались предложения и замечания участников публичных слушаний по проекту Устава;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информацию о месте и времени проведения собрания или собраний участников публичных слушаний с указанием общего количества зарегистрировавшихся на собрании (собраниях)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предложения и замечания участников публичных слушаний по проекту Устава с указанием следующих сведений об участниках публичных слушаний: фамилия, имя, отчество (при наличии), дата рождения, адрес места регистрации по месту жительства.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 протоколу публичных слушаний прилагается лист регистрации собрания и предложения и замечания по проекту Устава, поступившие в письменном виде.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Протокол публичных слушаний подписывается должностным лицом Совета депутатов, ответственным за проведение публичных слушаний.</w:t>
      </w:r>
    </w:p>
    <w:p>
      <w:pPr>
        <w:ind w:left="0" w:leftChars="0" w:firstLine="798" w:firstLineChars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Протокол публичных слушаний в течение двух рабочих дней после его подписания размещается на официальном сайте муниципального образования «Алнашский район»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10. </w:t>
      </w:r>
      <w:r>
        <w:rPr>
          <w:rFonts w:ascii="Times New Roman" w:hAnsi="Times New Roman"/>
          <w:b/>
          <w:bCs/>
          <w:sz w:val="28"/>
          <w:szCs w:val="28"/>
        </w:rPr>
        <w:t>Заключение о результатах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 основании протокола публичных слушаний должностным лицом Совета депутатов, ответственным за проведение публичных слушаний, в течение трех рабочих дней после его подписания осуществляется подготовка заключения о результатах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Заключение о результатах публичных слушаний должно содержать: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заключения с указанием проекта Устава, по которому проводились публичные слушания;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дату оформления заключения о результатах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наименование проекта Устава, рассмотренного на публичных слушаниях;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сведения о количестве участников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реквизиты протокола публичных слушаний, на основании которого подготовлено заключение о результатах публичных слушаний;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содержание предложений и замечаний участников публичных слушаний по проекту Устава.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аргументированные рекомендации должностного лица Совета депутатов, ответственного за проведение публичных слушаний, о законности внесенных участниками публичных слушаний предложений и замечаний по проекту Устава, целесообразности (нецелесообразности) их учёта;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выводы по результатам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Заключение о результатах публичных слушаний подписывается должностным лицом Совета депутатов, ответственным за проведение публичных слушаний.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Заключение о результатах публичных слушаний утверждается Советом депутатов.</w:t>
      </w:r>
    </w:p>
    <w:p>
      <w:pPr>
        <w:ind w:left="0" w:leftChars="0" w:firstLine="798" w:firstLineChars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Заключение о результатах публичных слушаний подлежит официальному опубликованию в порядке, установленном Временным порядком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Алнашский район Удмуртской Республики» первого созыва, постановлений и распоряжений Председателя Совета депутатов муниципального образования «Муниципальный округ Алнашский район Удмуртской Республики» первого созыва для официального опубликования решений Совета депутатов, а также в течение двух рабочих дней после его подписания размещается на официальном сайте муниципального образования «Алнашский район»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www.alnashi.udmurt.ru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11. </w:t>
      </w:r>
      <w:r>
        <w:rPr>
          <w:rFonts w:ascii="Times New Roman" w:hAnsi="Times New Roman"/>
          <w:b/>
          <w:bCs/>
          <w:sz w:val="28"/>
          <w:szCs w:val="28"/>
        </w:rPr>
        <w:t>Финансирование мероприятий по подготовке и проведению публичных слушаний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по подготовке и проведению публичных слушаний в соответствии с настоящим Временным порядком осуществляется за счет средств бюджета муниципального образования «Алнашский район».</w:t>
      </w: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12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Статья 12. </w:t>
      </w: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Временный порядком вступает в силу после его официального опубликования и применяется до вступления в должность Главы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>Муниципальный округ Алнашский район Удмуртской Республики».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pgSz w:w="11906" w:h="16838"/>
      <w:pgMar w:top="850" w:right="850" w:bottom="850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205E1808"/>
    <w:rsid w:val="23EE4B9D"/>
    <w:rsid w:val="3E4C14D4"/>
    <w:rsid w:val="4C1E67F8"/>
    <w:rsid w:val="4EDE5A07"/>
    <w:rsid w:val="552C48DC"/>
    <w:rsid w:val="681C79C0"/>
    <w:rsid w:val="78F56392"/>
    <w:rsid w:val="7F3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68"/>
    <w:rPr>
      <w:color w:val="000080"/>
      <w:u w:val="single"/>
    </w:rPr>
  </w:style>
  <w:style w:type="paragraph" w:styleId="5">
    <w:name w:val="Body Text"/>
    <w:basedOn w:val="1"/>
    <w:qFormat/>
    <w:uiPriority w:val="67"/>
    <w:pPr>
      <w:spacing w:before="0" w:after="120"/>
    </w:pPr>
  </w:style>
  <w:style w:type="paragraph" w:styleId="6">
    <w:name w:val="List"/>
    <w:basedOn w:val="5"/>
    <w:qFormat/>
    <w:uiPriority w:val="67"/>
    <w:rPr>
      <w:rFonts w:ascii="Arial" w:hAnsi="Arial" w:cs="Tahoma"/>
    </w:rPr>
  </w:style>
  <w:style w:type="paragraph" w:customStyle="1" w:styleId="7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Красная строка1"/>
    <w:basedOn w:val="5"/>
    <w:qFormat/>
    <w:uiPriority w:val="67"/>
    <w:pPr>
      <w:ind w:left="0" w:right="0" w:firstLine="283"/>
    </w:pPr>
  </w:style>
  <w:style w:type="paragraph" w:customStyle="1" w:styleId="10">
    <w:name w:val="Нумерация 3"/>
    <w:basedOn w:val="6"/>
    <w:qFormat/>
    <w:uiPriority w:val="67"/>
    <w:pPr>
      <w:spacing w:before="0" w:after="120"/>
      <w:ind w:left="1080" w:right="0" w:hanging="360"/>
    </w:pPr>
  </w:style>
  <w:style w:type="paragraph" w:customStyle="1" w:styleId="11">
    <w:name w:val="Обратный отступ"/>
    <w:basedOn w:val="5"/>
    <w:qFormat/>
    <w:uiPriority w:val="68"/>
    <w:pPr>
      <w:tabs>
        <w:tab w:val="left" w:pos="567"/>
      </w:tabs>
      <w:ind w:left="567" w:right="0" w:hanging="283"/>
    </w:pPr>
  </w:style>
  <w:style w:type="paragraph" w:customStyle="1" w:styleId="12">
    <w:name w:val="ConsPlusTitle"/>
    <w:basedOn w:val="1"/>
    <w:next w:val="13"/>
    <w:qFormat/>
    <w:uiPriority w:val="6"/>
    <w:rPr>
      <w:rFonts w:ascii="Arial" w:hAnsi="Arial" w:eastAsia="Arial" w:cs="Arial"/>
      <w:b/>
      <w:bCs/>
      <w:sz w:val="20"/>
      <w:szCs w:val="20"/>
      <w:lang w:val="ru-RU"/>
    </w:rPr>
  </w:style>
  <w:style w:type="paragraph" w:customStyle="1" w:styleId="13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cp:lastPrinted>2021-09-27T06:27:10Z</cp:lastPrinted>
  <dcterms:modified xsi:type="dcterms:W3CDTF">2021-09-27T06:27:13Z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8BE83E89E24C4DA2AA402BA34908E05F</vt:lpwstr>
  </property>
</Properties>
</file>