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right"/>
        <w:rPr>
          <w:rFonts w:ascii="Times New Roman" w:hAnsi="Times New Roman" w:cs="Times New Roman"/>
          <w:b/>
          <w:sz w:val="28"/>
          <w:szCs w:val="28"/>
        </w:rPr>
      </w:pPr>
      <w:bookmarkStart w:id="3" w:name="_GoBack"/>
      <w:bookmarkEnd w:id="3"/>
      <w:r>
        <w:rPr>
          <w:rFonts w:ascii="Times New Roman" w:hAnsi="Times New Roman" w:cs="Times New Roman"/>
          <w:b/>
          <w:sz w:val="28"/>
          <w:szCs w:val="28"/>
        </w:rPr>
        <w:t xml:space="preserve">Утвержден </w:t>
      </w:r>
    </w:p>
    <w:p>
      <w:pPr>
        <w:pStyle w:val="19"/>
        <w:jc w:val="right"/>
        <w:rPr>
          <w:rFonts w:ascii="Times New Roman" w:hAnsi="Times New Roman" w:cs="Times New Roman"/>
          <w:b/>
          <w:sz w:val="28"/>
          <w:szCs w:val="28"/>
        </w:rPr>
      </w:pPr>
      <w:r>
        <w:rPr>
          <w:rFonts w:ascii="Times New Roman" w:hAnsi="Times New Roman" w:cs="Times New Roman"/>
          <w:b/>
          <w:sz w:val="28"/>
          <w:szCs w:val="28"/>
        </w:rPr>
        <w:t xml:space="preserve"> постановлением</w:t>
      </w:r>
    </w:p>
    <w:p>
      <w:pPr>
        <w:spacing w:after="0" w:line="240" w:lineRule="auto"/>
        <w:jc w:val="right"/>
        <w:rPr>
          <w:rFonts w:ascii="Times New Roman" w:hAnsi="Times New Roman"/>
          <w:b/>
          <w:sz w:val="28"/>
          <w:szCs w:val="28"/>
        </w:rPr>
      </w:pPr>
      <w:r>
        <w:rPr>
          <w:rFonts w:ascii="Times New Roman" w:hAnsi="Times New Roman"/>
          <w:b/>
          <w:sz w:val="28"/>
          <w:szCs w:val="28"/>
        </w:rPr>
        <w:t xml:space="preserve">Администрации муниципального </w:t>
      </w:r>
    </w:p>
    <w:p>
      <w:pPr>
        <w:spacing w:after="0" w:line="240" w:lineRule="auto"/>
        <w:jc w:val="right"/>
        <w:rPr>
          <w:rFonts w:ascii="Times New Roman" w:hAnsi="Times New Roman"/>
          <w:b/>
          <w:sz w:val="28"/>
          <w:szCs w:val="28"/>
        </w:rPr>
      </w:pPr>
      <w:r>
        <w:rPr>
          <w:rFonts w:ascii="Times New Roman" w:hAnsi="Times New Roman"/>
          <w:b/>
          <w:sz w:val="28"/>
          <w:szCs w:val="28"/>
        </w:rPr>
        <w:t xml:space="preserve">образования «Муниципальный округ </w:t>
      </w:r>
    </w:p>
    <w:p>
      <w:pPr>
        <w:spacing w:after="0" w:line="240" w:lineRule="auto"/>
        <w:jc w:val="right"/>
        <w:rPr>
          <w:rFonts w:ascii="Times New Roman" w:hAnsi="Times New Roman"/>
          <w:b/>
          <w:sz w:val="28"/>
          <w:szCs w:val="28"/>
        </w:rPr>
      </w:pPr>
      <w:r>
        <w:rPr>
          <w:rFonts w:ascii="Times New Roman" w:hAnsi="Times New Roman"/>
          <w:b/>
          <w:sz w:val="28"/>
          <w:szCs w:val="28"/>
        </w:rPr>
        <w:t xml:space="preserve">Алнашский район </w:t>
      </w:r>
    </w:p>
    <w:p>
      <w:pPr>
        <w:spacing w:after="0" w:line="240" w:lineRule="auto"/>
        <w:jc w:val="right"/>
        <w:rPr>
          <w:rFonts w:ascii="Times New Roman" w:hAnsi="Times New Roman"/>
          <w:b/>
          <w:sz w:val="28"/>
          <w:szCs w:val="28"/>
        </w:rPr>
      </w:pPr>
      <w:r>
        <w:rPr>
          <w:rFonts w:ascii="Times New Roman" w:hAnsi="Times New Roman"/>
          <w:b/>
          <w:sz w:val="28"/>
          <w:szCs w:val="28"/>
        </w:rPr>
        <w:t xml:space="preserve">Удмуртской Республики» </w:t>
      </w:r>
    </w:p>
    <w:p>
      <w:pPr>
        <w:spacing w:after="0"/>
        <w:jc w:val="right"/>
        <w:rPr>
          <w:rFonts w:ascii="Times New Roman" w:hAnsi="Times New Roman"/>
          <w:b/>
          <w:sz w:val="28"/>
          <w:szCs w:val="28"/>
        </w:rPr>
      </w:pPr>
      <w:r>
        <w:rPr>
          <w:rFonts w:ascii="Times New Roman" w:hAnsi="Times New Roman"/>
          <w:b/>
          <w:sz w:val="28"/>
          <w:szCs w:val="28"/>
        </w:rPr>
        <w:t>от   18.02.2022  года  № 163</w:t>
      </w:r>
    </w:p>
    <w:p>
      <w:pPr>
        <w:spacing w:after="0"/>
        <w:jc w:val="right"/>
        <w:rPr>
          <w:rFonts w:ascii="Times New Roman" w:hAnsi="Times New Roman"/>
          <w:b/>
          <w:sz w:val="28"/>
          <w:szCs w:val="28"/>
        </w:rPr>
      </w:pPr>
      <w:r>
        <w:rPr>
          <w:rFonts w:ascii="Times New Roman" w:hAnsi="Times New Roman"/>
          <w:b/>
          <w:sz w:val="28"/>
          <w:szCs w:val="28"/>
        </w:rPr>
        <w:t xml:space="preserve"> (с изм. от 23.03.2023 №235,</w:t>
      </w:r>
    </w:p>
    <w:p>
      <w:pPr>
        <w:spacing w:after="0"/>
        <w:jc w:val="right"/>
        <w:rPr>
          <w:rFonts w:ascii="Times New Roman" w:hAnsi="Times New Roman"/>
          <w:b/>
          <w:sz w:val="28"/>
          <w:szCs w:val="28"/>
        </w:rPr>
      </w:pPr>
      <w:r>
        <w:rPr>
          <w:rFonts w:ascii="Times New Roman" w:hAnsi="Times New Roman"/>
          <w:b/>
          <w:sz w:val="28"/>
          <w:szCs w:val="28"/>
        </w:rPr>
        <w:t>от 28.03.2023 №259)</w:t>
      </w: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p>
    <w:p>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pPr>
        <w:keepNext/>
        <w:spacing w:after="0" w:line="240" w:lineRule="auto"/>
        <w:ind w:right="-1"/>
        <w:jc w:val="center"/>
        <w:outlineLvl w:val="0"/>
        <w:rPr>
          <w:rFonts w:ascii="Times New Roman" w:hAnsi="Times New Roman"/>
          <w:sz w:val="24"/>
          <w:szCs w:val="24"/>
          <w:lang w:val="tt-RU"/>
        </w:rPr>
      </w:pPr>
      <w:r>
        <w:rPr>
          <w:rFonts w:ascii="Times New Roman" w:hAnsi="Times New Roman"/>
          <w:b/>
          <w:bCs/>
          <w:sz w:val="28"/>
          <w:szCs w:val="20"/>
          <w:lang w:eastAsia="zh-CN"/>
        </w:rPr>
        <w:t xml:space="preserve">предоставления муниципальной услуги </w:t>
      </w:r>
      <w:r>
        <w:rPr>
          <w:rFonts w:ascii="Times New Roman" w:hAnsi="Times New Roman"/>
          <w:b/>
          <w:bCs/>
          <w:sz w:val="28"/>
          <w:szCs w:val="28"/>
          <w:lang w:eastAsia="zh-CN"/>
        </w:rPr>
        <w:t>«</w:t>
      </w:r>
      <w:r>
        <w:rPr>
          <w:rFonts w:ascii="Times New Roman" w:hAnsi="Times New Roman"/>
          <w:b/>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spacing w:after="0" w:line="240" w:lineRule="auto"/>
        <w:ind w:right="-1"/>
        <w:rPr>
          <w:rFonts w:ascii="Times New Roman" w:hAnsi="Times New Roman"/>
          <w:sz w:val="24"/>
          <w:szCs w:val="24"/>
          <w:lang w:val="tt-RU"/>
        </w:rPr>
      </w:pPr>
    </w:p>
    <w:p>
      <w:pPr>
        <w:jc w:val="center"/>
        <w:rPr>
          <w:rFonts w:ascii="Times New Roman" w:hAnsi="Times New Roman"/>
          <w:b/>
          <w:sz w:val="28"/>
          <w:szCs w:val="28"/>
        </w:rPr>
      </w:pPr>
      <w:r>
        <w:rPr>
          <w:rFonts w:ascii="Times New Roman" w:hAnsi="Times New Roman"/>
          <w:b/>
          <w:sz w:val="28"/>
          <w:szCs w:val="28"/>
        </w:rPr>
        <w:t>с. Алнаши</w:t>
      </w:r>
    </w:p>
    <w:p>
      <w:pPr>
        <w:jc w:val="center"/>
        <w:rPr>
          <w:rFonts w:ascii="Times New Roman" w:hAnsi="Times New Roman"/>
          <w:b/>
          <w:sz w:val="28"/>
          <w:szCs w:val="28"/>
        </w:rPr>
      </w:pPr>
      <w:r>
        <w:rPr>
          <w:rFonts w:ascii="Times New Roman" w:hAnsi="Times New Roman"/>
          <w:b/>
          <w:sz w:val="28"/>
          <w:szCs w:val="28"/>
        </w:rPr>
        <w:t>2022 год</w:t>
      </w:r>
    </w:p>
    <w:p>
      <w:pPr>
        <w:spacing w:after="0" w:line="240" w:lineRule="auto"/>
        <w:ind w:right="-1"/>
        <w:jc w:val="center"/>
        <w:rPr>
          <w:rFonts w:ascii="Times New Roman" w:hAnsi="Times New Roman"/>
          <w:b/>
          <w:sz w:val="28"/>
          <w:szCs w:val="24"/>
        </w:rPr>
      </w:pPr>
    </w:p>
    <w:p>
      <w:pPr>
        <w:spacing w:after="0" w:line="240" w:lineRule="auto"/>
        <w:ind w:right="-1"/>
        <w:jc w:val="center"/>
        <w:rPr>
          <w:rFonts w:ascii="Times New Roman" w:hAnsi="Times New Roman"/>
          <w:b/>
          <w:sz w:val="28"/>
          <w:szCs w:val="24"/>
        </w:rPr>
      </w:pPr>
      <w:r>
        <w:rPr>
          <w:rFonts w:ascii="Times New Roman" w:hAnsi="Times New Roman"/>
          <w:b/>
          <w:sz w:val="28"/>
          <w:szCs w:val="24"/>
        </w:rPr>
        <w:t>1. Общие положения</w:t>
      </w:r>
    </w:p>
    <w:p>
      <w:pPr>
        <w:spacing w:after="0" w:line="240" w:lineRule="auto"/>
        <w:ind w:right="-1"/>
        <w:jc w:val="center"/>
        <w:rPr>
          <w:rFonts w:ascii="Times New Roman" w:hAnsi="Times New Roman"/>
          <w:b/>
          <w:sz w:val="28"/>
          <w:szCs w:val="24"/>
        </w:rPr>
      </w:pPr>
    </w:p>
    <w:p>
      <w:pPr>
        <w:keepNext/>
        <w:spacing w:after="0" w:line="240" w:lineRule="auto"/>
        <w:ind w:right="-1" w:firstLine="708"/>
        <w:jc w:val="both"/>
        <w:outlineLvl w:val="0"/>
        <w:rPr>
          <w:rFonts w:ascii="Times New Roman" w:hAnsi="Times New Roman"/>
          <w:bCs/>
          <w:sz w:val="28"/>
          <w:szCs w:val="20"/>
          <w:lang w:eastAsia="zh-CN"/>
        </w:rPr>
      </w:pPr>
      <w:r>
        <w:rPr>
          <w:rFonts w:ascii="Times New Roman" w:hAnsi="Times New Roman"/>
          <w:bCs/>
          <w:sz w:val="28"/>
          <w:szCs w:val="20"/>
          <w:lang w:eastAsia="zh-CN"/>
        </w:rPr>
        <w:t>Административный регламент предоставления муниципальной услуги «</w:t>
      </w:r>
      <w:r>
        <w:rPr>
          <w:rFonts w:ascii="Times New Roman" w:hAnsi="Times New Roman"/>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bCs/>
          <w:sz w:val="28"/>
          <w:szCs w:val="20"/>
          <w:lang w:eastAsia="zh-CN"/>
        </w:rPr>
        <w:t>.</w:t>
      </w:r>
    </w:p>
    <w:p>
      <w:pPr>
        <w:keepNext/>
        <w:spacing w:after="0" w:line="240" w:lineRule="auto"/>
        <w:ind w:right="-1" w:firstLine="851"/>
        <w:jc w:val="both"/>
        <w:outlineLvl w:val="0"/>
        <w:rPr>
          <w:rFonts w:ascii="Times New Roman" w:hAnsi="Times New Roman"/>
          <w:sz w:val="28"/>
          <w:szCs w:val="20"/>
          <w:lang w:eastAsia="zh-CN"/>
        </w:rPr>
      </w:pPr>
      <w:bookmarkStart w:id="0" w:name="_Hlk40973750"/>
      <w:bookmarkStart w:id="1" w:name="_Hlk40972767"/>
      <w:bookmarkStart w:id="2" w:name="_Hlk41043988"/>
      <w:r>
        <w:rPr>
          <w:rFonts w:ascii="Times New Roman" w:hAnsi="Times New Roman"/>
          <w:sz w:val="28"/>
          <w:szCs w:val="20"/>
          <w:lang w:eastAsia="zh-CN"/>
        </w:rPr>
        <w:t>1.1.</w:t>
      </w:r>
      <w:r>
        <w:rPr>
          <w:rFonts w:ascii="Times New Roman" w:hAnsi="Times New Roman"/>
          <w:sz w:val="28"/>
          <w:szCs w:val="20"/>
          <w:lang w:eastAsia="zh-CN"/>
        </w:rPr>
        <w:tab/>
      </w:r>
      <w:r>
        <w:rPr>
          <w:rFonts w:ascii="Times New Roman" w:hAnsi="Times New Roman"/>
          <w:sz w:val="28"/>
          <w:szCs w:val="20"/>
          <w:lang w:eastAsia="zh-CN"/>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Pr>
          <w:rFonts w:ascii="Times New Roman" w:hAnsi="Times New Roman"/>
          <w:bCs/>
          <w:sz w:val="28"/>
          <w:szCs w:val="20"/>
          <w:lang w:eastAsia="zh-CN"/>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w:t>
      </w:r>
      <w:r>
        <w:rPr>
          <w:rFonts w:ascii="Times New Roman" w:hAnsi="Times New Roman"/>
          <w:sz w:val="28"/>
          <w:szCs w:val="20"/>
          <w:lang w:eastAsia="zh-CN"/>
        </w:rPr>
        <w:t xml:space="preserve">(далее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pPr>
        <w:pStyle w:val="27"/>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Pr>
          <w:rFonts w:ascii="Times New Roman CYR" w:hAnsi="Times New Roman CYR" w:cs="Times New Roman CYR"/>
          <w:sz w:val="28"/>
          <w:szCs w:val="28"/>
        </w:rPr>
        <w:t>.</w:t>
      </w:r>
    </w:p>
    <w:p>
      <w:pPr>
        <w:pStyle w:val="27"/>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pPr>
        <w:pStyle w:val="27"/>
        <w:autoSpaceDE w:val="0"/>
        <w:autoSpaceDN w:val="0"/>
        <w:adjustRightInd w:val="0"/>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муниципальной услуги:</w:t>
      </w:r>
    </w:p>
    <w:p>
      <w:pPr>
        <w:pStyle w:val="19"/>
        <w:ind w:firstLine="540"/>
        <w:jc w:val="both"/>
        <w:rPr>
          <w:rFonts w:ascii="Times New Roman" w:hAnsi="Times New Roman" w:cs="Times New Roman"/>
          <w:sz w:val="28"/>
          <w:szCs w:val="28"/>
        </w:rPr>
      </w:pPr>
      <w:r>
        <w:rPr>
          <w:rFonts w:ascii="Times New Roman" w:hAnsi="Times New Roman" w:cs="Times New Roman"/>
          <w:spacing w:val="1"/>
          <w:sz w:val="28"/>
          <w:szCs w:val="28"/>
        </w:rPr>
        <w:t xml:space="preserve">1.3.1. </w:t>
      </w:r>
      <w:r>
        <w:rPr>
          <w:rFonts w:ascii="Times New Roman" w:hAnsi="Times New Roman" w:cs="Times New Roman"/>
          <w:color w:val="000000"/>
          <w:sz w:val="28"/>
          <w:szCs w:val="28"/>
        </w:rPr>
        <w:t xml:space="preserve">1) непосредственно при личном приеме заявителя в </w:t>
      </w:r>
      <w:r>
        <w:rPr>
          <w:rFonts w:ascii="Times New Roman" w:hAnsi="Times New Roman" w:cs="Times New Roman"/>
          <w:sz w:val="28"/>
          <w:szCs w:val="28"/>
        </w:rPr>
        <w:t xml:space="preserve">Администрации </w:t>
      </w:r>
      <w:r>
        <w:rPr>
          <w:rFonts w:ascii="Times New Roman" w:hAnsi="Times New Roman" w:cs="Times New Roman"/>
          <w:color w:val="000000"/>
          <w:sz w:val="28"/>
          <w:szCs w:val="28"/>
        </w:rPr>
        <w:t>муниципального образования «Муниципальный округ Алнашский район Удмуртской Республики»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(далее-Уполномоченный орган, Администрация Алнашского района), либо а органе, непосредственно предоставляющем муниципальную услугу-отделе архитектуры и строительства управления строительства, архитектуры, ЖКХ, земельных и имущественных отношений Администрации Алнашского района (далее-Отдел).</w:t>
      </w:r>
    </w:p>
    <w:p>
      <w:pPr>
        <w:pStyle w:val="19"/>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Отдела: Удмуртская Республика, Алнашский район, с. Алнаши, ул. Комсомольская, 8, каб.42.</w:t>
      </w:r>
    </w:p>
    <w:p>
      <w:pPr>
        <w:spacing w:after="0" w:line="240" w:lineRule="auto"/>
        <w:ind w:firstLine="540"/>
        <w:jc w:val="both"/>
        <w:rPr>
          <w:rFonts w:ascii="Times New Roman" w:hAnsi="Times New Roman"/>
          <w:sz w:val="28"/>
          <w:szCs w:val="28"/>
        </w:rPr>
      </w:pPr>
      <w:r>
        <w:rPr>
          <w:rFonts w:ascii="Times New Roman" w:hAnsi="Times New Roman"/>
          <w:sz w:val="28"/>
          <w:szCs w:val="28"/>
        </w:rPr>
        <w:t xml:space="preserve">Почтовый адрес: </w:t>
      </w:r>
      <w:r>
        <w:rPr>
          <w:rFonts w:ascii="Times New Roman" w:hAnsi="Times New Roman" w:eastAsia="Arial"/>
          <w:sz w:val="28"/>
          <w:szCs w:val="28"/>
        </w:rPr>
        <w:t>427880,</w:t>
      </w:r>
      <w:r>
        <w:rPr>
          <w:rFonts w:ascii="Times New Roman" w:hAnsi="Times New Roman"/>
          <w:sz w:val="28"/>
          <w:szCs w:val="28"/>
        </w:rPr>
        <w:t xml:space="preserve"> Удмуртская Республика,</w:t>
      </w:r>
      <w:r>
        <w:rPr>
          <w:rFonts w:ascii="Times New Roman" w:hAnsi="Times New Roman" w:eastAsia="Arial"/>
          <w:sz w:val="28"/>
          <w:szCs w:val="28"/>
        </w:rPr>
        <w:t xml:space="preserve"> Алнашский район, с. Алнаши, ул. Комсомольская, 8</w:t>
      </w:r>
      <w:r>
        <w:rPr>
          <w:rFonts w:ascii="Times New Roman" w:hAnsi="Times New Roman"/>
          <w:sz w:val="28"/>
          <w:szCs w:val="28"/>
        </w:rPr>
        <w:t>.</w:t>
      </w:r>
    </w:p>
    <w:p>
      <w:pPr>
        <w:shd w:val="clear" w:color="auto" w:fill="FFFFFF"/>
        <w:spacing w:after="0" w:line="240" w:lineRule="auto"/>
        <w:ind w:left="284" w:firstLine="60"/>
        <w:jc w:val="both"/>
        <w:rPr>
          <w:rFonts w:ascii="Times New Roman" w:hAnsi="Times New Roman" w:eastAsia="Arial"/>
          <w:sz w:val="28"/>
          <w:szCs w:val="28"/>
        </w:rPr>
      </w:pPr>
      <w:r>
        <w:rPr>
          <w:rFonts w:ascii="Times New Roman" w:hAnsi="Times New Roman"/>
          <w:spacing w:val="-6"/>
          <w:sz w:val="28"/>
          <w:szCs w:val="28"/>
        </w:rPr>
        <w:t xml:space="preserve">Электронный адрес Администрации Алнашского района: </w:t>
      </w:r>
      <w:r>
        <w:fldChar w:fldCharType="begin"/>
      </w:r>
      <w:r>
        <w:instrText xml:space="preserve"> HYPERLINK "mailto:mail@aln.udmr.ru" </w:instrText>
      </w:r>
      <w:r>
        <w:fldChar w:fldCharType="separate"/>
      </w:r>
      <w:r>
        <w:rPr>
          <w:rStyle w:val="6"/>
          <w:rFonts w:ascii="Times New Roman" w:hAnsi="Times New Roman"/>
          <w:sz w:val="28"/>
          <w:szCs w:val="28"/>
          <w:shd w:val="clear" w:color="auto" w:fill="FFFFFF"/>
        </w:rPr>
        <w:t>mail@aln.udmr.ru</w:t>
      </w:r>
      <w:r>
        <w:rPr>
          <w:rStyle w:val="6"/>
          <w:rFonts w:ascii="Times New Roman" w:hAnsi="Times New Roman"/>
          <w:sz w:val="28"/>
          <w:szCs w:val="28"/>
          <w:shd w:val="clear" w:color="auto" w:fill="FFFFFF"/>
        </w:rPr>
        <w:fldChar w:fldCharType="end"/>
      </w:r>
      <w:r>
        <w:rPr>
          <w:rFonts w:ascii="Times New Roman" w:hAnsi="Times New Roman" w:eastAsia="Arial"/>
          <w:sz w:val="28"/>
          <w:szCs w:val="28"/>
        </w:rPr>
        <w:t>;</w:t>
      </w:r>
    </w:p>
    <w:p>
      <w:pPr>
        <w:shd w:val="clear" w:color="auto" w:fill="FFFFFF"/>
        <w:spacing w:after="0" w:line="240" w:lineRule="auto"/>
        <w:ind w:left="284" w:firstLine="60"/>
        <w:jc w:val="both"/>
        <w:rPr>
          <w:rFonts w:ascii="Times New Roman" w:hAnsi="Times New Roman"/>
          <w:spacing w:val="-6"/>
          <w:sz w:val="28"/>
          <w:szCs w:val="28"/>
        </w:rPr>
      </w:pPr>
      <w:r>
        <w:rPr>
          <w:rFonts w:ascii="Times New Roman" w:hAnsi="Times New Roman"/>
          <w:spacing w:val="-6"/>
          <w:sz w:val="28"/>
          <w:szCs w:val="28"/>
        </w:rPr>
        <w:t xml:space="preserve">контактный тел. 8(34150) 3-13-39. Официальный сайт: </w:t>
      </w:r>
      <w:r>
        <w:fldChar w:fldCharType="begin"/>
      </w:r>
      <w:r>
        <w:instrText xml:space="preserve"> HYPERLINK "https://alnashi.udmurt.ru/" </w:instrText>
      </w:r>
      <w:r>
        <w:fldChar w:fldCharType="separate"/>
      </w:r>
      <w:r>
        <w:rPr>
          <w:rStyle w:val="6"/>
          <w:rFonts w:ascii="Times New Roman" w:hAnsi="Times New Roman"/>
          <w:spacing w:val="-6"/>
          <w:sz w:val="28"/>
          <w:szCs w:val="28"/>
        </w:rPr>
        <w:t>https://alnashi.udmurt.ru/</w:t>
      </w:r>
      <w:r>
        <w:rPr>
          <w:rStyle w:val="6"/>
          <w:rFonts w:ascii="Times New Roman" w:hAnsi="Times New Roman"/>
          <w:spacing w:val="-6"/>
          <w:sz w:val="28"/>
          <w:szCs w:val="28"/>
        </w:rPr>
        <w:fldChar w:fldCharType="end"/>
      </w:r>
      <w:r>
        <w:rPr>
          <w:rFonts w:ascii="Times New Roman" w:hAnsi="Times New Roman"/>
          <w:spacing w:val="-6"/>
          <w:sz w:val="28"/>
          <w:szCs w:val="28"/>
        </w:rPr>
        <w:t>;</w:t>
      </w:r>
    </w:p>
    <w:p>
      <w:pPr>
        <w:shd w:val="clear" w:color="auto" w:fill="FFFFFF"/>
        <w:spacing w:after="0" w:line="240" w:lineRule="auto"/>
        <w:ind w:left="284" w:firstLine="60"/>
        <w:jc w:val="both"/>
        <w:rPr>
          <w:rFonts w:ascii="Times New Roman" w:hAnsi="Times New Roman"/>
          <w:spacing w:val="-6"/>
          <w:sz w:val="28"/>
          <w:szCs w:val="28"/>
        </w:rPr>
      </w:pPr>
      <w:r>
        <w:rPr>
          <w:rFonts w:ascii="Times New Roman" w:hAnsi="Times New Roman"/>
          <w:spacing w:val="-6"/>
          <w:sz w:val="28"/>
          <w:szCs w:val="28"/>
        </w:rPr>
        <w:t xml:space="preserve">Электронный адрес Отдела: </w:t>
      </w:r>
      <w:r>
        <w:rPr>
          <w:rFonts w:ascii="Times New Roman" w:hAnsi="Times New Roman"/>
          <w:sz w:val="28"/>
          <w:szCs w:val="28"/>
        </w:rPr>
        <w:t>Stroitelstvo_aln@aln.udmr.ru</w:t>
      </w:r>
      <w:r>
        <w:rPr>
          <w:rFonts w:ascii="Times New Roman" w:hAnsi="Times New Roman"/>
          <w:spacing w:val="-6"/>
          <w:sz w:val="28"/>
          <w:szCs w:val="28"/>
        </w:rPr>
        <w:t xml:space="preserve">, контактный тел. 8(34150) 3-24-06,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График работы Отдела: </w:t>
      </w:r>
    </w:p>
    <w:tbl>
      <w:tblPr>
        <w:tblStyle w:val="4"/>
        <w:tblW w:w="9497" w:type="dxa"/>
        <w:tblInd w:w="534" w:type="dxa"/>
        <w:tblLayout w:type="fixed"/>
        <w:tblCellMar>
          <w:top w:w="0" w:type="dxa"/>
          <w:left w:w="108" w:type="dxa"/>
          <w:bottom w:w="0" w:type="dxa"/>
          <w:right w:w="108" w:type="dxa"/>
        </w:tblCellMar>
      </w:tblPr>
      <w:tblGrid>
        <w:gridCol w:w="4394"/>
        <w:gridCol w:w="5103"/>
      </w:tblGrid>
      <w:tr>
        <w:tblPrEx>
          <w:tblCellMar>
            <w:top w:w="0" w:type="dxa"/>
            <w:left w:w="108" w:type="dxa"/>
            <w:bottom w:w="0" w:type="dxa"/>
            <w:right w:w="108" w:type="dxa"/>
          </w:tblCellMar>
        </w:tblPrEx>
        <w:tc>
          <w:tcPr>
            <w:tcW w:w="4394"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понедельник – пятница</w:t>
            </w:r>
          </w:p>
        </w:tc>
        <w:tc>
          <w:tcPr>
            <w:tcW w:w="5103"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8.00 - 17.00 (перерыв 12.00-13.00 местное время);</w:t>
            </w:r>
          </w:p>
        </w:tc>
      </w:tr>
      <w:tr>
        <w:tblPrEx>
          <w:tblCellMar>
            <w:top w:w="0" w:type="dxa"/>
            <w:left w:w="108" w:type="dxa"/>
            <w:bottom w:w="0" w:type="dxa"/>
            <w:right w:w="108" w:type="dxa"/>
          </w:tblCellMar>
        </w:tblPrEx>
        <w:tc>
          <w:tcPr>
            <w:tcW w:w="4394"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суббота, воскресенье</w:t>
            </w:r>
          </w:p>
        </w:tc>
        <w:tc>
          <w:tcPr>
            <w:tcW w:w="5103"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выходные.</w:t>
            </w:r>
          </w:p>
        </w:tc>
      </w:tr>
      <w:tr>
        <w:tc>
          <w:tcPr>
            <w:tcW w:w="4394"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среда, пятница</w:t>
            </w:r>
          </w:p>
        </w:tc>
        <w:tc>
          <w:tcPr>
            <w:tcW w:w="5103" w:type="dxa"/>
          </w:tcPr>
          <w:p>
            <w:pPr>
              <w:autoSpaceDN w:val="0"/>
              <w:adjustRightInd w:val="0"/>
              <w:spacing w:after="0" w:line="240" w:lineRule="auto"/>
              <w:rPr>
                <w:rFonts w:ascii="Times New Roman" w:hAnsi="Times New Roman"/>
                <w:sz w:val="28"/>
                <w:szCs w:val="28"/>
              </w:rPr>
            </w:pPr>
            <w:r>
              <w:rPr>
                <w:rFonts w:ascii="Times New Roman" w:hAnsi="Times New Roman"/>
                <w:sz w:val="28"/>
                <w:szCs w:val="28"/>
              </w:rPr>
              <w:t>неприемные дни</w:t>
            </w:r>
          </w:p>
        </w:tc>
      </w:tr>
    </w:tbl>
    <w:p>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или в </w:t>
      </w:r>
      <w:r>
        <w:rPr>
          <w:rFonts w:ascii="Times New Roman" w:hAnsi="Times New Roman"/>
          <w:sz w:val="28"/>
          <w:szCs w:val="28"/>
        </w:rPr>
        <w:t xml:space="preserve">Многофункциональном центре Алнашского  района Автономного Учреждения «Многофункциональный Центр Удмуртской Республики» </w:t>
      </w:r>
      <w:r>
        <w:rPr>
          <w:rFonts w:ascii="Times New Roman" w:hAnsi="Times New Roman"/>
          <w:color w:val="000000"/>
          <w:sz w:val="28"/>
          <w:szCs w:val="28"/>
        </w:rPr>
        <w:t>(далее – многофункциональный центр)</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Местонахождение многофункционального центра, с которым заключено соглашение о взаимодействии: 427880, УР, Алнашский  район, с. Алнаши, ул. Комсомольская, д. 9.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Электронный адрес:  </w:t>
      </w:r>
      <w:r>
        <w:fldChar w:fldCharType="begin"/>
      </w:r>
      <w:r>
        <w:instrText xml:space="preserve"> HYPERLINK "mailto:alnashi@mfc.udmr.ru" </w:instrText>
      </w:r>
      <w:r>
        <w:fldChar w:fldCharType="separate"/>
      </w:r>
      <w:r>
        <w:rPr>
          <w:rStyle w:val="6"/>
          <w:rFonts w:ascii="Times New Roman" w:hAnsi="Times New Roman"/>
          <w:sz w:val="28"/>
          <w:szCs w:val="28"/>
        </w:rPr>
        <w:t>alnashi@</w:t>
      </w:r>
      <w:r>
        <w:rPr>
          <w:rStyle w:val="6"/>
          <w:rFonts w:ascii="Times New Roman" w:hAnsi="Times New Roman"/>
          <w:sz w:val="28"/>
          <w:szCs w:val="28"/>
          <w:lang w:val="en-US"/>
        </w:rPr>
        <w:t>mfc</w:t>
      </w:r>
      <w:r>
        <w:rPr>
          <w:rStyle w:val="6"/>
          <w:rFonts w:ascii="Times New Roman" w:hAnsi="Times New Roman"/>
          <w:sz w:val="28"/>
          <w:szCs w:val="28"/>
        </w:rPr>
        <w:t>.</w:t>
      </w:r>
      <w:r>
        <w:rPr>
          <w:rStyle w:val="6"/>
          <w:rFonts w:ascii="Times New Roman" w:hAnsi="Times New Roman"/>
          <w:sz w:val="28"/>
          <w:szCs w:val="28"/>
          <w:lang w:val="en-US"/>
        </w:rPr>
        <w:t>udmr</w:t>
      </w:r>
      <w:r>
        <w:rPr>
          <w:rStyle w:val="6"/>
          <w:rFonts w:ascii="Times New Roman" w:hAnsi="Times New Roman"/>
          <w:sz w:val="28"/>
          <w:szCs w:val="28"/>
        </w:rPr>
        <w:t>.ru</w:t>
      </w:r>
      <w:r>
        <w:rPr>
          <w:rStyle w:val="6"/>
          <w:rFonts w:ascii="Times New Roman" w:hAnsi="Times New Roman"/>
          <w:sz w:val="28"/>
          <w:szCs w:val="28"/>
        </w:rPr>
        <w:fldChar w:fldCharType="end"/>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График работы: </w:t>
      </w:r>
    </w:p>
    <w:p>
      <w:pPr>
        <w:spacing w:after="0" w:line="240" w:lineRule="auto"/>
        <w:jc w:val="both"/>
        <w:rPr>
          <w:rFonts w:ascii="Times New Roman" w:hAnsi="Times New Roman"/>
          <w:sz w:val="28"/>
          <w:szCs w:val="28"/>
        </w:rPr>
      </w:pPr>
      <w:r>
        <w:rPr>
          <w:rFonts w:ascii="Times New Roman" w:hAnsi="Times New Roman"/>
          <w:sz w:val="28"/>
          <w:szCs w:val="28"/>
        </w:rPr>
        <w:t xml:space="preserve">Понедельник-четверг-пятница с 8:00 часов до 17:00 часов (без перерыва на обед); </w:t>
      </w:r>
    </w:p>
    <w:p>
      <w:pPr>
        <w:spacing w:after="0" w:line="240" w:lineRule="auto"/>
        <w:jc w:val="both"/>
        <w:rPr>
          <w:rFonts w:ascii="Times New Roman" w:hAnsi="Times New Roman"/>
          <w:sz w:val="28"/>
          <w:szCs w:val="28"/>
        </w:rPr>
      </w:pPr>
      <w:r>
        <w:rPr>
          <w:rFonts w:ascii="Times New Roman" w:hAnsi="Times New Roman"/>
          <w:sz w:val="28"/>
          <w:szCs w:val="28"/>
        </w:rPr>
        <w:t>вторник с 8:00 часов до 20:00 часов (без перерыва на обед);</w:t>
      </w:r>
    </w:p>
    <w:p>
      <w:pPr>
        <w:spacing w:after="0" w:line="240" w:lineRule="auto"/>
        <w:jc w:val="both"/>
        <w:rPr>
          <w:rFonts w:ascii="Times New Roman" w:hAnsi="Times New Roman"/>
          <w:sz w:val="28"/>
          <w:szCs w:val="28"/>
        </w:rPr>
      </w:pPr>
      <w:r>
        <w:rPr>
          <w:rFonts w:ascii="Times New Roman" w:hAnsi="Times New Roman"/>
          <w:sz w:val="28"/>
          <w:szCs w:val="28"/>
        </w:rPr>
        <w:t>среда  с 9:00 часов до 17:00 часов (без перерыва на обед);</w:t>
      </w:r>
    </w:p>
    <w:p>
      <w:pPr>
        <w:spacing w:after="0" w:line="240" w:lineRule="auto"/>
        <w:jc w:val="both"/>
        <w:rPr>
          <w:rFonts w:ascii="Times New Roman" w:hAnsi="Times New Roman"/>
          <w:sz w:val="28"/>
          <w:szCs w:val="28"/>
        </w:rPr>
      </w:pPr>
      <w:r>
        <w:rPr>
          <w:rFonts w:ascii="Times New Roman" w:hAnsi="Times New Roman"/>
          <w:sz w:val="28"/>
          <w:szCs w:val="28"/>
        </w:rPr>
        <w:t>суббота с 9:00 часов до 13:00 часов (без перерыва на обед) (местное время);</w:t>
      </w:r>
    </w:p>
    <w:p>
      <w:pPr>
        <w:spacing w:after="0" w:line="240" w:lineRule="auto"/>
        <w:jc w:val="both"/>
        <w:rPr>
          <w:rFonts w:ascii="Times New Roman" w:hAnsi="Times New Roman"/>
          <w:sz w:val="28"/>
          <w:szCs w:val="28"/>
        </w:rPr>
      </w:pPr>
      <w:r>
        <w:rPr>
          <w:rFonts w:ascii="Times New Roman" w:hAnsi="Times New Roman"/>
          <w:sz w:val="28"/>
          <w:szCs w:val="28"/>
        </w:rPr>
        <w:t>Выходные дни - воскресенье.</w:t>
      </w:r>
    </w:p>
    <w:p>
      <w:pPr>
        <w:tabs>
          <w:tab w:val="left" w:pos="851"/>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официального сайта </w:t>
      </w:r>
      <w:r>
        <w:rPr>
          <w:rFonts w:ascii="Times New Roman" w:hAnsi="Times New Roman"/>
          <w:color w:val="000000"/>
          <w:sz w:val="28"/>
          <w:szCs w:val="28"/>
        </w:rPr>
        <w:t>многофункционального центра</w:t>
      </w:r>
      <w:r>
        <w:rPr>
          <w:rFonts w:ascii="Times New Roman" w:hAnsi="Times New Roman"/>
          <w:sz w:val="28"/>
          <w:szCs w:val="28"/>
        </w:rPr>
        <w:t xml:space="preserve"> в информационно-телекоммуникационной сети «Интернет»: </w:t>
      </w:r>
      <w:r>
        <w:fldChar w:fldCharType="begin"/>
      </w:r>
      <w:r>
        <w:instrText xml:space="preserve"> HYPERLINK "https://mfcur.ru/filials/mfc-alnashskogo-rayona" </w:instrText>
      </w:r>
      <w:r>
        <w:fldChar w:fldCharType="separate"/>
      </w:r>
      <w:r>
        <w:rPr>
          <w:rStyle w:val="6"/>
          <w:rFonts w:ascii="Times New Roman" w:hAnsi="Times New Roman"/>
          <w:sz w:val="28"/>
          <w:szCs w:val="28"/>
        </w:rPr>
        <w:t>https://mfcur.ru/filials/mfc-alnashskogo-rayona</w:t>
      </w:r>
      <w:r>
        <w:rPr>
          <w:rStyle w:val="6"/>
          <w:rFonts w:ascii="Times New Roman" w:hAnsi="Times New Roman"/>
          <w:sz w:val="28"/>
          <w:szCs w:val="28"/>
        </w:rPr>
        <w:fldChar w:fldCharType="end"/>
      </w:r>
      <w:r>
        <w:rPr>
          <w:rFonts w:ascii="Times New Roman" w:hAnsi="Times New Roman"/>
          <w:sz w:val="28"/>
          <w:szCs w:val="28"/>
        </w:rPr>
        <w:t>;</w:t>
      </w:r>
    </w:p>
    <w:p>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по телефону Отдела  </w:t>
      </w:r>
      <w:r>
        <w:rPr>
          <w:rFonts w:ascii="Times New Roman" w:hAnsi="Times New Roman"/>
          <w:spacing w:val="-6"/>
          <w:sz w:val="28"/>
          <w:szCs w:val="28"/>
        </w:rPr>
        <w:t xml:space="preserve">8(34150) 3-24-06, </w:t>
      </w:r>
      <w:r>
        <w:rPr>
          <w:rFonts w:ascii="Times New Roman" w:hAnsi="Times New Roman"/>
          <w:color w:val="000000"/>
          <w:sz w:val="28"/>
          <w:szCs w:val="28"/>
        </w:rPr>
        <w:t xml:space="preserve">или многофункционального центра </w:t>
      </w:r>
      <w:r>
        <w:rPr>
          <w:rFonts w:ascii="Times New Roman" w:hAnsi="Times New Roman"/>
          <w:spacing w:val="-6"/>
          <w:sz w:val="28"/>
          <w:szCs w:val="28"/>
        </w:rPr>
        <w:t>8(34150) 3-23-15</w:t>
      </w:r>
      <w:r>
        <w:rPr>
          <w:rFonts w:ascii="Times New Roman" w:hAnsi="Times New Roman"/>
          <w:color w:val="000000"/>
          <w:sz w:val="28"/>
          <w:szCs w:val="28"/>
        </w:rPr>
        <w:t>;</w:t>
      </w:r>
    </w:p>
    <w:p>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письменно, в том числе посредством электронной почты, факсимильной связи;</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Регионального портала;</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3) в Отделе </w:t>
      </w:r>
      <w:r>
        <w:rPr>
          <w:rFonts w:ascii="Times New Roman" w:hAnsi="Times New Roman"/>
          <w:i/>
          <w:spacing w:val="1"/>
          <w:sz w:val="28"/>
          <w:szCs w:val="28"/>
        </w:rPr>
        <w:t xml:space="preserve"> </w:t>
      </w:r>
      <w:r>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r>
      <w:r>
        <w:rPr>
          <w:rFonts w:ascii="Times New Roman" w:hAnsi="Times New Roman"/>
          <w:spacing w:val="1"/>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Pr>
          <w:rFonts w:ascii="Times New Roman" w:hAnsi="Times New Roman"/>
          <w:i/>
          <w:spacing w:val="1"/>
          <w:sz w:val="28"/>
          <w:szCs w:val="28"/>
        </w:rPr>
        <w:t xml:space="preserve"> </w:t>
      </w:r>
      <w:r>
        <w:rPr>
          <w:rFonts w:ascii="Times New Roman" w:hAnsi="Times New Roman"/>
          <w:spacing w:val="1"/>
          <w:sz w:val="28"/>
          <w:szCs w:val="28"/>
        </w:rPr>
        <w:t xml:space="preserve">(адрес, график работы, справочные телефоны); </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о категориях граждан, которым предоставляется муниципальная услуга;</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 о нормативных правовых актах, регулирующих вопросы предоставления муниципальной услуги;</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 о перечне документов, необходимых для рассмотрения заявления о предоставлении муниципальной услуги, о сроках приема и регистрации заявления</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 о ходе предоставления муниципальной услуги;</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 о месте размещения на официальном сайте информации по вопросам предоставления муниципальной услуги;</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 о порядке обжалования действий или бездействия должностных лиц органа местного самоуправления.</w:t>
      </w:r>
    </w:p>
    <w:p>
      <w:pPr>
        <w:autoSpaceDE w:val="0"/>
        <w:autoSpaceDN w:val="0"/>
        <w:adjustRightInd w:val="0"/>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w:t>
      </w:r>
      <w:r>
        <w:rPr>
          <w:rFonts w:ascii="Times New Roman" w:hAnsi="Times New Roman"/>
          <w:sz w:val="28"/>
          <w:szCs w:val="28"/>
        </w:rPr>
        <w:t xml:space="preserve">30 дней со дня регистрации письменного обращения, за исключением случая, указанного в </w:t>
      </w:r>
      <w:r>
        <w:fldChar w:fldCharType="begin"/>
      </w:r>
      <w:r>
        <w:instrText xml:space="preserve"> HYPERLINK "consultantplus://offline/ref=74062865A43AC895E1453B791AA23A6C89D64C3FE875AC78CBB17897DD8BF8E95FC149303C06238ED26BE9B0472A5DF85E1F5D196EY3F" </w:instrText>
      </w:r>
      <w:r>
        <w:fldChar w:fldCharType="separate"/>
      </w:r>
      <w:r>
        <w:rPr>
          <w:rFonts w:ascii="Times New Roman" w:hAnsi="Times New Roman"/>
          <w:sz w:val="28"/>
          <w:szCs w:val="28"/>
        </w:rPr>
        <w:t>части 1.1</w:t>
      </w:r>
      <w:r>
        <w:rPr>
          <w:rFonts w:ascii="Times New Roman" w:hAnsi="Times New Roman"/>
          <w:sz w:val="28"/>
          <w:szCs w:val="28"/>
        </w:rPr>
        <w:fldChar w:fldCharType="end"/>
      </w:r>
      <w:r>
        <w:rPr>
          <w:rFonts w:ascii="Times New Roman" w:hAnsi="Times New Roman"/>
          <w:sz w:val="28"/>
          <w:szCs w:val="28"/>
        </w:rPr>
        <w:t xml:space="preserve"> Федерального закона  от 2 мая 2006 г. № 59-ФЗ «О порядке рассмотрения обращений граждан Российской </w:t>
      </w:r>
      <w:r>
        <w:rPr>
          <w:rFonts w:ascii="Times New Roman" w:hAnsi="Times New Roman"/>
          <w:color w:val="000000"/>
          <w:sz w:val="28"/>
          <w:szCs w:val="28"/>
        </w:rPr>
        <w:t xml:space="preserve">Федерации», </w:t>
      </w:r>
      <w:r>
        <w:rPr>
          <w:rFonts w:ascii="Times New Roman" w:hAnsi="Times New Roman"/>
          <w:spacing w:val="1"/>
          <w:sz w:val="28"/>
          <w:szCs w:val="28"/>
        </w:rPr>
        <w:t xml:space="preserve"> направляют ответ заявителю.</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Алнашского района</w:t>
      </w:r>
      <w:r>
        <w:rPr>
          <w:rFonts w:ascii="Times New Roman" w:hAnsi="Times New Roman"/>
          <w:i/>
          <w:spacing w:val="1"/>
          <w:sz w:val="28"/>
          <w:szCs w:val="28"/>
        </w:rPr>
        <w:t xml:space="preserve"> </w:t>
      </w:r>
      <w:r>
        <w:rPr>
          <w:rFonts w:ascii="Times New Roman" w:hAnsi="Times New Roman"/>
          <w:spacing w:val="1"/>
          <w:sz w:val="28"/>
          <w:szCs w:val="28"/>
        </w:rPr>
        <w:t>и на информационных стендах в помещениях Администрации Алнашского района  для работы с заявителями.</w:t>
      </w:r>
    </w:p>
    <w:p>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Информация, размещаемая на информационных стендах и на официальном сайте Алнашского района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bookmarkEnd w:id="0"/>
    <w:bookmarkEnd w:id="1"/>
    <w:bookmarkEnd w:id="2"/>
    <w:p>
      <w:pPr>
        <w:spacing w:after="0" w:line="240" w:lineRule="auto"/>
        <w:ind w:right="-1"/>
        <w:jc w:val="center"/>
        <w:rPr>
          <w:rFonts w:ascii="Times New Roman" w:hAnsi="Times New Roman"/>
          <w:b/>
          <w:bCs/>
          <w:sz w:val="28"/>
          <w:szCs w:val="28"/>
        </w:rPr>
      </w:pPr>
    </w:p>
    <w:p>
      <w:pPr>
        <w:spacing w:after="0" w:line="240" w:lineRule="auto"/>
        <w:ind w:right="-1"/>
        <w:jc w:val="center"/>
        <w:rPr>
          <w:rFonts w:ascii="Times New Roman" w:hAnsi="Times New Roman"/>
          <w:b/>
          <w:sz w:val="28"/>
          <w:szCs w:val="24"/>
        </w:rPr>
      </w:pPr>
      <w:r>
        <w:rPr>
          <w:rFonts w:ascii="Times New Roman" w:hAnsi="Times New Roman"/>
          <w:b/>
          <w:bCs/>
          <w:sz w:val="28"/>
          <w:szCs w:val="28"/>
        </w:rPr>
        <w:t>2. Стандарт предоставления муниципальной услуги</w:t>
      </w:r>
    </w:p>
    <w:p>
      <w:pPr>
        <w:autoSpaceDE w:val="0"/>
        <w:autoSpaceDN w:val="0"/>
        <w:adjustRightInd w:val="0"/>
        <w:spacing w:after="0" w:line="240" w:lineRule="auto"/>
        <w:ind w:right="-1"/>
        <w:jc w:val="center"/>
        <w:rPr>
          <w:rFonts w:ascii="Times New Roman" w:hAnsi="Times New Roman"/>
          <w:sz w:val="28"/>
          <w:szCs w:val="20"/>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pPr>
        <w:autoSpaceDE w:val="0"/>
        <w:autoSpaceDN w:val="0"/>
        <w:adjustRightInd w:val="0"/>
        <w:spacing w:after="0" w:line="240" w:lineRule="auto"/>
        <w:ind w:right="-1"/>
        <w:jc w:val="center"/>
        <w:rPr>
          <w:rFonts w:ascii="Times New Roman" w:hAnsi="Times New Roman"/>
          <w:sz w:val="28"/>
          <w:szCs w:val="28"/>
        </w:rPr>
      </w:pPr>
    </w:p>
    <w:p>
      <w:pPr>
        <w:autoSpaceDE w:val="0"/>
        <w:autoSpaceDN w:val="0"/>
        <w:adjustRightInd w:val="0"/>
        <w:spacing w:after="0" w:line="240" w:lineRule="auto"/>
        <w:ind w:right="-1" w:firstLine="709"/>
        <w:jc w:val="both"/>
        <w:rPr>
          <w:rFonts w:ascii="Times New Roman" w:hAnsi="Times New Roman"/>
          <w:bCs/>
          <w:sz w:val="28"/>
          <w:szCs w:val="28"/>
          <w:lang w:eastAsia="zh-CN"/>
        </w:rPr>
      </w:pPr>
      <w:r>
        <w:rPr>
          <w:rFonts w:ascii="Times New Roman" w:hAnsi="Times New Roman"/>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bCs/>
          <w:sz w:val="28"/>
          <w:szCs w:val="28"/>
          <w:lang w:eastAsia="zh-CN"/>
        </w:rPr>
        <w:t>.</w:t>
      </w:r>
    </w:p>
    <w:p>
      <w:pPr>
        <w:autoSpaceDE w:val="0"/>
        <w:autoSpaceDN w:val="0"/>
        <w:adjustRightInd w:val="0"/>
        <w:spacing w:after="0" w:line="240" w:lineRule="auto"/>
        <w:ind w:right="-1" w:firstLine="708"/>
        <w:jc w:val="both"/>
        <w:rPr>
          <w:rFonts w:ascii="Times New Roman" w:hAnsi="Times New Roman"/>
          <w:sz w:val="28"/>
          <w:szCs w:val="28"/>
        </w:rPr>
      </w:pPr>
    </w:p>
    <w:p>
      <w:pPr>
        <w:autoSpaceDE w:val="0"/>
        <w:autoSpaceDN w:val="0"/>
        <w:adjustRightInd w:val="0"/>
        <w:spacing w:after="0" w:line="240" w:lineRule="auto"/>
        <w:ind w:right="-1" w:firstLine="708"/>
        <w:jc w:val="center"/>
        <w:rPr>
          <w:rFonts w:ascii="Times New Roman" w:hAnsi="Times New Roman"/>
          <w:sz w:val="28"/>
          <w:szCs w:val="28"/>
        </w:rPr>
      </w:pPr>
      <w:r>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pPr>
        <w:autoSpaceDE w:val="0"/>
        <w:autoSpaceDN w:val="0"/>
        <w:adjustRightInd w:val="0"/>
        <w:spacing w:after="0" w:line="240" w:lineRule="auto"/>
        <w:ind w:right="-1" w:firstLine="708"/>
        <w:jc w:val="center"/>
        <w:rPr>
          <w:rFonts w:ascii="Times New Roman" w:hAnsi="Times New Roman"/>
          <w:sz w:val="28"/>
          <w:szCs w:val="28"/>
        </w:rPr>
      </w:pPr>
    </w:p>
    <w:p>
      <w:pPr>
        <w:autoSpaceDE w:val="0"/>
        <w:autoSpaceDN w:val="0"/>
        <w:adjustRightInd w:val="0"/>
        <w:spacing w:after="0" w:line="240" w:lineRule="auto"/>
        <w:ind w:right="-1" w:firstLine="708"/>
        <w:jc w:val="both"/>
        <w:rPr>
          <w:rFonts w:ascii="Times New Roman" w:hAnsi="Times New Roman"/>
          <w:bCs/>
          <w:sz w:val="28"/>
          <w:szCs w:val="20"/>
          <w:lang w:eastAsia="zh-CN"/>
        </w:rPr>
      </w:pPr>
      <w:r>
        <w:rPr>
          <w:rFonts w:ascii="Times New Roman" w:hAnsi="Times New Roman"/>
          <w:sz w:val="28"/>
          <w:szCs w:val="28"/>
        </w:rPr>
        <w:t>Отдел архитектуры и строительства управления строительства, архитектуры, ЖКХ, земельных и имущественных отношений Администрации Алнашского района.</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Уполномоченный орган взаимодействует с:</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Федеральной службой государственной регистрации, кадастра и картографии;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Фондом пенсионного и социального страхования Российской Федерации.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2.2.2. При предоставлении муниципальной услуги Уполномоченным органом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autoSpaceDE w:val="0"/>
        <w:autoSpaceDN w:val="0"/>
        <w:adjustRightInd w:val="0"/>
        <w:spacing w:after="0" w:line="240" w:lineRule="auto"/>
        <w:ind w:right="-1" w:firstLine="709"/>
        <w:jc w:val="both"/>
        <w:rPr>
          <w:rFonts w:ascii="Times New Roman" w:hAnsi="Times New Roman"/>
          <w:sz w:val="28"/>
          <w:szCs w:val="28"/>
        </w:rPr>
      </w:pPr>
    </w:p>
    <w:p>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2.3. Нормативные правовые акты, регулирующие предоставление муниципальной услуги</w:t>
      </w:r>
    </w:p>
    <w:p>
      <w:pPr>
        <w:autoSpaceDE w:val="0"/>
        <w:autoSpaceDN w:val="0"/>
        <w:adjustRightInd w:val="0"/>
        <w:spacing w:after="0" w:line="240" w:lineRule="auto"/>
        <w:ind w:right="-1" w:firstLine="709"/>
        <w:jc w:val="both"/>
        <w:rPr>
          <w:rFonts w:ascii="Times New Roman" w:hAnsi="Times New Roman"/>
          <w:sz w:val="28"/>
          <w:szCs w:val="28"/>
        </w:rPr>
      </w:pP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pPr>
        <w:autoSpaceDE w:val="0"/>
        <w:autoSpaceDN w:val="0"/>
        <w:adjustRightInd w:val="0"/>
        <w:spacing w:after="0" w:line="240" w:lineRule="auto"/>
        <w:ind w:right="-1"/>
        <w:jc w:val="center"/>
        <w:rPr>
          <w:rFonts w:ascii="Times New Roman" w:hAnsi="Times New Roman"/>
          <w:i/>
          <w:sz w:val="28"/>
          <w:szCs w:val="28"/>
        </w:rPr>
      </w:pPr>
    </w:p>
    <w:p>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 Описание результата предоставления муниципальной услуги</w:t>
      </w:r>
    </w:p>
    <w:p>
      <w:pPr>
        <w:autoSpaceDE w:val="0"/>
        <w:autoSpaceDN w:val="0"/>
        <w:adjustRightInd w:val="0"/>
        <w:spacing w:after="0" w:line="240" w:lineRule="auto"/>
        <w:ind w:right="-1" w:firstLine="709"/>
        <w:jc w:val="center"/>
        <w:rPr>
          <w:rFonts w:ascii="Times New Roman" w:hAnsi="Times New Roman"/>
          <w:i/>
          <w:sz w:val="28"/>
          <w:szCs w:val="28"/>
        </w:rPr>
      </w:pPr>
    </w:p>
    <w:p>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2.4.1. Результатом предоставления муниципальной услуги является:</w:t>
      </w:r>
    </w:p>
    <w:p>
      <w:pPr>
        <w:spacing w:after="0" w:line="24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pPr>
        <w:spacing w:after="0" w:line="24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pPr>
        <w:autoSpaceDE w:val="0"/>
        <w:autoSpaceDN w:val="0"/>
        <w:adjustRightInd w:val="0"/>
        <w:spacing w:after="0" w:line="240" w:lineRule="auto"/>
        <w:ind w:right="-1" w:firstLine="708"/>
        <w:jc w:val="both"/>
        <w:outlineLvl w:val="2"/>
        <w:rPr>
          <w:rFonts w:ascii="Times New Roman" w:hAnsi="Times New Roman"/>
          <w:sz w:val="28"/>
          <w:szCs w:val="28"/>
        </w:rPr>
      </w:pPr>
      <w:r>
        <w:rPr>
          <w:rFonts w:ascii="Times New Roman" w:hAnsi="Times New Roman"/>
          <w:sz w:val="28"/>
          <w:szCs w:val="2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pPr>
        <w:autoSpaceDE w:val="0"/>
        <w:autoSpaceDN w:val="0"/>
        <w:adjustRightInd w:val="0"/>
        <w:spacing w:after="0" w:line="240" w:lineRule="auto"/>
        <w:ind w:right="-1" w:firstLine="708"/>
        <w:jc w:val="both"/>
        <w:outlineLvl w:val="2"/>
        <w:rPr>
          <w:rFonts w:ascii="Times New Roman" w:hAnsi="Times New Roman"/>
          <w:sz w:val="28"/>
          <w:szCs w:val="28"/>
        </w:rPr>
      </w:pPr>
    </w:p>
    <w:p>
      <w:pPr>
        <w:autoSpaceDE w:val="0"/>
        <w:autoSpaceDN w:val="0"/>
        <w:adjustRightInd w:val="0"/>
        <w:spacing w:after="0" w:line="240" w:lineRule="auto"/>
        <w:ind w:right="-1" w:firstLine="708"/>
        <w:jc w:val="center"/>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pPr>
        <w:autoSpaceDE w:val="0"/>
        <w:autoSpaceDN w:val="0"/>
        <w:adjustRightInd w:val="0"/>
        <w:spacing w:after="0" w:line="240" w:lineRule="auto"/>
        <w:ind w:right="-1" w:firstLine="708"/>
        <w:jc w:val="center"/>
        <w:rPr>
          <w:rFonts w:ascii="Times New Roman" w:hAnsi="Times New Roman"/>
          <w:sz w:val="28"/>
          <w:szCs w:val="28"/>
        </w:rPr>
      </w:pPr>
    </w:p>
    <w:p>
      <w:pPr>
        <w:spacing w:after="0" w:line="240" w:lineRule="auto"/>
        <w:ind w:right="-1" w:firstLine="709"/>
        <w:jc w:val="both"/>
        <w:rPr>
          <w:rStyle w:val="5"/>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-10 рабочих дней.</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2.5.3. Приостановление предоставления муниципальной услуги действующим законодательством не предусмотрено.</w:t>
      </w:r>
    </w:p>
    <w:p>
      <w:pPr>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pPr>
        <w:autoSpaceDE w:val="0"/>
        <w:autoSpaceDN w:val="0"/>
        <w:adjustRightInd w:val="0"/>
        <w:spacing w:after="0" w:line="240" w:lineRule="auto"/>
        <w:ind w:right="-1"/>
        <w:jc w:val="both"/>
        <w:rPr>
          <w:rFonts w:ascii="Times New Roman" w:hAnsi="Times New Roman"/>
          <w:sz w:val="28"/>
          <w:szCs w:val="28"/>
        </w:rPr>
      </w:pPr>
    </w:p>
    <w:p>
      <w:pPr>
        <w:spacing w:after="0" w:line="240" w:lineRule="auto"/>
        <w:ind w:right="-1"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lang w:val="en-US"/>
        </w:rPr>
        <w:t> </w:t>
      </w:r>
      <w:r>
        <w:rPr>
          <w:rFonts w:ascii="Times New Roman" w:hAnsi="Times New Roman"/>
          <w:sz w:val="28"/>
          <w:szCs w:val="28"/>
        </w:rPr>
        <w:t>Для получения муниципальной услуги заявитель представляет следующие документы:</w:t>
      </w:r>
    </w:p>
    <w:p>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 Заявление:</w:t>
      </w:r>
    </w:p>
    <w:p>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pPr>
        <w:spacing w:after="0" w:line="240" w:lineRule="auto"/>
        <w:ind w:right="-1"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через МФЦ;</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через Региональный портал или Единый портал.</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 Запрещается требовать от заявителя:</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autoSpaceDE w:val="0"/>
        <w:autoSpaceDN w:val="0"/>
        <w:adjustRightInd w:val="0"/>
        <w:spacing w:after="0" w:line="240" w:lineRule="auto"/>
        <w:ind w:right="-1"/>
        <w:jc w:val="center"/>
        <w:rPr>
          <w:rFonts w:ascii="Times New Roman" w:hAnsi="Times New Roman"/>
          <w:sz w:val="28"/>
          <w:szCs w:val="28"/>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w:t>
      </w: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находятся данные документы</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2.7.1. Получаются в рамках межведомственного взаимодействия:</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Выписка из Единого государственного реестра недвижимости;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Сведения о выданных сертификатах на материнский (семейный) капитал.</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Pr>
          <w:rFonts w:ascii="Times New Roman" w:hAnsi="Times New Roman"/>
          <w:i/>
          <w:sz w:val="28"/>
          <w:szCs w:val="28"/>
        </w:rPr>
        <w:t xml:space="preserve"> </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pPr>
        <w:autoSpaceDE w:val="0"/>
        <w:autoSpaceDN w:val="0"/>
        <w:adjustRightInd w:val="0"/>
        <w:spacing w:after="0" w:line="240" w:lineRule="auto"/>
        <w:ind w:right="-1"/>
        <w:jc w:val="both"/>
        <w:rPr>
          <w:rFonts w:ascii="Times New Roman" w:hAnsi="Times New Roman"/>
          <w:i/>
          <w:sz w:val="28"/>
          <w:szCs w:val="28"/>
        </w:rPr>
      </w:pPr>
    </w:p>
    <w:p>
      <w:pPr>
        <w:spacing w:after="0" w:line="240" w:lineRule="auto"/>
        <w:ind w:right="-1" w:firstLine="709"/>
        <w:jc w:val="both"/>
        <w:rPr>
          <w:rFonts w:ascii="Times New Roman" w:hAnsi="Times New Roman"/>
          <w:sz w:val="28"/>
          <w:szCs w:val="28"/>
        </w:rPr>
      </w:pPr>
      <w:r>
        <w:rPr>
          <w:rFonts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sz w:val="28"/>
          <w:szCs w:val="28"/>
        </w:rPr>
        <w:t>;</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подача заявления (запроса) от имени заявителя не уполномоченным на то лицом;</w:t>
      </w:r>
    </w:p>
    <w:p>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Едином портале;</w:t>
      </w:r>
    </w:p>
    <w:p>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Pr>
          <w:rFonts w:ascii="Times New Roman" w:hAnsi="Times New Roman"/>
          <w:sz w:val="28"/>
          <w:szCs w:val="28"/>
        </w:rPr>
        <w:t>заявитель не относится к кругу лиц, имеющих право на предоставление услуги.</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2.8.2. Перечень оснований для отказа в приеме документов, необходимых для получения муниципальной услуги, является исчерпывающим.</w:t>
      </w:r>
    </w:p>
    <w:p>
      <w:pPr>
        <w:pStyle w:val="19"/>
        <w:ind w:firstLine="709"/>
        <w:jc w:val="both"/>
        <w:rPr>
          <w:bCs/>
          <w:color w:val="000000" w:themeColor="text1"/>
          <w14:textFill>
            <w14:solidFill>
              <w14:schemeClr w14:val="tx1"/>
            </w14:solidFill>
          </w14:textFill>
        </w:rPr>
      </w:pPr>
      <w:r>
        <w:rPr>
          <w:rFonts w:ascii="Times New Roman" w:hAnsi="Times New Roman"/>
          <w:sz w:val="28"/>
          <w:szCs w:val="28"/>
        </w:rPr>
        <w:t xml:space="preserve">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w:t>
      </w:r>
      <w:r>
        <w:rPr>
          <w:rFonts w:ascii="Times New Roman" w:hAnsi="Times New Roman" w:cs="Times New Roman"/>
          <w:sz w:val="28"/>
          <w:szCs w:val="28"/>
        </w:rPr>
        <w:t>межведомственного информационного взаимодействия, в срок</w:t>
      </w:r>
      <w:r>
        <w:rPr>
          <w:rFonts w:ascii="Times New Roman" w:hAnsi="Times New Roman" w:cs="Times New Roman"/>
          <w:bCs/>
          <w:color w:val="000000" w:themeColor="text1"/>
          <w:sz w:val="28"/>
          <w:szCs w:val="28"/>
          <w14:textFill>
            <w14:solidFill>
              <w14:schemeClr w14:val="tx1"/>
            </w14:solidFill>
          </w14:textFill>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многофункциональный центр в день принятия решения об отказе в приеме документов, необходимых для получения муниципальной услуги либо вручается лично.</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2.9.1. Основания для приостановления предоставления муниципальной услуги не предусмотрены.</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2.9.2. Основания для отказа в предоставлении муниципальной услуги: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2.9.3. Перечень оснований для отказа в предоставлении муниципальной услуги является исчерпывающим.</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2.9.4. Решение об отказе в предоставлении муниципальной услуги с указанием причин отказа направляется заявителю в личный кабинет Регионального портала и(или) в многофункциональный центр в течении трех  рабочих дней, либо вручается лично.</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pPr>
        <w:autoSpaceDE w:val="0"/>
        <w:autoSpaceDN w:val="0"/>
        <w:adjustRightInd w:val="0"/>
        <w:spacing w:after="0" w:line="240" w:lineRule="auto"/>
        <w:ind w:right="-1"/>
        <w:jc w:val="both"/>
        <w:rPr>
          <w:rFonts w:ascii="Times New Roman" w:hAnsi="Times New Roman"/>
          <w:sz w:val="28"/>
          <w:szCs w:val="28"/>
        </w:rPr>
      </w:pPr>
    </w:p>
    <w:p>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spacing w:after="0" w:line="240" w:lineRule="auto"/>
        <w:ind w:right="-1"/>
        <w:jc w:val="both"/>
        <w:rPr>
          <w:rFonts w:ascii="Times New Roman" w:hAnsi="Times New Roman"/>
          <w:i/>
          <w:sz w:val="28"/>
          <w:szCs w:val="28"/>
        </w:rPr>
      </w:pP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pPr>
        <w:autoSpaceDE w:val="0"/>
        <w:autoSpaceDN w:val="0"/>
        <w:adjustRightInd w:val="0"/>
        <w:spacing w:after="0" w:line="240" w:lineRule="auto"/>
        <w:ind w:right="-1"/>
        <w:jc w:val="both"/>
        <w:rPr>
          <w:rFonts w:ascii="Times New Roman" w:hAnsi="Times New Roman"/>
          <w:i/>
          <w:sz w:val="28"/>
          <w:szCs w:val="28"/>
        </w:rPr>
      </w:pPr>
    </w:p>
    <w:p>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autoSpaceDE w:val="0"/>
        <w:autoSpaceDN w:val="0"/>
        <w:adjustRightInd w:val="0"/>
        <w:spacing w:after="0" w:line="240" w:lineRule="auto"/>
        <w:ind w:right="-1"/>
        <w:jc w:val="both"/>
        <w:rPr>
          <w:rFonts w:ascii="Times New Roman" w:hAnsi="Times New Roman"/>
          <w:i/>
          <w:sz w:val="28"/>
          <w:szCs w:val="28"/>
        </w:rPr>
      </w:pPr>
    </w:p>
    <w:p>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pPr>
        <w:autoSpaceDE w:val="0"/>
        <w:autoSpaceDN w:val="0"/>
        <w:adjustRightInd w:val="0"/>
        <w:spacing w:after="0" w:line="240" w:lineRule="auto"/>
        <w:ind w:right="-1"/>
        <w:jc w:val="both"/>
        <w:rPr>
          <w:rFonts w:ascii="Times New Roman" w:hAnsi="Times New Roman"/>
          <w:i/>
          <w:sz w:val="28"/>
          <w:szCs w:val="28"/>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размера такой платы</w:t>
      </w:r>
    </w:p>
    <w:p>
      <w:pPr>
        <w:autoSpaceDE w:val="0"/>
        <w:autoSpaceDN w:val="0"/>
        <w:adjustRightInd w:val="0"/>
        <w:spacing w:after="0" w:line="240" w:lineRule="auto"/>
        <w:ind w:right="-1"/>
        <w:jc w:val="both"/>
        <w:rPr>
          <w:rFonts w:ascii="Times New Roman" w:hAnsi="Times New Roman"/>
          <w:i/>
          <w:sz w:val="28"/>
          <w:szCs w:val="28"/>
        </w:rPr>
      </w:pPr>
    </w:p>
    <w:p>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pPr>
        <w:spacing w:after="0" w:line="240" w:lineRule="auto"/>
        <w:ind w:right="-1" w:firstLine="427"/>
        <w:jc w:val="both"/>
        <w:rPr>
          <w:rFonts w:ascii="Times New Roman" w:hAnsi="Times New Roman"/>
          <w:sz w:val="28"/>
          <w:szCs w:val="28"/>
        </w:rPr>
      </w:pPr>
    </w:p>
    <w:p>
      <w:pPr>
        <w:spacing w:after="0" w:line="240" w:lineRule="auto"/>
        <w:ind w:right="-1"/>
        <w:jc w:val="center"/>
        <w:rPr>
          <w:rFonts w:ascii="Times New Roman" w:hAnsi="Times New Roman"/>
          <w:sz w:val="28"/>
          <w:szCs w:val="28"/>
        </w:rPr>
      </w:pPr>
      <w:r>
        <w:rPr>
          <w:rFonts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pacing w:after="0" w:line="240" w:lineRule="auto"/>
        <w:ind w:right="-1" w:firstLine="427"/>
        <w:jc w:val="both"/>
        <w:rPr>
          <w:rFonts w:ascii="Times New Roman" w:hAnsi="Times New Roman"/>
          <w:sz w:val="28"/>
          <w:szCs w:val="28"/>
        </w:rPr>
      </w:pPr>
    </w:p>
    <w:p>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2.13.1. Время ожидания при подаче заявления на получение муниципальной услуги - не более 15 минут.</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2.13.2. При получении результата предоставления муниципальной услуги максимальный срок ожидания в очереди не должен превышать 15 минут.</w:t>
      </w:r>
    </w:p>
    <w:p>
      <w:pPr>
        <w:spacing w:after="0" w:line="240" w:lineRule="auto"/>
        <w:ind w:right="-1" w:firstLine="427"/>
        <w:jc w:val="both"/>
        <w:rPr>
          <w:rFonts w:ascii="Times New Roman" w:hAnsi="Times New Roman"/>
          <w:sz w:val="28"/>
          <w:szCs w:val="28"/>
        </w:rPr>
      </w:pPr>
    </w:p>
    <w:p>
      <w:pPr>
        <w:spacing w:after="0" w:line="240" w:lineRule="auto"/>
        <w:ind w:right="-1"/>
        <w:jc w:val="center"/>
        <w:rPr>
          <w:rFonts w:ascii="Times New Roman" w:hAnsi="Times New Roman"/>
          <w:sz w:val="28"/>
          <w:szCs w:val="28"/>
        </w:rPr>
      </w:pPr>
      <w:r>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after="0" w:line="240" w:lineRule="auto"/>
        <w:ind w:right="-1" w:firstLine="427"/>
        <w:jc w:val="both"/>
        <w:rPr>
          <w:rFonts w:ascii="Times New Roman" w:hAnsi="Times New Roman"/>
          <w:sz w:val="28"/>
          <w:szCs w:val="28"/>
        </w:rPr>
      </w:pPr>
    </w:p>
    <w:p>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2.14.2.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pPr>
        <w:spacing w:after="0" w:line="240" w:lineRule="auto"/>
        <w:ind w:right="-1" w:firstLine="709"/>
        <w:jc w:val="both"/>
        <w:rPr>
          <w:rFonts w:ascii="Times New Roman" w:hAnsi="Times New Roman"/>
          <w:sz w:val="28"/>
          <w:szCs w:val="28"/>
        </w:rPr>
      </w:pPr>
      <w:r>
        <w:rPr>
          <w:rFonts w:ascii="Times New Roman" w:hAnsi="Times New Roman"/>
          <w:sz w:val="28"/>
          <w:szCs w:val="28"/>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spacing w:after="0" w:line="240" w:lineRule="auto"/>
        <w:ind w:right="-1" w:firstLine="427"/>
        <w:jc w:val="both"/>
        <w:rPr>
          <w:rFonts w:ascii="Times New Roman" w:hAnsi="Times New Roman"/>
          <w:sz w:val="28"/>
          <w:szCs w:val="28"/>
        </w:rPr>
      </w:pPr>
    </w:p>
    <w:p>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pPr>
        <w:spacing w:after="0" w:line="240" w:lineRule="auto"/>
        <w:ind w:right="-1" w:firstLine="427"/>
        <w:jc w:val="center"/>
        <w:rPr>
          <w:rFonts w:ascii="Times New Roman" w:hAnsi="Times New Roman"/>
          <w:sz w:val="28"/>
          <w:szCs w:val="28"/>
        </w:rPr>
      </w:pPr>
      <w:r>
        <w:rPr>
          <w:rFonts w:ascii="Times New Roman" w:hAnsi="Times New Roman"/>
          <w:sz w:val="28"/>
          <w:szCs w:val="28"/>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pPr>
        <w:spacing w:after="0" w:line="240" w:lineRule="auto"/>
        <w:ind w:right="-1" w:firstLine="427"/>
        <w:jc w:val="both"/>
        <w:rPr>
          <w:rFonts w:ascii="Times New Roman" w:hAnsi="Times New Roman"/>
          <w:sz w:val="28"/>
          <w:szCs w:val="28"/>
        </w:rPr>
      </w:pPr>
    </w:p>
    <w:p>
      <w:pPr>
        <w:pStyle w:val="19"/>
        <w:ind w:right="-1" w:firstLine="709"/>
        <w:jc w:val="both"/>
        <w:rPr>
          <w:rFonts w:ascii="Times New Roman" w:hAnsi="Times New Roman" w:cs="Times New Roman"/>
          <w:sz w:val="28"/>
          <w:szCs w:val="28"/>
        </w:rPr>
      </w:pPr>
      <w:r>
        <w:rPr>
          <w:rFonts w:ascii="Times New Roman" w:hAnsi="Times New Roman" w:cs="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pPr>
        <w:pStyle w:val="19"/>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pPr>
        <w:pStyle w:val="19"/>
        <w:ind w:right="-1" w:firstLine="709"/>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5) допуск сурдопереводчика и тифлосурдопереводчика;</w:t>
      </w:r>
    </w:p>
    <w:p>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pPr>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pPr>
        <w:spacing w:after="0" w:line="240" w:lineRule="auto"/>
        <w:ind w:right="-1" w:firstLine="427"/>
        <w:jc w:val="both"/>
        <w:rPr>
          <w:rFonts w:ascii="Times New Roman" w:hAnsi="Times New Roman"/>
          <w:sz w:val="28"/>
          <w:szCs w:val="28"/>
        </w:rPr>
      </w:pPr>
    </w:p>
    <w:p>
      <w:pPr>
        <w:spacing w:after="0" w:line="240" w:lineRule="auto"/>
        <w:ind w:right="-1" w:firstLine="427"/>
        <w:jc w:val="center"/>
        <w:rPr>
          <w:rFonts w:ascii="Times New Roman" w:hAnsi="Times New Roman"/>
          <w:sz w:val="28"/>
          <w:szCs w:val="28"/>
        </w:rPr>
      </w:pPr>
      <w:r>
        <w:rPr>
          <w:rFonts w:ascii="Times New Roman" w:hAnsi="Times New Roman"/>
          <w:sz w:val="28"/>
          <w:szCs w:val="28"/>
        </w:rPr>
        <w:t>2.16. Показатели доступности и качества муниципальной услуги</w:t>
      </w:r>
    </w:p>
    <w:p>
      <w:pPr>
        <w:spacing w:after="0" w:line="240" w:lineRule="auto"/>
        <w:ind w:right="-1" w:firstLine="427"/>
        <w:jc w:val="both"/>
        <w:rPr>
          <w:rFonts w:ascii="Times New Roman" w:hAnsi="Times New Roman"/>
          <w:sz w:val="28"/>
          <w:szCs w:val="28"/>
        </w:rPr>
      </w:pP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2.16.1. Показателями доступности предоставления муниципальной услуги являются:</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2.16.2. Показателями качества предоставления муниципальной услуги являются: </w:t>
      </w:r>
    </w:p>
    <w:p>
      <w:pPr>
        <w:pStyle w:val="27"/>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pPr>
        <w:pStyle w:val="27"/>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pPr>
        <w:pStyle w:val="27"/>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w:t>
      </w:r>
      <w:r>
        <w:rPr>
          <w:rFonts w:ascii="Times New Roman" w:hAnsi="Times New Roman"/>
          <w:spacing w:val="1"/>
          <w:sz w:val="28"/>
          <w:szCs w:val="28"/>
        </w:rPr>
        <w:t>Административного регламента</w:t>
      </w:r>
      <w:r>
        <w:rPr>
          <w:rFonts w:ascii="Times New Roman" w:hAnsi="Times New Roman"/>
          <w:sz w:val="28"/>
          <w:szCs w:val="28"/>
        </w:rPr>
        <w:t xml:space="preserve">, совершенные работниками органа местного самоуправления; </w:t>
      </w:r>
    </w:p>
    <w:p>
      <w:pPr>
        <w:pStyle w:val="27"/>
        <w:numPr>
          <w:ilvl w:val="0"/>
          <w:numId w:val="1"/>
        </w:numPr>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2.16.4. Муниципальная услуга по экстерриториальному принципу не предоставляется.</w:t>
      </w:r>
    </w:p>
    <w:p>
      <w:pPr>
        <w:spacing w:after="0" w:line="240" w:lineRule="auto"/>
        <w:ind w:right="-1" w:firstLine="427"/>
        <w:jc w:val="both"/>
        <w:rPr>
          <w:rFonts w:ascii="Times New Roman" w:hAnsi="Times New Roman"/>
          <w:sz w:val="28"/>
          <w:szCs w:val="28"/>
        </w:rPr>
      </w:pPr>
    </w:p>
    <w:p>
      <w:pPr>
        <w:spacing w:after="0" w:line="240" w:lineRule="auto"/>
        <w:ind w:right="-1" w:firstLine="708"/>
        <w:jc w:val="center"/>
        <w:rPr>
          <w:rFonts w:ascii="Times New Roman" w:hAnsi="Times New Roman"/>
          <w:sz w:val="28"/>
          <w:szCs w:val="28"/>
        </w:rPr>
      </w:pPr>
      <w:r>
        <w:rPr>
          <w:rFonts w:ascii="Times New Roman" w:hAnsi="Times New Roman"/>
          <w:sz w:val="28"/>
          <w:szCs w:val="28"/>
        </w:rPr>
        <w:t>2.17.</w:t>
      </w:r>
      <w:r>
        <w:rPr>
          <w:rFonts w:ascii="Times New Roman" w:hAnsi="Times New Roman"/>
          <w:sz w:val="28"/>
          <w:szCs w:val="28"/>
          <w:lang w:val="en-US"/>
        </w:rPr>
        <w:t> </w:t>
      </w:r>
      <w:r>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pPr>
        <w:spacing w:after="0" w:line="240" w:lineRule="auto"/>
        <w:ind w:right="-1" w:firstLine="708"/>
        <w:jc w:val="center"/>
        <w:rPr>
          <w:rFonts w:ascii="Times New Roman" w:hAnsi="Times New Roman"/>
          <w:sz w:val="28"/>
          <w:szCs w:val="28"/>
        </w:rPr>
      </w:pPr>
      <w:r>
        <w:rPr>
          <w:rFonts w:ascii="Times New Roman" w:hAnsi="Times New Roman"/>
          <w:sz w:val="28"/>
          <w:szCs w:val="28"/>
        </w:rPr>
        <w:t>в электронной форме</w:t>
      </w:r>
    </w:p>
    <w:p>
      <w:pPr>
        <w:spacing w:after="0" w:line="240" w:lineRule="auto"/>
        <w:ind w:right="-1" w:firstLine="427"/>
        <w:jc w:val="both"/>
        <w:rPr>
          <w:rFonts w:ascii="Times New Roman" w:hAnsi="Times New Roman"/>
          <w:sz w:val="28"/>
          <w:szCs w:val="28"/>
        </w:rPr>
      </w:pP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2.17.1. При предоставлении муниципальной услуги в электронном виде заявитель вправе:</w:t>
      </w: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д) получить результат предоставления муниципальной услуги в форме электронного документа;</w:t>
      </w:r>
    </w:p>
    <w:p>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
    <w:p>
      <w:pPr>
        <w:autoSpaceDE w:val="0"/>
        <w:autoSpaceDN w:val="0"/>
        <w:adjustRightInd w:val="0"/>
        <w:spacing w:after="0" w:line="240" w:lineRule="auto"/>
        <w:ind w:right="-1"/>
        <w:jc w:val="center"/>
        <w:rPr>
          <w:rFonts w:ascii="Times New Roman" w:hAnsi="Times New Roman"/>
          <w:b/>
          <w:bCs/>
          <w:sz w:val="28"/>
          <w:szCs w:val="28"/>
        </w:rPr>
      </w:pPr>
    </w:p>
    <w:p>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autoSpaceDE w:val="0"/>
        <w:autoSpaceDN w:val="0"/>
        <w:adjustRightInd w:val="0"/>
        <w:spacing w:after="0" w:line="240" w:lineRule="auto"/>
        <w:ind w:right="-1"/>
        <w:jc w:val="center"/>
        <w:rPr>
          <w:rFonts w:ascii="Times New Roman" w:hAnsi="Times New Roman"/>
          <w:sz w:val="28"/>
          <w:szCs w:val="28"/>
        </w:rPr>
      </w:pPr>
    </w:p>
    <w:p>
      <w:pPr>
        <w:suppressAutoHyphens/>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3.1. Описание последовательности действий при предоставлении муниципальной услуги</w:t>
      </w:r>
    </w:p>
    <w:p>
      <w:pPr>
        <w:suppressAutoHyphens/>
        <w:autoSpaceDE w:val="0"/>
        <w:autoSpaceDN w:val="0"/>
        <w:adjustRightInd w:val="0"/>
        <w:spacing w:after="0" w:line="240" w:lineRule="auto"/>
        <w:ind w:right="-1" w:firstLine="709"/>
        <w:jc w:val="both"/>
        <w:rPr>
          <w:rFonts w:ascii="Times New Roman" w:hAnsi="Times New Roman"/>
          <w:sz w:val="28"/>
          <w:szCs w:val="28"/>
        </w:rPr>
      </w:pP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процедуры:</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проверка документов и регистрация заявления;</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получение сведений посредством системы межведомственного электронного взаимодействия;</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рассмотрение документов и сведений;</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осмотр объекта;</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принятие решения о предоставлении услуги;</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Pr>
          <w:rFonts w:ascii="Times New Roman" w:hAnsi="Times New Roman"/>
          <w:sz w:val="28"/>
          <w:szCs w:val="28"/>
        </w:rPr>
        <w:t>выдача заявителю результата муниципальной услуги.</w:t>
      </w:r>
    </w:p>
    <w:p>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3 к настоящему Административному регламенту.</w:t>
      </w:r>
    </w:p>
    <w:p>
      <w:pPr>
        <w:pStyle w:val="20"/>
        <w:ind w:right="-1"/>
        <w:rPr>
          <w:rFonts w:ascii="Times New Roman" w:hAnsi="Times New Roman" w:cs="Times New Roman"/>
          <w:b/>
          <w:sz w:val="28"/>
          <w:szCs w:val="28"/>
        </w:rPr>
      </w:pPr>
    </w:p>
    <w:p>
      <w:pPr>
        <w:pStyle w:val="20"/>
        <w:ind w:right="-1"/>
        <w:jc w:val="center"/>
        <w:rPr>
          <w:rFonts w:ascii="Times New Roman" w:hAnsi="Times New Roman" w:cs="Times New Roman"/>
          <w:b/>
          <w:sz w:val="28"/>
          <w:szCs w:val="28"/>
        </w:rPr>
      </w:pPr>
      <w:r>
        <w:rPr>
          <w:rFonts w:ascii="Times New Roman" w:hAnsi="Times New Roman" w:cs="Times New Roman"/>
          <w:b/>
          <w:sz w:val="28"/>
          <w:szCs w:val="28"/>
        </w:rPr>
        <w:t>4. Формы контроля за исполнением административного регламента</w:t>
      </w:r>
    </w:p>
    <w:p>
      <w:pPr>
        <w:pStyle w:val="20"/>
        <w:ind w:right="-1" w:firstLine="709"/>
        <w:jc w:val="both"/>
        <w:rPr>
          <w:rFonts w:ascii="Times New Roman" w:hAnsi="Times New Roman" w:cs="Times New Roman"/>
          <w:sz w:val="28"/>
          <w:szCs w:val="28"/>
        </w:rPr>
      </w:pPr>
    </w:p>
    <w:p>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по строительству,  ЖКХ, транспорту и связи. </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4.1.1. Контроль за деятельностью органа местного самоуправления по предоставлению муниципальной услуги осуществляется </w:t>
      </w:r>
      <w:r>
        <w:rPr>
          <w:rFonts w:ascii="Times New Roman" w:hAnsi="Times New Roman"/>
          <w:color w:val="000000" w:themeColor="text1"/>
          <w:sz w:val="28"/>
          <w:szCs w:val="28"/>
          <w14:textFill>
            <w14:solidFill>
              <w14:schemeClr w14:val="tx1"/>
            </w14:solidFill>
          </w14:textFill>
        </w:rPr>
        <w:t>должностными лицами уполномоченного органа государственной власти</w:t>
      </w:r>
      <w:r>
        <w:rPr>
          <w:rFonts w:ascii="Times New Roman" w:hAnsi="Times New Roman" w:cs="Times New Roman"/>
          <w:sz w:val="28"/>
          <w:szCs w:val="28"/>
        </w:rPr>
        <w:t xml:space="preserve">. </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4.1.2. Контроль за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pPr>
        <w:pStyle w:val="20"/>
        <w:ind w:right="-1"/>
        <w:jc w:val="center"/>
        <w:rPr>
          <w:rFonts w:ascii="Times New Roman" w:hAnsi="Times New Roman" w:cs="Times New Roman"/>
          <w:sz w:val="28"/>
          <w:szCs w:val="28"/>
        </w:rPr>
      </w:pP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проверок полноты и качества предоставления муниципальной услуги,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в том числе порядок и формы контроля за полнотой и качеством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pPr>
        <w:pStyle w:val="20"/>
        <w:ind w:right="-1" w:firstLine="709"/>
        <w:jc w:val="both"/>
        <w:rPr>
          <w:rFonts w:ascii="Times New Roman" w:hAnsi="Times New Roman" w:cs="Times New Roman"/>
          <w:sz w:val="28"/>
          <w:szCs w:val="28"/>
        </w:rPr>
      </w:pP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проводятся в соответствии с планом работы органа  местного самоуправления, но не реже 1 раза в год.</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pPr>
        <w:pStyle w:val="20"/>
        <w:ind w:right="-1"/>
        <w:jc w:val="center"/>
        <w:rPr>
          <w:rFonts w:ascii="Times New Roman" w:hAnsi="Times New Roman" w:cs="Times New Roman"/>
          <w:sz w:val="28"/>
          <w:szCs w:val="28"/>
        </w:rPr>
      </w:pP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принимаемые (осуществляемые) ими в ходе предоставления</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услуги</w:t>
      </w:r>
    </w:p>
    <w:p>
      <w:pPr>
        <w:pStyle w:val="20"/>
        <w:ind w:right="-1"/>
        <w:jc w:val="center"/>
        <w:rPr>
          <w:rFonts w:ascii="Times New Roman" w:hAnsi="Times New Roman" w:cs="Times New Roman"/>
          <w:sz w:val="28"/>
          <w:szCs w:val="28"/>
        </w:rPr>
      </w:pP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4.3.2. Многофункциональный центр и его работники несут ответственность, установленную законодательством Российской Федерации:</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Администрацию Алнашского района заявлений, иных документов, принятых от заявителя в многофункциональном центре;</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Администрацию Алнашского района заявлений, иных документов, принятых от заявителя, а также за своевременную выдачу заявителю документов, переданных в этих целях многофункциональному центру Администрацией Алнашского района;</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местного самоуправления.</w:t>
      </w:r>
    </w:p>
    <w:p>
      <w:pPr>
        <w:pStyle w:val="20"/>
        <w:ind w:right="-1"/>
        <w:jc w:val="center"/>
        <w:rPr>
          <w:rFonts w:ascii="Times New Roman" w:hAnsi="Times New Roman" w:cs="Times New Roman"/>
          <w:sz w:val="28"/>
          <w:szCs w:val="28"/>
        </w:rPr>
      </w:pP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 xml:space="preserve">контроля за предоставлением муниципальной услуги, </w:t>
      </w:r>
    </w:p>
    <w:p>
      <w:pPr>
        <w:pStyle w:val="20"/>
        <w:ind w:right="-1"/>
        <w:jc w:val="center"/>
        <w:rPr>
          <w:rFonts w:ascii="Times New Roman" w:hAnsi="Times New Roman" w:cs="Times New Roman"/>
          <w:sz w:val="28"/>
          <w:szCs w:val="28"/>
        </w:rPr>
      </w:pPr>
      <w:r>
        <w:rPr>
          <w:rFonts w:ascii="Times New Roman" w:hAnsi="Times New Roman" w:cs="Times New Roman"/>
          <w:sz w:val="28"/>
          <w:szCs w:val="28"/>
        </w:rPr>
        <w:t>в том числе со стороны граждан, их объединений и организаций</w:t>
      </w:r>
    </w:p>
    <w:p>
      <w:pPr>
        <w:pStyle w:val="20"/>
        <w:ind w:right="-1"/>
        <w:jc w:val="center"/>
        <w:rPr>
          <w:rFonts w:ascii="Times New Roman" w:hAnsi="Times New Roman" w:cs="Times New Roman"/>
          <w:sz w:val="28"/>
          <w:szCs w:val="28"/>
        </w:rPr>
      </w:pPr>
    </w:p>
    <w:p>
      <w:pPr>
        <w:pStyle w:val="20"/>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Алнашского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autoSpaceDE w:val="0"/>
        <w:autoSpaceDN w:val="0"/>
        <w:adjustRightInd w:val="0"/>
        <w:spacing w:after="0" w:line="240" w:lineRule="auto"/>
        <w:ind w:right="-1"/>
        <w:jc w:val="center"/>
        <w:rPr>
          <w:rFonts w:ascii="Times New Roman" w:hAnsi="Times New Roman"/>
          <w:b/>
          <w:sz w:val="28"/>
          <w:szCs w:val="28"/>
        </w:rPr>
      </w:pPr>
    </w:p>
    <w:p>
      <w:pPr>
        <w:spacing w:after="0" w:line="240" w:lineRule="auto"/>
        <w:ind w:firstLine="709"/>
        <w:jc w:val="center"/>
        <w:rPr>
          <w:rFonts w:ascii="Times New Roman" w:hAnsi="Times New Roman" w:eastAsia="Calibri"/>
          <w:b/>
          <w:sz w:val="28"/>
          <w:szCs w:val="28"/>
          <w:lang w:eastAsia="en-US"/>
        </w:rPr>
      </w:pPr>
      <w:r>
        <w:rPr>
          <w:rFonts w:ascii="Times New Roman" w:hAnsi="Times New Roman"/>
          <w:b/>
          <w:color w:val="000000"/>
          <w:sz w:val="28"/>
          <w:szCs w:val="28"/>
          <w:lang w:val="en-US"/>
        </w:rPr>
        <w:t>V</w:t>
      </w:r>
      <w:r>
        <w:rPr>
          <w:rFonts w:ascii="Times New Roman" w:hAnsi="Times New Roman"/>
          <w:b/>
          <w:color w:val="000000"/>
          <w:sz w:val="28"/>
          <w:szCs w:val="28"/>
        </w:rPr>
        <w:t xml:space="preserve">. </w:t>
      </w:r>
      <w:r>
        <w:rPr>
          <w:rFonts w:ascii="Times New Roman" w:hAnsi="Times New Roman" w:eastAsia="Calibr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autoSpaceDE w:val="0"/>
        <w:autoSpaceDN w:val="0"/>
        <w:adjustRightInd w:val="0"/>
        <w:spacing w:after="0" w:line="240" w:lineRule="auto"/>
        <w:ind w:firstLine="709"/>
        <w:jc w:val="center"/>
        <w:outlineLvl w:val="1"/>
        <w:rPr>
          <w:rFonts w:ascii="Times New Roman" w:hAnsi="Times New Roman"/>
          <w:b/>
          <w:color w:val="000000"/>
          <w:sz w:val="28"/>
          <w:szCs w:val="28"/>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pPr>
        <w:spacing w:after="0" w:line="240" w:lineRule="auto"/>
        <w:ind w:firstLine="709"/>
        <w:jc w:val="both"/>
        <w:rPr>
          <w:rFonts w:ascii="Times New Roman" w:hAnsi="Times New Roman" w:eastAsia="Calibri"/>
          <w:sz w:val="28"/>
          <w:szCs w:val="28"/>
          <w:lang w:eastAsia="en-US"/>
        </w:rPr>
      </w:pPr>
    </w:p>
    <w:p>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Предмет досудебного (внесудебного) обжалования</w:t>
      </w:r>
    </w:p>
    <w:p>
      <w:pPr>
        <w:spacing w:after="0" w:line="240" w:lineRule="auto"/>
        <w:ind w:firstLine="709"/>
        <w:jc w:val="both"/>
        <w:rPr>
          <w:rFonts w:ascii="Times New Roman" w:hAnsi="Times New Roman" w:eastAsia="Calibri"/>
          <w:sz w:val="28"/>
          <w:szCs w:val="28"/>
          <w:lang w:eastAsia="en-US"/>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 Заявитель может обратиться с жалобой, в том числе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нарушение срока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8) нарушение срока или порядка выдачи документов по результатам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5.3.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pPr>
        <w:spacing w:after="0" w:line="240" w:lineRule="auto"/>
        <w:ind w:firstLine="709"/>
        <w:jc w:val="both"/>
        <w:rPr>
          <w:rFonts w:ascii="Times New Roman" w:hAnsi="Times New Roman" w:eastAsia="Calibri"/>
          <w:sz w:val="28"/>
          <w:szCs w:val="28"/>
          <w:lang w:eastAsia="en-US"/>
        </w:rPr>
      </w:pPr>
    </w:p>
    <w:p>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Общие требования к порядку подачи и рассмотрения жалобы</w:t>
      </w:r>
    </w:p>
    <w:p>
      <w:pPr>
        <w:autoSpaceDE w:val="0"/>
        <w:autoSpaceDN w:val="0"/>
        <w:adjustRightInd w:val="0"/>
        <w:spacing w:after="0" w:line="240" w:lineRule="auto"/>
        <w:jc w:val="center"/>
        <w:outlineLvl w:val="0"/>
        <w:rPr>
          <w:rFonts w:ascii="Times New Roman" w:hAnsi="Times New Roman"/>
          <w:b/>
          <w:bCs/>
          <w:sz w:val="28"/>
          <w:szCs w:val="28"/>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5.4. Жалоба подаётся в письменной форме на бумажном носителе, в электронной форме в:</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уполномоченный орган;</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МФЦ, либо в Министерство цифрового развития Удмуртской Республики, являющееся учредителем МФЦ (далее – учредитель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5.5. Жалоба на решения и действия (бездействие) Уполномоченного органа, руководителя Уполномоченного органа  подается в Правительство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5.6. Жалоба на решения и действия (бездействие) должностного лица уполномоченного органа подается  руководителю Уполномоченного органа.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5.7. Жалобы на решения и действия (бездействие) работника МФЦ подаются руководителю этого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5.8. Жалобы на решения и действия (бездействие) МФЦ, руководителя МФЦ подаются учредителю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5.9.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по почте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2) через МФЦ;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в форме электронного документа с использованием информационно-телекоммуникационной сети «Интернет» посредством: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www.gosuslugi.ru;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5.10. Жалоба на решения и действия (бездействие) МФЦ, работника МФЦ может быть принята при личном приёме заявителя, а также может быть направлена: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по почте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в форме электронного документа с использованием информационно-телекоммуникационной сети «Интернет» посредством: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официального адреса электронной почты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официального сайта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www.gosuslugi.ru;</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5.11. Заявитель вправе обратиться с устной жалобой: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приёмную уполномоченного органа, предоставляющего муниципальную услугу;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случаях, указанных в пунктах 5.7, 5.8 Административного регламента, в приёмную учредителя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Должностное лицо, принимающее устную жалобу, со слов заявителя оформляет её в письменной форме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оформленная в соответствии с законодательством Российской Федерации доверенность (для физических лиц);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5.16. Жалоба должна содержать:</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5.17. Жалоба, поступившая в Правительство Удмуртской Республики, уполномоченный орган, МФЦ, учредителю МФЦ, подлежит рассмотрению в течение 15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5.18. Заявитель имеет право:</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получать полную, актуальную и достоверную информацию о порядке и ходе предоставления муниципальной услуги, в том числе в электронной форме.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5.19. По результатам рассмотрения жалобы принимается одно из следующих решений: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в удовлетворении жалобы отказывается.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5.23. В ответе по результатам рассмотрения жалобы указываются: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дата и место рассмотрения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4) фамилия, имя, отчество (последнее - при наличии) или наименование заявителя;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 основания для принятия решения по жалобе;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6) принятое по жалобе решение;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8) сведения о порядке обжалования принятого по жалобе решения.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5.25. Ответ по результатам рассмотрения жалобы на решения и действия (бездействие) МФЦ подписывается руководителем учредителя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5.26. Ответ по результатам рассмотрения жалобы на решения и действия (бездействие) работника МФЦ подписывается руководителем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5.27. В удовлетворении жалобы отказывается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наличие решения по жалобе, принятого ранее в отношении того же заявителя и по тому же предмету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5.28. Жалоба остается без ответа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tabs>
          <w:tab w:val="left" w:pos="993"/>
        </w:tabs>
        <w:autoSpaceDN w:val="0"/>
        <w:spacing w:after="0" w:line="240" w:lineRule="auto"/>
        <w:ind w:firstLine="709"/>
        <w:jc w:val="both"/>
        <w:rPr>
          <w:rFonts w:ascii="Times New Roman" w:hAnsi="Times New Roman"/>
          <w:color w:val="000000"/>
          <w:kern w:val="3"/>
          <w:sz w:val="28"/>
          <w:szCs w:val="28"/>
          <w:lang w:eastAsia="zh-CN"/>
        </w:rPr>
      </w:pPr>
      <w:r>
        <w:rPr>
          <w:rFonts w:ascii="Times New Roman" w:hAnsi="Times New Roman" w:eastAsia="Calibri"/>
          <w:sz w:val="28"/>
          <w:szCs w:val="28"/>
          <w:lang w:eastAsia="en-US"/>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8"/>
          <w:szCs w:val="28"/>
        </w:rPr>
        <w:t>».</w:t>
      </w:r>
    </w:p>
    <w:p>
      <w:pPr>
        <w:autoSpaceDE w:val="0"/>
        <w:autoSpaceDN w:val="0"/>
        <w:adjustRightInd w:val="0"/>
        <w:spacing w:after="0" w:line="240" w:lineRule="auto"/>
        <w:ind w:firstLine="709"/>
        <w:jc w:val="both"/>
        <w:rPr>
          <w:rFonts w:ascii="Times New Roman" w:hAnsi="Times New Roman"/>
          <w:bCs/>
          <w:color w:val="000000"/>
          <w:sz w:val="28"/>
          <w:szCs w:val="28"/>
        </w:rPr>
      </w:pPr>
    </w:p>
    <w:p>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autoSpaceDE w:val="0"/>
        <w:autoSpaceDN w:val="0"/>
        <w:adjustRightInd w:val="0"/>
        <w:spacing w:after="0" w:line="240" w:lineRule="auto"/>
        <w:ind w:firstLine="709"/>
        <w:jc w:val="center"/>
        <w:rPr>
          <w:rFonts w:ascii="Times New Roman" w:hAnsi="Times New Roman"/>
          <w:b/>
          <w:bCs/>
          <w:color w:val="000000"/>
          <w:sz w:val="28"/>
          <w:szCs w:val="28"/>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color w:val="000000"/>
          <w:sz w:val="28"/>
          <w:szCs w:val="28"/>
        </w:rPr>
        <w:t xml:space="preserve">5.30.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Pr>
          <w:rFonts w:ascii="Times New Roman" w:hAnsi="Times New Roman" w:eastAsia="Calibri"/>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"http://www.gosuslugi.ru" </w:instrText>
      </w:r>
      <w:r>
        <w:fldChar w:fldCharType="separate"/>
      </w:r>
      <w:r>
        <w:rPr>
          <w:rStyle w:val="6"/>
          <w:rFonts w:ascii="Times New Roman" w:hAnsi="Times New Roman" w:eastAsia="Calibri"/>
          <w:sz w:val="28"/>
          <w:szCs w:val="28"/>
          <w:lang w:eastAsia="en-US"/>
        </w:rPr>
        <w:t>www.gosuslugi.ru</w:t>
      </w:r>
      <w:r>
        <w:rPr>
          <w:rStyle w:val="6"/>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в государственной информационной системе Удмуртской Республики «Портал государственных и муниципальных услуг (функций)» </w:t>
      </w:r>
      <w:r>
        <w:fldChar w:fldCharType="begin"/>
      </w:r>
      <w:r>
        <w:instrText xml:space="preserve"> HYPERLINK "http://www.uslugi.udmurt.ru" </w:instrText>
      </w:r>
      <w:r>
        <w:fldChar w:fldCharType="separate"/>
      </w:r>
      <w:r>
        <w:rPr>
          <w:rStyle w:val="6"/>
          <w:rFonts w:ascii="Times New Roman" w:hAnsi="Times New Roman" w:eastAsia="Calibri"/>
          <w:sz w:val="28"/>
          <w:szCs w:val="28"/>
          <w:lang w:eastAsia="en-US"/>
        </w:rPr>
        <w:t>www.uslugi.udmurt.ru</w:t>
      </w:r>
      <w:r>
        <w:rPr>
          <w:rStyle w:val="6"/>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и услуги.удмуртия.рф</w:t>
      </w:r>
      <w:r>
        <w:rPr>
          <w:rFonts w:ascii="Times New Roman" w:hAnsi="Times New Roman"/>
          <w:color w:val="000000"/>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autoSpaceDE w:val="0"/>
        <w:autoSpaceDN w:val="0"/>
        <w:adjustRightInd w:val="0"/>
        <w:spacing w:after="0" w:line="240" w:lineRule="auto"/>
        <w:ind w:firstLine="709"/>
        <w:jc w:val="center"/>
        <w:rPr>
          <w:rFonts w:ascii="Times New Roman" w:hAnsi="Times New Roman"/>
          <w:b/>
          <w:bCs/>
          <w:color w:val="000000"/>
          <w:sz w:val="28"/>
          <w:szCs w:val="28"/>
        </w:rPr>
      </w:pPr>
    </w:p>
    <w:p>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autoSpaceDE w:val="0"/>
        <w:autoSpaceDN w:val="0"/>
        <w:adjustRightInd w:val="0"/>
        <w:spacing w:after="0" w:line="240" w:lineRule="auto"/>
        <w:ind w:firstLine="709"/>
        <w:jc w:val="center"/>
        <w:rPr>
          <w:rFonts w:ascii="Times New Roman" w:hAnsi="Times New Roman"/>
          <w:b/>
          <w:bCs/>
          <w:color w:val="000000"/>
          <w:sz w:val="28"/>
          <w:szCs w:val="28"/>
        </w:rPr>
      </w:pPr>
    </w:p>
    <w:p>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Федеральным </w:t>
      </w:r>
      <w:r>
        <w:fldChar w:fldCharType="begin"/>
      </w:r>
      <w:r>
        <w:instrText xml:space="preserve"> HYPERLINK "consultantplus://offline/ref=A397FE100A04CF436DCCCECBCB31C68B42BB23069BBDB806F655A1EE54601F0A9EDC906DB7BA2E4666A03B3A4CDA072EB6A14582EAF0xAG" </w:instrText>
      </w:r>
      <w:r>
        <w:fldChar w:fldCharType="separate"/>
      </w:r>
      <w:r>
        <w:rPr>
          <w:rStyle w:val="6"/>
          <w:rFonts w:ascii="Times New Roman" w:hAnsi="Times New Roman"/>
          <w:color w:val="000000"/>
          <w:sz w:val="28"/>
          <w:szCs w:val="28"/>
        </w:rPr>
        <w:t>законом</w:t>
      </w:r>
      <w:r>
        <w:rPr>
          <w:rStyle w:val="6"/>
          <w:rFonts w:ascii="Times New Roman" w:hAnsi="Times New Roman"/>
          <w:color w:val="000000"/>
          <w:sz w:val="28"/>
          <w:szCs w:val="28"/>
        </w:rPr>
        <w:fldChar w:fldCharType="end"/>
      </w:r>
      <w:r>
        <w:rPr>
          <w:rFonts w:ascii="Times New Roman" w:hAnsi="Times New Roman"/>
          <w:color w:val="000000"/>
          <w:sz w:val="28"/>
          <w:szCs w:val="28"/>
        </w:rPr>
        <w:t xml:space="preserve"> от 27.07.2010 N 210-ФЗ (ред. от 04.11.2022)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color w:val="000000"/>
          <w:sz w:val="28"/>
          <w:szCs w:val="28"/>
        </w:rPr>
      </w:pPr>
      <w:r>
        <w:fldChar w:fldCharType="begin"/>
      </w:r>
      <w:r>
        <w:instrText xml:space="preserve"> HYPERLINK "consultantplus://offline/ref=A397FE100A04CF436DCCCECBCB31C68B42BE200191B8B806F655A1EE54601F0A8CDCC862B6B13B1233FA6C374EFDx9G" </w:instrText>
      </w:r>
      <w:r>
        <w:fldChar w:fldCharType="separate"/>
      </w:r>
      <w:r>
        <w:rPr>
          <w:rStyle w:val="6"/>
          <w:rFonts w:ascii="Times New Roman" w:hAnsi="Times New Roman"/>
          <w:color w:val="000000"/>
          <w:sz w:val="28"/>
          <w:szCs w:val="28"/>
        </w:rPr>
        <w:t>постановлением</w:t>
      </w:r>
      <w:r>
        <w:rPr>
          <w:rStyle w:val="6"/>
          <w:rFonts w:ascii="Times New Roman" w:hAnsi="Times New Roman"/>
          <w:color w:val="000000"/>
          <w:sz w:val="28"/>
          <w:szCs w:val="28"/>
        </w:rPr>
        <w:fldChar w:fldCharType="end"/>
      </w:r>
      <w:r>
        <w:rPr>
          <w:rFonts w:ascii="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rPr>
          <w:color w:val="000000"/>
          <w:lang w:bidi="ru-RU"/>
        </w:rPr>
      </w:pPr>
    </w:p>
    <w:p>
      <w:pPr>
        <w:pStyle w:val="31"/>
        <w:shd w:val="clear" w:color="auto" w:fill="auto"/>
        <w:tabs>
          <w:tab w:val="left" w:leader="underscore" w:pos="9955"/>
        </w:tabs>
        <w:spacing w:before="0" w:line="322" w:lineRule="exact"/>
        <w:ind w:left="7680"/>
      </w:pPr>
      <w:r>
        <w:rPr>
          <w:color w:val="000000"/>
          <w:lang w:bidi="ru-RU"/>
        </w:rPr>
        <w:t xml:space="preserve">Приложение № 1 </w:t>
      </w:r>
    </w:p>
    <w:p>
      <w:pPr>
        <w:keepNext/>
        <w:spacing w:after="0" w:line="240" w:lineRule="auto"/>
        <w:ind w:left="5496" w:right="-1"/>
        <w:jc w:val="both"/>
        <w:outlineLvl w:val="0"/>
        <w:rPr>
          <w:rFonts w:ascii="Times New Roman" w:hAnsi="Times New Roman"/>
          <w:sz w:val="24"/>
          <w:szCs w:val="24"/>
        </w:rPr>
      </w:pPr>
      <w:r>
        <w:rPr>
          <w:rFonts w:ascii="Times New Roman" w:hAnsi="Times New Roman"/>
          <w:color w:val="000000"/>
          <w:sz w:val="24"/>
          <w:szCs w:val="24"/>
          <w:lang w:bidi="ru-RU"/>
        </w:rPr>
        <w:t xml:space="preserve">к Административному регламенту      предоставления муниципальной услуги </w:t>
      </w:r>
      <w:r>
        <w:rPr>
          <w:rFonts w:ascii="Times New Roman" w:hAnsi="Times New Roman"/>
          <w:bCs/>
          <w:sz w:val="24"/>
          <w:szCs w:val="24"/>
          <w:lang w:eastAsia="zh-CN"/>
        </w:rPr>
        <w:t>«</w:t>
      </w:r>
      <w:r>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keepNext/>
        <w:spacing w:after="0" w:line="240" w:lineRule="auto"/>
        <w:ind w:left="5496" w:right="-1"/>
        <w:jc w:val="both"/>
        <w:outlineLvl w:val="0"/>
        <w:rPr>
          <w:rFonts w:ascii="Times New Roman" w:hAnsi="Times New Roman"/>
          <w:b/>
          <w:sz w:val="24"/>
          <w:szCs w:val="24"/>
        </w:rPr>
      </w:pPr>
    </w:p>
    <w:p>
      <w:pPr>
        <w:spacing w:after="0" w:line="240" w:lineRule="auto"/>
        <w:ind w:left="4111"/>
        <w:jc w:val="center"/>
        <w:rPr>
          <w:rFonts w:ascii="Times New Roman" w:hAnsi="Times New Roman"/>
          <w:sz w:val="28"/>
          <w:szCs w:val="28"/>
        </w:rPr>
      </w:pPr>
      <w:r>
        <w:rPr>
          <w:rFonts w:ascii="Times New Roman" w:hAnsi="Times New Roman"/>
          <w:sz w:val="28"/>
          <w:szCs w:val="28"/>
        </w:rPr>
        <w:t>В  Администрацию муниципального образования «Муниципальный округ Алнашский район Удмуртской Республики»</w:t>
      </w:r>
    </w:p>
    <w:p>
      <w:pPr>
        <w:pBdr>
          <w:top w:val="single" w:color="auto" w:sz="4" w:space="3"/>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 муниципального образования)</w:t>
      </w:r>
    </w:p>
    <w:p>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_______________________________________</w:t>
      </w:r>
    </w:p>
    <w:p>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z w:val="28"/>
          <w:szCs w:val="28"/>
        </w:rPr>
        <w:t>_______________________________________</w:t>
      </w:r>
    </w:p>
    <w:p>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z w:val="28"/>
          <w:szCs w:val="28"/>
        </w:rPr>
        <w:t xml:space="preserve">_______________________________________ </w:t>
      </w:r>
    </w:p>
    <w:p>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Pr>
          <w:i/>
          <w:sz w:val="20"/>
        </w:rPr>
        <w:t xml:space="preserve"> </w:t>
      </w:r>
      <w:r>
        <w:rPr>
          <w:rFonts w:ascii="Times New Roman" w:hAnsi="Times New Roman"/>
          <w:i/>
          <w:spacing w:val="-3"/>
          <w:sz w:val="24"/>
          <w:szCs w:val="28"/>
        </w:rPr>
        <w:t>адрес электронной почты представителя заявителя</w:t>
      </w:r>
      <w:r>
        <w:rPr>
          <w:rFonts w:ascii="Times New Roman" w:hAnsi="Times New Roman"/>
          <w:i/>
          <w:spacing w:val="-7"/>
          <w:sz w:val="24"/>
          <w:szCs w:val="28"/>
        </w:rPr>
        <w:t>).</w:t>
      </w:r>
    </w:p>
    <w:p>
      <w:pPr>
        <w:spacing w:after="0" w:line="240" w:lineRule="auto"/>
        <w:rPr>
          <w:rFonts w:ascii="Times New Roman" w:hAnsi="Times New Roman"/>
          <w:sz w:val="20"/>
          <w:szCs w:val="20"/>
        </w:rPr>
      </w:pPr>
    </w:p>
    <w:p>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pPr>
        <w:spacing w:after="0" w:line="240" w:lineRule="auto"/>
        <w:jc w:val="center"/>
        <w:rPr>
          <w:rFonts w:ascii="Times New Roman" w:hAnsi="Times New Roman"/>
          <w:b/>
          <w:sz w:val="28"/>
          <w:szCs w:val="28"/>
        </w:rPr>
      </w:pPr>
      <w:r>
        <w:rPr>
          <w:rFonts w:ascii="Times New Roman" w:hAnsi="Times New Roman"/>
          <w:b/>
          <w:sz w:val="28"/>
          <w:szCs w:val="28"/>
        </w:rPr>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spacing w:after="0" w:line="240" w:lineRule="auto"/>
        <w:ind w:firstLine="709"/>
        <w:jc w:val="both"/>
        <w:rPr>
          <w:rFonts w:ascii="Times New Roman" w:hAnsi="Times New Roman"/>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506"/>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pPr>
              <w:spacing w:after="0" w:line="240" w:lineRule="auto"/>
              <w:jc w:val="both"/>
              <w:rPr>
                <w:rFonts w:ascii="Times New Roman" w:hAnsi="Times New Roman"/>
                <w:sz w:val="28"/>
                <w:szCs w:val="28"/>
              </w:rPr>
            </w:pPr>
            <w:r>
              <w:rPr>
                <w:rFonts w:ascii="Times New Roman" w:hAnsi="Times New Roman"/>
                <w:sz w:val="28"/>
                <w:szCs w:val="28"/>
              </w:rPr>
              <w:t>Сведения о владельце сертификата материнского (семейного ) капитала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Отчество (при наличии)</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pPr>
              <w:spacing w:after="0" w:line="240" w:lineRule="auto"/>
              <w:jc w:val="both"/>
              <w:rPr>
                <w:rFonts w:ascii="Times New Roman" w:hAnsi="Times New Roman"/>
                <w:sz w:val="28"/>
                <w:szCs w:val="28"/>
              </w:rPr>
            </w:pPr>
            <w:r>
              <w:rPr>
                <w:rFonts w:ascii="Times New Roman" w:hAnsi="Times New Roman"/>
                <w:sz w:val="28"/>
                <w:szCs w:val="28"/>
              </w:rPr>
              <w:t>Сведения о государственном сертификате на материнский (семейный) капитал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Наименование территориального органа</w:t>
            </w:r>
            <w:r>
              <w:t xml:space="preserve"> </w:t>
            </w:r>
            <w:r>
              <w:rPr>
                <w:rFonts w:ascii="Times New Roman" w:hAnsi="Times New Roman"/>
                <w:sz w:val="28"/>
                <w:szCs w:val="28"/>
              </w:rPr>
              <w:t>Пенсионного фонда Российской Федерации</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3.</w:t>
            </w:r>
          </w:p>
        </w:tc>
        <w:tc>
          <w:tcPr>
            <w:tcW w:w="9276" w:type="dxa"/>
            <w:gridSpan w:val="2"/>
          </w:tcPr>
          <w:p>
            <w:pPr>
              <w:spacing w:after="0" w:line="240" w:lineRule="auto"/>
              <w:jc w:val="both"/>
              <w:rPr>
                <w:rFonts w:ascii="Times New Roman" w:hAnsi="Times New Roman"/>
                <w:sz w:val="28"/>
                <w:szCs w:val="28"/>
              </w:rPr>
            </w:pPr>
            <w:r>
              <w:rPr>
                <w:rFonts w:ascii="Times New Roman" w:hAnsi="Times New Roman"/>
                <w:sz w:val="28"/>
                <w:szCs w:val="28"/>
              </w:rPr>
              <w:t>Сведения о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3.1.</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Кадастровый номер земельного участка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3.2.</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Адрес земельного участка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4.</w:t>
            </w:r>
          </w:p>
        </w:tc>
        <w:tc>
          <w:tcPr>
            <w:tcW w:w="9276" w:type="dxa"/>
            <w:gridSpan w:val="2"/>
          </w:tcPr>
          <w:p>
            <w:pPr>
              <w:spacing w:after="0" w:line="240" w:lineRule="auto"/>
              <w:jc w:val="both"/>
              <w:rPr>
                <w:rFonts w:ascii="Times New Roman" w:hAnsi="Times New Roman"/>
                <w:sz w:val="28"/>
                <w:szCs w:val="28"/>
              </w:rPr>
            </w:pPr>
            <w:r>
              <w:rPr>
                <w:rFonts w:ascii="Times New Roman" w:hAnsi="Times New Roman"/>
                <w:sz w:val="28"/>
                <w:szCs w:val="28"/>
              </w:rPr>
              <w:t>Сведения об объекте индивидуального жилищного строительства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4.1.</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 индивидуального жилищного строительства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4.2.</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Адрес объекта индивидуального жилищного строительства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pPr>
              <w:spacing w:after="0" w:line="240" w:lineRule="auto"/>
              <w:jc w:val="both"/>
              <w:rPr>
                <w:rFonts w:ascii="Times New Roman" w:hAnsi="Times New Roman"/>
                <w:sz w:val="28"/>
                <w:szCs w:val="28"/>
              </w:rPr>
            </w:pPr>
            <w:r>
              <w:rPr>
                <w:rFonts w:ascii="Times New Roman" w:hAnsi="Times New Roman"/>
                <w:sz w:val="28"/>
                <w:szCs w:val="28"/>
              </w:rPr>
              <w:t xml:space="preserve">Сведения о документе, на основании которого проведены работы по строительству (реконструкции)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Площадь объекта до реконструкции</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Площадь объекта после реконструкции</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Виды произведенных работ</w:t>
            </w:r>
          </w:p>
        </w:tc>
        <w:tc>
          <w:tcPr>
            <w:tcW w:w="477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pPr>
              <w:spacing w:after="0" w:line="240" w:lineRule="auto"/>
              <w:jc w:val="both"/>
              <w:rPr>
                <w:rFonts w:ascii="Times New Roman" w:hAnsi="Times New Roman"/>
                <w:sz w:val="28"/>
                <w:szCs w:val="28"/>
              </w:rPr>
            </w:pPr>
            <w:r>
              <w:rPr>
                <w:rFonts w:ascii="Times New Roman" w:hAnsi="Times New Roman"/>
                <w:sz w:val="28"/>
                <w:szCs w:val="28"/>
              </w:rPr>
              <w:t xml:space="preserve">Основные материалы </w:t>
            </w:r>
          </w:p>
        </w:tc>
        <w:tc>
          <w:tcPr>
            <w:tcW w:w="4770" w:type="dxa"/>
          </w:tcPr>
          <w:p>
            <w:pPr>
              <w:spacing w:after="0" w:line="240" w:lineRule="auto"/>
              <w:jc w:val="both"/>
              <w:rPr>
                <w:rFonts w:ascii="Times New Roman" w:hAnsi="Times New Roman"/>
                <w:sz w:val="28"/>
                <w:szCs w:val="28"/>
              </w:rPr>
            </w:pPr>
          </w:p>
        </w:tc>
      </w:tr>
    </w:tbl>
    <w:p>
      <w:pPr>
        <w:spacing w:after="0" w:line="240" w:lineRule="auto"/>
        <w:jc w:val="both"/>
        <w:rPr>
          <w:rFonts w:ascii="Times New Roman" w:hAnsi="Times New Roman"/>
          <w:sz w:val="28"/>
          <w:szCs w:val="28"/>
        </w:rPr>
      </w:pPr>
    </w:p>
    <w:p>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spacing w:after="0" w:line="240" w:lineRule="auto"/>
        <w:ind w:firstLine="851"/>
        <w:jc w:val="both"/>
        <w:rPr>
          <w:rFonts w:ascii="Times New Roman" w:hAnsi="Times New Roman"/>
          <w:i/>
          <w:sz w:val="28"/>
          <w:szCs w:val="28"/>
        </w:rPr>
      </w:pPr>
      <w:r>
        <w:rPr>
          <w:rFonts w:ascii="Times New Roman" w:hAnsi="Times New Roman"/>
          <w:i/>
          <w:sz w:val="28"/>
          <w:szCs w:val="28"/>
        </w:rPr>
        <w:t>(указывается перечень прилагаемых документов)</w:t>
      </w:r>
    </w:p>
    <w:p>
      <w:pPr>
        <w:widowControl w:val="0"/>
        <w:autoSpaceDE w:val="0"/>
        <w:autoSpaceDN w:val="0"/>
        <w:adjustRightInd w:val="0"/>
        <w:spacing w:after="0" w:line="240" w:lineRule="auto"/>
        <w:jc w:val="both"/>
        <w:rPr>
          <w:rFonts w:ascii="Times New Roman" w:hAnsi="Times New Roman"/>
          <w:sz w:val="28"/>
          <w:szCs w:val="28"/>
        </w:rPr>
      </w:pPr>
    </w:p>
    <w:p>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pPr>
        <w:widowControl w:val="0"/>
        <w:autoSpaceDE w:val="0"/>
        <w:autoSpaceDN w:val="0"/>
        <w:adjustRightInd w:val="0"/>
        <w:spacing w:after="0" w:line="240" w:lineRule="auto"/>
        <w:ind w:firstLine="851"/>
        <w:jc w:val="both"/>
        <w:rPr>
          <w:rFonts w:ascii="Times New Roman" w:hAnsi="Times New Roman"/>
          <w:i/>
          <w:color w:val="000000"/>
          <w:sz w:val="28"/>
          <w:szCs w:val="28"/>
        </w:rPr>
      </w:pPr>
      <w:r>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Style w:val="4"/>
        <w:tblW w:w="9977" w:type="dxa"/>
        <w:tblInd w:w="28" w:type="dxa"/>
        <w:tblLayout w:type="fixed"/>
        <w:tblCellMar>
          <w:top w:w="0" w:type="dxa"/>
          <w:left w:w="28" w:type="dxa"/>
          <w:bottom w:w="0" w:type="dxa"/>
          <w:right w:w="28" w:type="dxa"/>
        </w:tblCellMar>
      </w:tblPr>
      <w:tblGrid>
        <w:gridCol w:w="1790"/>
        <w:gridCol w:w="483"/>
        <w:gridCol w:w="1369"/>
        <w:gridCol w:w="686"/>
        <w:gridCol w:w="606"/>
        <w:gridCol w:w="606"/>
        <w:gridCol w:w="2756"/>
        <w:gridCol w:w="1681"/>
      </w:tblGrid>
      <w:tr>
        <w:tblPrEx>
          <w:tblCellMar>
            <w:top w:w="0" w:type="dxa"/>
            <w:left w:w="28" w:type="dxa"/>
            <w:bottom w:w="0" w:type="dxa"/>
            <w:right w:w="28" w:type="dxa"/>
          </w:tblCellMar>
        </w:tblPrEx>
        <w:trPr>
          <w:trHeight w:val="823" w:hRule="atLeast"/>
        </w:trPr>
        <w:tc>
          <w:tcPr>
            <w:tcW w:w="1790" w:type="dxa"/>
            <w:tcBorders>
              <w:top w:val="nil"/>
              <w:left w:val="nil"/>
              <w:bottom w:val="single" w:color="auto" w:sz="4" w:space="0"/>
              <w:right w:val="nil"/>
            </w:tcBorders>
            <w:vAlign w:val="bottom"/>
          </w:tcPr>
          <w:p>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pPr>
              <w:spacing w:after="0" w:line="240" w:lineRule="auto"/>
              <w:jc w:val="center"/>
              <w:rPr>
                <w:rFonts w:ascii="Times New Roman" w:hAnsi="Times New Roman"/>
                <w:sz w:val="28"/>
                <w:szCs w:val="28"/>
              </w:rPr>
            </w:pPr>
          </w:p>
        </w:tc>
        <w:tc>
          <w:tcPr>
            <w:tcW w:w="1369" w:type="dxa"/>
            <w:tcBorders>
              <w:top w:val="nil"/>
              <w:left w:val="nil"/>
              <w:bottom w:val="single" w:color="auto" w:sz="4" w:space="0"/>
              <w:right w:val="nil"/>
            </w:tcBorders>
            <w:vAlign w:val="bottom"/>
          </w:tcPr>
          <w:p>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pPr>
              <w:spacing w:after="0" w:line="240" w:lineRule="auto"/>
              <w:jc w:val="center"/>
              <w:rPr>
                <w:rFonts w:ascii="Times New Roman" w:hAnsi="Times New Roman"/>
                <w:sz w:val="28"/>
                <w:szCs w:val="28"/>
              </w:rPr>
            </w:pPr>
          </w:p>
        </w:tc>
        <w:tc>
          <w:tcPr>
            <w:tcW w:w="606" w:type="dxa"/>
            <w:tcBorders>
              <w:top w:val="nil"/>
              <w:left w:val="nil"/>
              <w:bottom w:val="single" w:color="auto" w:sz="4" w:space="0"/>
              <w:right w:val="nil"/>
            </w:tcBorders>
          </w:tcPr>
          <w:p>
            <w:pPr>
              <w:spacing w:after="0" w:line="240" w:lineRule="auto"/>
              <w:jc w:val="center"/>
              <w:rPr>
                <w:rFonts w:ascii="Times New Roman" w:hAnsi="Times New Roman"/>
                <w:sz w:val="28"/>
                <w:szCs w:val="28"/>
              </w:rPr>
            </w:pPr>
          </w:p>
        </w:tc>
        <w:tc>
          <w:tcPr>
            <w:tcW w:w="606" w:type="dxa"/>
            <w:tcBorders>
              <w:top w:val="nil"/>
              <w:left w:val="nil"/>
              <w:bottom w:val="single" w:color="auto" w:sz="4" w:space="0"/>
              <w:right w:val="nil"/>
            </w:tcBorders>
          </w:tcPr>
          <w:p>
            <w:pPr>
              <w:spacing w:after="0" w:line="240" w:lineRule="auto"/>
              <w:jc w:val="center"/>
              <w:rPr>
                <w:rFonts w:ascii="Times New Roman" w:hAnsi="Times New Roman"/>
                <w:sz w:val="28"/>
                <w:szCs w:val="28"/>
              </w:rPr>
            </w:pPr>
          </w:p>
        </w:tc>
        <w:tc>
          <w:tcPr>
            <w:tcW w:w="2756" w:type="dxa"/>
            <w:tcBorders>
              <w:top w:val="nil"/>
              <w:left w:val="nil"/>
              <w:bottom w:val="single" w:color="auto" w:sz="4" w:space="0"/>
              <w:right w:val="nil"/>
            </w:tcBorders>
            <w:vAlign w:val="bottom"/>
          </w:tcPr>
          <w:p>
            <w:pPr>
              <w:spacing w:after="0" w:line="240" w:lineRule="auto"/>
              <w:jc w:val="center"/>
              <w:rPr>
                <w:rFonts w:ascii="Times New Roman" w:hAnsi="Times New Roman"/>
                <w:sz w:val="28"/>
                <w:szCs w:val="28"/>
              </w:rPr>
            </w:pPr>
          </w:p>
        </w:tc>
        <w:tc>
          <w:tcPr>
            <w:tcW w:w="1681" w:type="dxa"/>
            <w:tcBorders>
              <w:top w:val="nil"/>
              <w:left w:val="nil"/>
              <w:bottom w:val="single" w:color="auto" w:sz="4" w:space="0"/>
              <w:right w:val="nil"/>
            </w:tcBorders>
          </w:tcPr>
          <w:p>
            <w:pPr>
              <w:spacing w:after="0" w:line="240" w:lineRule="auto"/>
              <w:jc w:val="center"/>
              <w:rPr>
                <w:rFonts w:ascii="Times New Roman" w:hAnsi="Times New Roman"/>
                <w:sz w:val="28"/>
                <w:szCs w:val="28"/>
              </w:rPr>
            </w:pPr>
          </w:p>
        </w:tc>
      </w:tr>
      <w:tr>
        <w:tblPrEx>
          <w:tblCellMar>
            <w:top w:w="0" w:type="dxa"/>
            <w:left w:w="28" w:type="dxa"/>
            <w:bottom w:w="0" w:type="dxa"/>
            <w:right w:w="28" w:type="dxa"/>
          </w:tblCellMar>
        </w:tblPrEx>
        <w:trPr>
          <w:trHeight w:val="298" w:hRule="atLeast"/>
        </w:trPr>
        <w:tc>
          <w:tcPr>
            <w:tcW w:w="1790" w:type="dxa"/>
            <w:tcBorders>
              <w:top w:val="nil"/>
              <w:left w:val="nil"/>
              <w:bottom w:val="nil"/>
              <w:right w:val="nil"/>
            </w:tcBorders>
          </w:tcPr>
          <w:p>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il"/>
              <w:left w:val="nil"/>
              <w:bottom w:val="nil"/>
              <w:right w:val="nil"/>
            </w:tcBorders>
          </w:tcPr>
          <w:p>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il"/>
              <w:left w:val="nil"/>
              <w:bottom w:val="nil"/>
              <w:right w:val="nil"/>
            </w:tcBorders>
          </w:tcPr>
          <w:p>
            <w:pPr>
              <w:spacing w:after="0" w:line="240" w:lineRule="auto"/>
              <w:jc w:val="center"/>
              <w:rPr>
                <w:rFonts w:ascii="Times New Roman" w:hAnsi="Times New Roman"/>
                <w:sz w:val="24"/>
                <w:szCs w:val="28"/>
              </w:rPr>
            </w:pPr>
          </w:p>
        </w:tc>
        <w:tc>
          <w:tcPr>
            <w:tcW w:w="606" w:type="dxa"/>
            <w:tcBorders>
              <w:top w:val="nil"/>
              <w:left w:val="nil"/>
              <w:bottom w:val="nil"/>
              <w:right w:val="nil"/>
            </w:tcBorders>
          </w:tcPr>
          <w:p>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681" w:type="dxa"/>
            <w:tcBorders>
              <w:top w:val="nil"/>
              <w:left w:val="nil"/>
              <w:bottom w:val="nil"/>
              <w:right w:val="nil"/>
            </w:tcBorders>
          </w:tcPr>
          <w:p>
            <w:pPr>
              <w:spacing w:after="0" w:line="240" w:lineRule="auto"/>
              <w:rPr>
                <w:rFonts w:ascii="Times New Roman" w:hAnsi="Times New Roman"/>
                <w:sz w:val="24"/>
                <w:szCs w:val="28"/>
              </w:rPr>
            </w:pPr>
          </w:p>
        </w:tc>
      </w:tr>
    </w:tbl>
    <w:p>
      <w:pPr>
        <w:autoSpaceDE w:val="0"/>
        <w:autoSpaceDN w:val="0"/>
        <w:adjustRightInd w:val="0"/>
        <w:spacing w:after="0" w:line="240" w:lineRule="auto"/>
        <w:jc w:val="both"/>
        <w:rPr>
          <w:rFonts w:ascii="Times New Roman" w:hAnsi="Times New Roman"/>
          <w:sz w:val="20"/>
          <w:szCs w:val="20"/>
        </w:rPr>
      </w:pPr>
    </w:p>
    <w:p>
      <w:pPr>
        <w:spacing w:after="0" w:line="240" w:lineRule="auto"/>
        <w:jc w:val="right"/>
        <w:rPr>
          <w:rFonts w:ascii="Times New Roman" w:hAnsi="Times New Roman"/>
          <w:color w:val="000000"/>
          <w:sz w:val="24"/>
          <w:szCs w:val="24"/>
          <w:lang w:bidi="ru-RU"/>
        </w:rPr>
      </w:pPr>
      <w:r>
        <w:rPr>
          <w:rFonts w:ascii="Times New Roman" w:hAnsi="Times New Roman"/>
          <w:color w:val="000000"/>
          <w:spacing w:val="-6"/>
          <w:sz w:val="28"/>
          <w:szCs w:val="28"/>
        </w:rPr>
        <w:br w:type="page"/>
      </w:r>
      <w:r>
        <w:rPr>
          <w:rFonts w:ascii="Times New Roman" w:hAnsi="Times New Roman"/>
          <w:color w:val="000000"/>
          <w:sz w:val="24"/>
          <w:szCs w:val="24"/>
          <w:lang w:bidi="ru-RU"/>
        </w:rPr>
        <w:t xml:space="preserve">Приложение № 2 </w:t>
      </w:r>
    </w:p>
    <w:p>
      <w:pPr>
        <w:spacing w:after="0" w:line="240" w:lineRule="auto"/>
        <w:jc w:val="right"/>
        <w:rPr>
          <w:rFonts w:ascii="Times New Roman" w:hAnsi="Times New Roman"/>
          <w:color w:val="000000"/>
          <w:sz w:val="24"/>
          <w:szCs w:val="24"/>
          <w:lang w:bidi="ru-RU"/>
        </w:rPr>
      </w:pPr>
      <w:r>
        <w:rPr>
          <w:rFonts w:ascii="Times New Roman" w:hAnsi="Times New Roman"/>
          <w:color w:val="000000"/>
          <w:sz w:val="24"/>
          <w:szCs w:val="24"/>
          <w:lang w:bidi="ru-RU"/>
        </w:rPr>
        <w:t>к Административному</w:t>
      </w:r>
    </w:p>
    <w:p>
      <w:pPr>
        <w:spacing w:after="0" w:line="240" w:lineRule="auto"/>
        <w:jc w:val="right"/>
        <w:rPr>
          <w:rFonts w:ascii="Times New Roman" w:hAnsi="Times New Roman"/>
          <w:color w:val="000000"/>
          <w:sz w:val="24"/>
          <w:szCs w:val="24"/>
          <w:lang w:bidi="ru-RU"/>
        </w:rPr>
      </w:pPr>
      <w:r>
        <w:rPr>
          <w:rFonts w:ascii="Times New Roman" w:hAnsi="Times New Roman"/>
          <w:color w:val="000000"/>
          <w:sz w:val="24"/>
          <w:szCs w:val="24"/>
          <w:lang w:bidi="ru-RU"/>
        </w:rPr>
        <w:t xml:space="preserve"> регламенту  предоставления </w:t>
      </w:r>
    </w:p>
    <w:p>
      <w:pPr>
        <w:spacing w:after="0" w:line="240" w:lineRule="auto"/>
        <w:jc w:val="right"/>
        <w:rPr>
          <w:rFonts w:ascii="Times New Roman" w:hAnsi="Times New Roman"/>
          <w:color w:val="000000"/>
          <w:sz w:val="24"/>
          <w:szCs w:val="24"/>
          <w:lang w:bidi="ru-RU"/>
        </w:rPr>
      </w:pPr>
      <w:r>
        <w:rPr>
          <w:rFonts w:ascii="Times New Roman" w:hAnsi="Times New Roman"/>
          <w:color w:val="000000"/>
          <w:sz w:val="24"/>
          <w:szCs w:val="24"/>
          <w:lang w:bidi="ru-RU"/>
        </w:rPr>
        <w:t xml:space="preserve">муниципальной услуги </w:t>
      </w:r>
    </w:p>
    <w:p>
      <w:pPr>
        <w:keepNext/>
        <w:spacing w:after="0" w:line="240" w:lineRule="auto"/>
        <w:ind w:right="-1"/>
        <w:jc w:val="right"/>
        <w:outlineLvl w:val="0"/>
      </w:pPr>
      <w:r>
        <w:rPr>
          <w:rFonts w:ascii="Times New Roman" w:hAnsi="Times New Roman"/>
          <w:bCs/>
          <w:sz w:val="24"/>
          <w:szCs w:val="24"/>
          <w:lang w:eastAsia="zh-CN"/>
        </w:rPr>
        <w:t xml:space="preserve">                                         «</w:t>
      </w:r>
      <w:r>
        <w:t xml:space="preserve">Выдача документа, подтверждающего </w:t>
      </w:r>
    </w:p>
    <w:p>
      <w:pPr>
        <w:keepNext/>
        <w:spacing w:after="0" w:line="240" w:lineRule="auto"/>
        <w:ind w:right="-1"/>
        <w:jc w:val="right"/>
        <w:outlineLvl w:val="0"/>
      </w:pPr>
      <w:r>
        <w:t>проведение основных работ по строительству</w:t>
      </w:r>
    </w:p>
    <w:p>
      <w:pPr>
        <w:keepNext/>
        <w:spacing w:after="0" w:line="240" w:lineRule="auto"/>
        <w:ind w:right="-1"/>
        <w:jc w:val="right"/>
        <w:outlineLvl w:val="0"/>
      </w:pPr>
      <w:r>
        <w:t xml:space="preserve"> (реконструкции) объекта индивидуального </w:t>
      </w:r>
    </w:p>
    <w:p>
      <w:pPr>
        <w:keepNext/>
        <w:spacing w:after="0" w:line="240" w:lineRule="auto"/>
        <w:ind w:right="-1"/>
        <w:jc w:val="right"/>
        <w:outlineLvl w:val="0"/>
      </w:pPr>
      <w:r>
        <w:t xml:space="preserve">жилищного строительства, осуществляемому </w:t>
      </w:r>
    </w:p>
    <w:p>
      <w:pPr>
        <w:keepNext/>
        <w:spacing w:after="0" w:line="240" w:lineRule="auto"/>
        <w:ind w:right="-1"/>
        <w:jc w:val="right"/>
        <w:outlineLvl w:val="0"/>
      </w:pPr>
      <w:r>
        <w:t xml:space="preserve">с привлечением средств материнского </w:t>
      </w:r>
    </w:p>
    <w:p>
      <w:pPr>
        <w:keepNext/>
        <w:spacing w:after="0" w:line="240" w:lineRule="auto"/>
        <w:ind w:right="-1"/>
        <w:jc w:val="right"/>
        <w:outlineLvl w:val="0"/>
        <w:rPr>
          <w:rFonts w:ascii="Times New Roman" w:hAnsi="Times New Roman"/>
          <w:sz w:val="24"/>
          <w:szCs w:val="24"/>
        </w:rPr>
      </w:pPr>
      <w:r>
        <w:t>(семейного) капитала</w:t>
      </w:r>
      <w:r>
        <w:rPr>
          <w:rFonts w:ascii="Times New Roman" w:hAnsi="Times New Roman"/>
          <w:bCs/>
          <w:sz w:val="24"/>
          <w:szCs w:val="24"/>
          <w:lang w:eastAsia="zh-CN"/>
        </w:rPr>
        <w:t>»</w:t>
      </w:r>
    </w:p>
    <w:p>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ype="textWrapping"/>
      </w:r>
      <w:r>
        <w:rPr>
          <w:rFonts w:ascii="Times New Roman" w:hAnsi="Times New Roman"/>
          <w:sz w:val="24"/>
          <w:szCs w:val="24"/>
        </w:rPr>
        <w:t>осуществляющего</w:t>
      </w:r>
      <w:r>
        <w:rPr>
          <w:rFonts w:ascii="Times New Roman" w:hAnsi="Times New Roman"/>
          <w:sz w:val="24"/>
          <w:szCs w:val="24"/>
        </w:rPr>
        <w:br w:type="textWrapping"/>
      </w:r>
      <w:r>
        <w:rPr>
          <w:rFonts w:ascii="Times New Roman" w:hAnsi="Times New Roman"/>
          <w:sz w:val="24"/>
          <w:szCs w:val="24"/>
        </w:rPr>
        <w:t xml:space="preserve">предоставление </w:t>
      </w:r>
    </w:p>
    <w:p>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pPr>
        <w:widowControl w:val="0"/>
        <w:spacing w:after="1020" w:line="322" w:lineRule="exact"/>
        <w:ind w:left="5380"/>
        <w:rPr>
          <w:rFonts w:ascii="Times New Roman" w:hAnsi="Times New Roman"/>
          <w:i/>
          <w:iCs/>
          <w:sz w:val="28"/>
          <w:szCs w:val="28"/>
          <w:lang w:bidi="ru-RU"/>
        </w:rPr>
      </w:pPr>
      <w:r>
        <w:rPr>
          <w:rFonts w:ascii="Times New Roman" w:hAnsi="Times New Roman"/>
          <w:i/>
          <w:iCs/>
          <w:sz w:val="28"/>
          <w:szCs w:val="28"/>
          <w:lang w:bidi="ru-RU"/>
        </w:rPr>
        <w:t>(фамилия, имя, отчество, место жительства – заявителя (представителя заявителя)</w:t>
      </w:r>
    </w:p>
    <w:p>
      <w:pPr>
        <w:widowControl w:val="0"/>
        <w:spacing w:after="0" w:line="322" w:lineRule="exact"/>
        <w:ind w:right="140"/>
        <w:jc w:val="center"/>
        <w:rPr>
          <w:rFonts w:ascii="Times New Roman" w:hAnsi="Times New Roman"/>
          <w:b/>
          <w:bCs/>
          <w:sz w:val="26"/>
          <w:szCs w:val="26"/>
          <w:lang w:bidi="ru-RU"/>
        </w:rPr>
      </w:pPr>
    </w:p>
    <w:p>
      <w:pPr>
        <w:widowControl w:val="0"/>
        <w:spacing w:after="0" w:line="322" w:lineRule="exact"/>
        <w:ind w:right="140"/>
        <w:jc w:val="center"/>
        <w:rPr>
          <w:rFonts w:ascii="Times New Roman" w:hAnsi="Times New Roman"/>
          <w:b/>
          <w:bCs/>
          <w:sz w:val="26"/>
          <w:szCs w:val="26"/>
          <w:lang w:bidi="ru-RU"/>
        </w:rPr>
      </w:pPr>
    </w:p>
    <w:p>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 xml:space="preserve">об отказе в приеме документов, необходимых для предоставления </w:t>
      </w:r>
    </w:p>
    <w:p>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 услуги</w:t>
      </w:r>
    </w:p>
    <w:p>
      <w:pPr>
        <w:widowControl w:val="0"/>
        <w:spacing w:after="0" w:line="322" w:lineRule="exact"/>
        <w:ind w:right="140"/>
        <w:jc w:val="center"/>
        <w:rPr>
          <w:rFonts w:ascii="Times New Roman" w:hAnsi="Times New Roman"/>
          <w:b/>
          <w:bCs/>
          <w:sz w:val="26"/>
          <w:szCs w:val="26"/>
          <w:lang w:bidi="ru-RU"/>
        </w:rPr>
      </w:pPr>
    </w:p>
    <w:p>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pPr>
        <w:widowControl w:val="0"/>
        <w:spacing w:after="0" w:line="370" w:lineRule="exact"/>
        <w:ind w:left="460" w:right="320" w:firstLine="700"/>
        <w:rPr>
          <w:rFonts w:ascii="Times New Roman" w:hAnsi="Times New Roman"/>
          <w:i/>
          <w:iCs/>
          <w:sz w:val="15"/>
          <w:szCs w:val="15"/>
          <w:lang w:bidi="ru-RU"/>
        </w:rPr>
      </w:pPr>
    </w:p>
    <w:p>
      <w:pPr>
        <w:spacing w:after="0" w:line="240" w:lineRule="auto"/>
        <w:ind w:right="-1" w:firstLine="709"/>
        <w:jc w:val="both"/>
        <w:rPr>
          <w:rFonts w:ascii="Times New Roman" w:hAnsi="Times New Roman"/>
          <w:color w:val="000000"/>
          <w:sz w:val="28"/>
          <w:szCs w:val="28"/>
          <w:lang w:bidi="ru-RU"/>
        </w:rPr>
      </w:pPr>
    </w:p>
    <w:p>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документов_________________________________________________________</w:t>
      </w:r>
    </w:p>
    <w:p>
      <w:pPr>
        <w:spacing w:after="0" w:line="240" w:lineRule="auto"/>
        <w:ind w:right="-143"/>
        <w:jc w:val="both"/>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_______________________________________________________________________</w:t>
      </w:r>
    </w:p>
    <w:p>
      <w:pPr>
        <w:spacing w:after="0" w:line="240" w:lineRule="auto"/>
        <w:ind w:right="-1" w:firstLine="709"/>
        <w:jc w:val="center"/>
        <w:rPr>
          <w:rFonts w:ascii="Times New Roman" w:hAnsi="Times New Roman"/>
          <w:i/>
          <w:szCs w:val="20"/>
        </w:rPr>
      </w:pPr>
      <w:r>
        <w:rPr>
          <w:rFonts w:ascii="Times New Roman" w:hAnsi="Times New Roman"/>
          <w:i/>
          <w:szCs w:val="20"/>
        </w:rPr>
        <w:t>(Ф.И.О. заявителя,</w:t>
      </w:r>
      <w:r>
        <w:t xml:space="preserve"> </w:t>
      </w:r>
      <w:r>
        <w:rPr>
          <w:rFonts w:ascii="Times New Roman" w:hAnsi="Times New Roman"/>
          <w:i/>
          <w:szCs w:val="20"/>
        </w:rPr>
        <w:t>дата направления заявления)</w:t>
      </w:r>
    </w:p>
    <w:p>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__________________________________________________________________________________________</w:t>
      </w:r>
    </w:p>
    <w:p>
      <w:pPr>
        <w:spacing w:after="0" w:line="240" w:lineRule="auto"/>
        <w:ind w:right="-1"/>
        <w:jc w:val="both"/>
        <w:rPr>
          <w:rFonts w:ascii="Times New Roman" w:hAnsi="Times New Roman"/>
          <w:sz w:val="28"/>
          <w:szCs w:val="24"/>
        </w:rPr>
      </w:pPr>
    </w:p>
    <w:p>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w:t>
      </w:r>
      <w:r>
        <w:rPr>
          <w:rFonts w:ascii="Times New Roman" w:hAnsi="Times New Roman"/>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sz w:val="28"/>
          <w:szCs w:val="24"/>
        </w:rPr>
        <w:t>» в связи с:_________________________________________________________________</w:t>
      </w:r>
    </w:p>
    <w:p>
      <w:pPr>
        <w:spacing w:after="0" w:line="240" w:lineRule="auto"/>
        <w:ind w:right="-1"/>
        <w:jc w:val="center"/>
        <w:rPr>
          <w:rFonts w:ascii="Times New Roman" w:hAnsi="Times New Roman"/>
          <w:i/>
          <w:szCs w:val="20"/>
        </w:rPr>
      </w:pPr>
      <w:r>
        <w:rPr>
          <w:rFonts w:ascii="Times New Roman" w:hAnsi="Times New Roman"/>
          <w:i/>
          <w:szCs w:val="20"/>
        </w:rPr>
        <w:t xml:space="preserve">                                                                       (указываются основания отказа </w:t>
      </w:r>
    </w:p>
    <w:p>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__________________________________________________________________________________________</w:t>
      </w:r>
    </w:p>
    <w:p>
      <w:pPr>
        <w:spacing w:after="0" w:line="240" w:lineRule="auto"/>
        <w:ind w:right="-1"/>
        <w:jc w:val="center"/>
        <w:rPr>
          <w:rFonts w:ascii="Times New Roman" w:hAnsi="Times New Roman"/>
          <w:i/>
          <w:szCs w:val="20"/>
        </w:rPr>
      </w:pPr>
      <w:r>
        <w:rPr>
          <w:rFonts w:ascii="Times New Roman" w:hAnsi="Times New Roman"/>
          <w:i/>
          <w:szCs w:val="20"/>
        </w:rPr>
        <w:t>в приеме документов, необходимых для предоставления муниципальной услуги)</w:t>
      </w:r>
    </w:p>
    <w:p>
      <w:pPr>
        <w:spacing w:after="0" w:line="240" w:lineRule="auto"/>
        <w:ind w:right="-1"/>
        <w:jc w:val="both"/>
        <w:rPr>
          <w:rFonts w:ascii="Times New Roman" w:hAnsi="Times New Roman"/>
          <w:sz w:val="28"/>
          <w:szCs w:val="24"/>
        </w:rPr>
      </w:pPr>
    </w:p>
    <w:p>
      <w:pPr>
        <w:widowControl w:val="0"/>
        <w:spacing w:after="0" w:line="322" w:lineRule="exact"/>
        <w:ind w:firstLine="460"/>
        <w:jc w:val="both"/>
        <w:rPr>
          <w:rFonts w:ascii="Times New Roman" w:hAnsi="Times New Roman"/>
          <w:sz w:val="28"/>
          <w:szCs w:val="28"/>
        </w:rPr>
      </w:pPr>
      <w:r>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pPr>
        <w:spacing w:after="0" w:line="240" w:lineRule="auto"/>
        <w:ind w:right="-1" w:firstLine="460"/>
        <w:jc w:val="both"/>
        <w:rPr>
          <w:rFonts w:ascii="Times New Roman" w:hAnsi="Times New Roman"/>
          <w:sz w:val="28"/>
          <w:szCs w:val="24"/>
        </w:rPr>
      </w:pPr>
      <w:r>
        <w:rPr>
          <w:rFonts w:ascii="Times New Roman" w:hAnsi="Times New Roman"/>
          <w:sz w:val="28"/>
          <w:szCs w:val="24"/>
        </w:rPr>
        <w:t>Настоящее решение может быть обжаловано в досудебном порядке путем направления жалобы в орган, уполномоченный на предоставление услуги в Администрацию Алнашского района, а также в судебном порядке.</w:t>
      </w:r>
    </w:p>
    <w:p>
      <w:pPr>
        <w:spacing w:after="0" w:line="240" w:lineRule="auto"/>
        <w:ind w:right="-1" w:firstLine="460"/>
        <w:jc w:val="both"/>
        <w:rPr>
          <w:rFonts w:ascii="Times New Roman" w:hAnsi="Times New Roman"/>
          <w:sz w:val="28"/>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8"/>
          <w:szCs w:val="24"/>
        </w:rPr>
      </w:pPr>
      <w:r>
        <w:rPr>
          <w:rFonts w:ascii="Times New Roman" w:hAnsi="Times New Roman"/>
          <w:sz w:val="28"/>
          <w:szCs w:val="24"/>
        </w:rPr>
        <w:t>Глава Алнашского района</w:t>
      </w:r>
    </w:p>
    <w:p>
      <w:pPr>
        <w:pBdr>
          <w:top w:val="single" w:color="000000" w:sz="4" w:space="9"/>
        </w:pBdr>
        <w:spacing w:after="0" w:line="240" w:lineRule="auto"/>
        <w:ind w:left="5670"/>
        <w:jc w:val="center"/>
        <w:rPr>
          <w:rFonts w:ascii="Times New Roman" w:hAnsi="Times New Roman"/>
          <w:sz w:val="20"/>
          <w:szCs w:val="20"/>
        </w:rPr>
      </w:pPr>
    </w:p>
    <w:p>
      <w:pPr>
        <w:pBdr>
          <w:top w:val="single" w:color="000000" w:sz="4" w:space="9"/>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pPr>
        <w:pBdr>
          <w:top w:val="single" w:color="000000" w:sz="4" w:space="9"/>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p>
    <w:p>
      <w:pPr>
        <w:pBdr>
          <w:top w:val="single" w:color="000000" w:sz="4" w:space="9"/>
        </w:pBdr>
        <w:spacing w:after="0" w:line="240" w:lineRule="auto"/>
        <w:ind w:left="5670"/>
        <w:jc w:val="center"/>
        <w:rPr>
          <w:rFonts w:ascii="Times New Roman" w:hAnsi="Times New Roman"/>
          <w:sz w:val="20"/>
          <w:szCs w:val="20"/>
        </w:rPr>
      </w:pPr>
      <w:r>
        <w:rPr>
          <w:rFonts w:ascii="Times New Roman" w:hAnsi="Times New Roman"/>
          <w:sz w:val="20"/>
          <w:szCs w:val="20"/>
        </w:rPr>
        <w:t xml:space="preserve"> услуги)</w:t>
      </w:r>
    </w:p>
    <w:p>
      <w:pPr>
        <w:autoSpaceDE w:val="0"/>
        <w:autoSpaceDN w:val="0"/>
        <w:adjustRightInd w:val="0"/>
        <w:spacing w:after="0" w:line="240" w:lineRule="auto"/>
        <w:rPr>
          <w:rFonts w:ascii="Times New Roman" w:hAnsi="Times New Roman"/>
          <w:spacing w:val="-6"/>
          <w:sz w:val="28"/>
          <w:szCs w:val="28"/>
        </w:rPr>
      </w:pPr>
    </w:p>
    <w:p>
      <w:pPr>
        <w:autoSpaceDE w:val="0"/>
        <w:autoSpaceDN w:val="0"/>
        <w:adjustRightInd w:val="0"/>
        <w:spacing w:after="0" w:line="240" w:lineRule="auto"/>
        <w:rPr>
          <w:rFonts w:ascii="Times New Roman" w:hAnsi="Times New Roman"/>
          <w:spacing w:val="-6"/>
          <w:sz w:val="28"/>
          <w:szCs w:val="28"/>
        </w:rPr>
      </w:pPr>
    </w:p>
    <w:p>
      <w:pPr>
        <w:spacing w:after="0" w:line="240" w:lineRule="auto"/>
        <w:ind w:right="-1" w:firstLine="709"/>
        <w:jc w:val="right"/>
        <w:rPr>
          <w:rFonts w:ascii="Times New Roman" w:hAnsi="Times New Roman"/>
          <w:spacing w:val="-6"/>
          <w:sz w:val="28"/>
          <w:szCs w:val="28"/>
        </w:rPr>
      </w:pPr>
    </w:p>
    <w:p>
      <w:pPr>
        <w:spacing w:after="0" w:line="240" w:lineRule="auto"/>
        <w:ind w:right="-1" w:firstLine="709"/>
        <w:jc w:val="right"/>
        <w:rPr>
          <w:rFonts w:ascii="Times New Roman" w:hAnsi="Times New Roman"/>
          <w:spacing w:val="-6"/>
          <w:sz w:val="28"/>
          <w:szCs w:val="28"/>
        </w:rPr>
      </w:pPr>
    </w:p>
    <w:p>
      <w:pPr>
        <w:spacing w:after="0" w:line="240" w:lineRule="auto"/>
        <w:ind w:right="-1" w:firstLine="709"/>
        <w:jc w:val="right"/>
        <w:rPr>
          <w:rFonts w:ascii="Times New Roman" w:hAnsi="Times New Roman"/>
          <w:spacing w:val="-6"/>
          <w:sz w:val="28"/>
          <w:szCs w:val="28"/>
        </w:rPr>
      </w:pPr>
    </w:p>
    <w:p>
      <w:pPr>
        <w:spacing w:after="0" w:line="240" w:lineRule="auto"/>
        <w:rPr>
          <w:rFonts w:ascii="Times New Roman" w:hAnsi="Times New Roman"/>
          <w:sz w:val="28"/>
          <w:szCs w:val="28"/>
        </w:rPr>
      </w:pPr>
      <w:r>
        <w:rPr>
          <w:rFonts w:ascii="Times New Roman" w:hAnsi="Times New Roman"/>
          <w:sz w:val="28"/>
          <w:szCs w:val="28"/>
        </w:rPr>
        <w:br w:type="page"/>
      </w:r>
    </w:p>
    <w:p>
      <w:pPr>
        <w:autoSpaceDE w:val="0"/>
        <w:autoSpaceDN w:val="0"/>
        <w:adjustRightInd w:val="0"/>
        <w:spacing w:after="0" w:line="240" w:lineRule="auto"/>
        <w:ind w:left="8080"/>
        <w:jc w:val="center"/>
        <w:rPr>
          <w:rFonts w:ascii="Times New Roman" w:hAnsi="Times New Roman"/>
          <w:bCs/>
          <w:color w:val="000000"/>
          <w:sz w:val="28"/>
          <w:szCs w:val="28"/>
        </w:rPr>
        <w:sectPr>
          <w:headerReference r:id="rId5" w:type="default"/>
          <w:type w:val="continuous"/>
          <w:pgSz w:w="11907" w:h="16840"/>
          <w:pgMar w:top="1134" w:right="851" w:bottom="1134" w:left="1134" w:header="720" w:footer="720" w:gutter="0"/>
          <w:cols w:space="708" w:num="1"/>
          <w:titlePg/>
          <w:rtlGutter w:val="1"/>
          <w:docGrid w:linePitch="381" w:charSpace="0"/>
        </w:sectPr>
      </w:pPr>
    </w:p>
    <w:p>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3</w:t>
      </w:r>
    </w:p>
    <w:p>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предоставления муниципальной услуги</w:t>
      </w:r>
    </w:p>
    <w:p>
      <w:pPr>
        <w:spacing w:after="0" w:line="240" w:lineRule="auto"/>
        <w:jc w:val="center"/>
        <w:rPr>
          <w:rFonts w:ascii="Times New Roman" w:hAnsi="Times New Roman"/>
          <w:bCs/>
          <w:color w:val="000000"/>
          <w:sz w:val="28"/>
          <w:szCs w:val="28"/>
        </w:rPr>
      </w:pPr>
    </w:p>
    <w:p>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w:t>
      </w:r>
    </w:p>
    <w:p>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 при предоставлении муниципальной услуги</w:t>
      </w:r>
    </w:p>
    <w:p>
      <w:pPr>
        <w:widowControl w:val="0"/>
        <w:tabs>
          <w:tab w:val="left" w:pos="567"/>
        </w:tabs>
        <w:spacing w:after="0" w:line="240" w:lineRule="auto"/>
        <w:ind w:firstLine="426"/>
        <w:jc w:val="center"/>
        <w:rPr>
          <w:rFonts w:ascii="Times New Roman" w:hAnsi="Times New Roman"/>
          <w:color w:val="000000"/>
          <w:sz w:val="24"/>
          <w:szCs w:val="24"/>
        </w:rPr>
      </w:pPr>
    </w:p>
    <w:p>
      <w:pPr>
        <w:spacing w:after="0" w:line="240" w:lineRule="auto"/>
        <w:rPr>
          <w:rFonts w:ascii="Times New Roman" w:hAnsi="Times New Roman"/>
          <w:bCs/>
          <w:color w:val="000000"/>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694"/>
        <w:gridCol w:w="2126"/>
        <w:gridCol w:w="1559"/>
        <w:gridCol w:w="2126"/>
        <w:gridCol w:w="127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pPr>
              <w:spacing w:after="0" w:line="240" w:lineRule="auto"/>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pPr>
              <w:spacing w:after="0" w:line="240" w:lineRule="auto"/>
              <w:jc w:val="center"/>
              <w:rPr>
                <w:rFonts w:ascii="Times New Roman" w:hAnsi="Times New Roman"/>
                <w:b/>
                <w:sz w:val="24"/>
                <w:szCs w:val="24"/>
              </w:rPr>
            </w:pPr>
            <w:r>
              <w:rPr>
                <w:rFonts w:ascii="Times New Roman" w:hAnsi="Times New Roman"/>
                <w:b/>
                <w:sz w:val="24"/>
                <w:szCs w:val="24"/>
              </w:rPr>
              <w:t>Срок выполнения администра-тивных действий</w:t>
            </w:r>
          </w:p>
        </w:tc>
        <w:tc>
          <w:tcPr>
            <w:tcW w:w="1559" w:type="dxa"/>
          </w:tcPr>
          <w:p>
            <w:pPr>
              <w:spacing w:after="0" w:line="240" w:lineRule="auto"/>
              <w:jc w:val="center"/>
              <w:rPr>
                <w:rFonts w:ascii="Times New Roman" w:hAnsi="Times New Roman"/>
                <w:b/>
                <w:sz w:val="24"/>
                <w:szCs w:val="24"/>
              </w:rPr>
            </w:pPr>
            <w:r>
              <w:rPr>
                <w:rFonts w:ascii="Times New Roman" w:hAnsi="Times New Roman"/>
                <w:b/>
                <w:sz w:val="24"/>
                <w:szCs w:val="24"/>
              </w:rPr>
              <w:t>Должност-ное лицо, ответственное за выполнение административного действия</w:t>
            </w:r>
          </w:p>
        </w:tc>
        <w:tc>
          <w:tcPr>
            <w:tcW w:w="2126" w:type="dxa"/>
          </w:tcPr>
          <w:p>
            <w:pPr>
              <w:spacing w:after="0" w:line="240" w:lineRule="auto"/>
              <w:jc w:val="center"/>
              <w:rPr>
                <w:rFonts w:ascii="Times New Roman" w:hAnsi="Times New Roman"/>
                <w:b/>
                <w:sz w:val="24"/>
                <w:szCs w:val="24"/>
              </w:rPr>
            </w:pPr>
            <w:r>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pPr>
              <w:spacing w:after="0" w:line="240" w:lineRule="auto"/>
              <w:jc w:val="center"/>
              <w:rPr>
                <w:rFonts w:ascii="Times New Roman" w:hAnsi="Times New Roman"/>
                <w:b/>
                <w:sz w:val="24"/>
                <w:szCs w:val="24"/>
              </w:rPr>
            </w:pPr>
            <w:r>
              <w:rPr>
                <w:rFonts w:ascii="Times New Roman" w:hAnsi="Times New Roman" w:eastAsia="Calibri"/>
                <w:b/>
                <w:sz w:val="24"/>
                <w:szCs w:val="24"/>
              </w:rPr>
              <w:t>Критерии принятия решения</w:t>
            </w:r>
          </w:p>
        </w:tc>
        <w:tc>
          <w:tcPr>
            <w:tcW w:w="1949" w:type="dxa"/>
          </w:tcPr>
          <w:p>
            <w:pPr>
              <w:spacing w:after="0" w:line="240" w:lineRule="auto"/>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pPr>
              <w:spacing w:after="0" w:line="240" w:lineRule="auto"/>
              <w:jc w:val="center"/>
              <w:rPr>
                <w:rFonts w:ascii="Times New Roman" w:hAnsi="Times New Roman"/>
                <w:sz w:val="24"/>
                <w:szCs w:val="24"/>
              </w:rPr>
            </w:pPr>
            <w:r>
              <w:rPr>
                <w:rFonts w:ascii="Times New Roman" w:hAnsi="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0" w:type="dxa"/>
            <w:gridSpan w:val="7"/>
          </w:tcPr>
          <w:p>
            <w:pPr>
              <w:pStyle w:val="27"/>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pPr>
              <w:spacing w:after="0" w:line="240" w:lineRule="auto"/>
              <w:ind w:left="36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tcPr>
          <w:p>
            <w:pPr>
              <w:spacing w:after="0" w:line="240" w:lineRule="auto"/>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pPr>
              <w:spacing w:after="0" w:line="240" w:lineRule="auto"/>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До 1 рабочего дня</w:t>
            </w: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Уполномоченный орган / ГИС / ПГС</w:t>
            </w:r>
          </w:p>
        </w:tc>
        <w:tc>
          <w:tcPr>
            <w:tcW w:w="1276" w:type="dxa"/>
          </w:tcPr>
          <w:p>
            <w:pPr>
              <w:spacing w:after="0" w:line="240" w:lineRule="auto"/>
              <w:rPr>
                <w:rFonts w:ascii="Times New Roman" w:hAnsi="Times New Roman"/>
                <w:sz w:val="24"/>
                <w:szCs w:val="24"/>
              </w:rPr>
            </w:pPr>
          </w:p>
        </w:tc>
        <w:tc>
          <w:tcPr>
            <w:tcW w:w="1949" w:type="dxa"/>
          </w:tcPr>
          <w:p>
            <w:pPr>
              <w:spacing w:after="0" w:line="240" w:lineRule="auto"/>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pPr>
              <w:spacing w:after="0" w:line="240" w:lineRule="auto"/>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Pr>
          <w:p>
            <w:pPr>
              <w:spacing w:after="0" w:line="240" w:lineRule="auto"/>
              <w:rPr>
                <w:rFonts w:ascii="Times New Roman" w:hAnsi="Times New Roman"/>
                <w:sz w:val="24"/>
                <w:szCs w:val="24"/>
              </w:rPr>
            </w:pPr>
          </w:p>
        </w:tc>
        <w:tc>
          <w:tcPr>
            <w:tcW w:w="2694" w:type="dxa"/>
          </w:tcPr>
          <w:p>
            <w:pPr>
              <w:spacing w:after="0" w:line="240" w:lineRule="auto"/>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pPr>
              <w:spacing w:after="0" w:line="240" w:lineRule="auto"/>
              <w:rPr>
                <w:rFonts w:ascii="Times New Roman" w:hAnsi="Times New Roman"/>
                <w:sz w:val="24"/>
                <w:szCs w:val="24"/>
              </w:rPr>
            </w:pPr>
          </w:p>
        </w:tc>
        <w:tc>
          <w:tcPr>
            <w:tcW w:w="1559" w:type="dxa"/>
          </w:tcPr>
          <w:p>
            <w:pPr>
              <w:spacing w:after="0" w:line="240" w:lineRule="auto"/>
              <w:rPr>
                <w:rFonts w:ascii="Times New Roman" w:hAnsi="Times New Roman"/>
                <w:sz w:val="24"/>
                <w:szCs w:val="24"/>
              </w:rPr>
            </w:pPr>
          </w:p>
        </w:tc>
        <w:tc>
          <w:tcPr>
            <w:tcW w:w="2126" w:type="dxa"/>
          </w:tcPr>
          <w:p>
            <w:pPr>
              <w:spacing w:after="0" w:line="240" w:lineRule="auto"/>
              <w:rPr>
                <w:rFonts w:ascii="Times New Roman" w:hAnsi="Times New Roman"/>
                <w:sz w:val="24"/>
                <w:szCs w:val="24"/>
              </w:rPr>
            </w:pPr>
          </w:p>
        </w:tc>
        <w:tc>
          <w:tcPr>
            <w:tcW w:w="1276" w:type="dxa"/>
          </w:tcPr>
          <w:p>
            <w:pPr>
              <w:spacing w:after="0" w:line="240" w:lineRule="auto"/>
              <w:rPr>
                <w:rFonts w:ascii="Times New Roman" w:hAnsi="Times New Roman"/>
                <w:sz w:val="24"/>
                <w:szCs w:val="24"/>
              </w:rPr>
            </w:pPr>
          </w:p>
        </w:tc>
        <w:tc>
          <w:tcPr>
            <w:tcW w:w="1949" w:type="dxa"/>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Pr>
          <w:p>
            <w:pPr>
              <w:spacing w:after="0" w:line="240" w:lineRule="auto"/>
              <w:rPr>
                <w:rFonts w:ascii="Times New Roman" w:hAnsi="Times New Roman"/>
                <w:sz w:val="24"/>
                <w:szCs w:val="24"/>
              </w:rPr>
            </w:pPr>
          </w:p>
        </w:tc>
        <w:tc>
          <w:tcPr>
            <w:tcW w:w="2694" w:type="dxa"/>
          </w:tcPr>
          <w:p>
            <w:pPr>
              <w:spacing w:after="0" w:line="240" w:lineRule="auto"/>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pPr>
              <w:spacing w:after="0" w:line="240" w:lineRule="auto"/>
              <w:rPr>
                <w:rFonts w:ascii="Times New Roman" w:hAnsi="Times New Roman"/>
                <w:sz w:val="24"/>
                <w:szCs w:val="24"/>
              </w:rPr>
            </w:pP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Уполномоченный орган/ГИС</w:t>
            </w:r>
          </w:p>
        </w:tc>
        <w:tc>
          <w:tcPr>
            <w:tcW w:w="1276" w:type="dxa"/>
          </w:tcPr>
          <w:p>
            <w:pPr>
              <w:spacing w:after="0" w:line="240" w:lineRule="auto"/>
              <w:rPr>
                <w:rFonts w:ascii="Times New Roman" w:hAnsi="Times New Roman"/>
                <w:sz w:val="24"/>
                <w:szCs w:val="24"/>
              </w:rPr>
            </w:pPr>
          </w:p>
        </w:tc>
        <w:tc>
          <w:tcPr>
            <w:tcW w:w="1949" w:type="dxa"/>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0" w:type="dxa"/>
            <w:gridSpan w:val="7"/>
          </w:tcPr>
          <w:p>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Получение сведений посредством СМЭВ</w:t>
            </w:r>
          </w:p>
          <w:p>
            <w:pPr>
              <w:spacing w:after="0" w:line="24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pPr>
              <w:spacing w:after="0" w:line="240" w:lineRule="auto"/>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pPr>
              <w:spacing w:after="0" w:line="240" w:lineRule="auto"/>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Уполномоченный орган/ГИС/ ПГС / СМЭВ</w:t>
            </w:r>
          </w:p>
        </w:tc>
        <w:tc>
          <w:tcPr>
            <w:tcW w:w="1276" w:type="dxa"/>
          </w:tcPr>
          <w:p>
            <w:pPr>
              <w:spacing w:after="0" w:line="240" w:lineRule="auto"/>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pPr>
              <w:spacing w:after="0" w:line="240" w:lineRule="auto"/>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rPr>
                <w:rFonts w:ascii="Times New Roman" w:hAnsi="Times New Roman"/>
                <w:sz w:val="24"/>
                <w:szCs w:val="24"/>
              </w:rPr>
            </w:pPr>
          </w:p>
        </w:tc>
        <w:tc>
          <w:tcPr>
            <w:tcW w:w="2694" w:type="dxa"/>
          </w:tcPr>
          <w:p>
            <w:pPr>
              <w:spacing w:after="0" w:line="240" w:lineRule="auto"/>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Уполномоченный орган) /ГИС/ ПГС / СМЭВ</w:t>
            </w:r>
          </w:p>
        </w:tc>
        <w:tc>
          <w:tcPr>
            <w:tcW w:w="1276" w:type="dxa"/>
          </w:tcPr>
          <w:p>
            <w:pPr>
              <w:spacing w:after="0" w:line="240" w:lineRule="auto"/>
              <w:rPr>
                <w:rFonts w:ascii="Times New Roman" w:hAnsi="Times New Roman"/>
                <w:sz w:val="24"/>
                <w:szCs w:val="24"/>
              </w:rPr>
            </w:pPr>
          </w:p>
        </w:tc>
        <w:tc>
          <w:tcPr>
            <w:tcW w:w="1949" w:type="dxa"/>
          </w:tcPr>
          <w:p>
            <w:pPr>
              <w:spacing w:after="0" w:line="240" w:lineRule="auto"/>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0" w:type="dxa"/>
            <w:gridSpan w:val="7"/>
          </w:tcPr>
          <w:p>
            <w:pPr>
              <w:pStyle w:val="27"/>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pPr>
              <w:pStyle w:val="27"/>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pPr>
              <w:spacing w:after="0" w:line="240" w:lineRule="auto"/>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pPr>
              <w:spacing w:after="0" w:line="240" w:lineRule="auto"/>
              <w:rPr>
                <w:rFonts w:ascii="Times New Roman" w:hAnsi="Times New Roman"/>
                <w:sz w:val="24"/>
                <w:szCs w:val="24"/>
              </w:rPr>
            </w:pPr>
            <w:r>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pPr>
              <w:spacing w:after="0" w:line="240" w:lineRule="auto"/>
              <w:rPr>
                <w:rFonts w:ascii="Times New Roman" w:hAnsi="Times New Roman"/>
                <w:sz w:val="24"/>
                <w:szCs w:val="24"/>
              </w:rPr>
            </w:pPr>
            <w:r>
              <w:rPr>
                <w:rFonts w:ascii="Times New Roman" w:hAnsi="Times New Roman"/>
                <w:sz w:val="24"/>
                <w:szCs w:val="24"/>
              </w:rPr>
              <w:t xml:space="preserve">Уполномоченный орган) / ГИС / </w:t>
            </w:r>
          </w:p>
          <w:p>
            <w:pPr>
              <w:spacing w:after="0" w:line="240" w:lineRule="auto"/>
              <w:rPr>
                <w:rFonts w:ascii="Times New Roman" w:hAnsi="Times New Roman"/>
                <w:sz w:val="24"/>
                <w:szCs w:val="24"/>
              </w:rPr>
            </w:pPr>
            <w:r>
              <w:rPr>
                <w:rFonts w:ascii="Times New Roman" w:hAnsi="Times New Roman"/>
                <w:sz w:val="24"/>
                <w:szCs w:val="24"/>
              </w:rPr>
              <w:t>ПГС</w:t>
            </w:r>
          </w:p>
        </w:tc>
        <w:tc>
          <w:tcPr>
            <w:tcW w:w="1276" w:type="dxa"/>
          </w:tcPr>
          <w:p>
            <w:pPr>
              <w:spacing w:after="0" w:line="240" w:lineRule="auto"/>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after="0" w:line="240" w:lineRule="auto"/>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pPr>
              <w:spacing w:after="0" w:line="240" w:lineRule="auto"/>
              <w:rPr>
                <w:rFonts w:ascii="Times New Roman" w:hAnsi="Times New Roman"/>
                <w:sz w:val="24"/>
                <w:szCs w:val="24"/>
              </w:rPr>
            </w:pPr>
          </w:p>
        </w:tc>
        <w:tc>
          <w:tcPr>
            <w:tcW w:w="1559" w:type="dxa"/>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pPr>
              <w:spacing w:after="0" w:line="240" w:lineRule="auto"/>
              <w:rPr>
                <w:rFonts w:ascii="Times New Roman" w:hAnsi="Times New Roman"/>
                <w:sz w:val="24"/>
                <w:szCs w:val="24"/>
              </w:rPr>
            </w:pPr>
          </w:p>
        </w:tc>
        <w:tc>
          <w:tcPr>
            <w:tcW w:w="1276" w:type="dxa"/>
          </w:tcPr>
          <w:p>
            <w:pPr>
              <w:spacing w:after="0" w:line="240" w:lineRule="auto"/>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0" w:type="dxa"/>
            <w:gridSpan w:val="7"/>
          </w:tcPr>
          <w:p>
            <w:pPr>
              <w:pStyle w:val="27"/>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p>
            <w:pPr>
              <w:pStyle w:val="27"/>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tcPr>
          <w:p>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tcPr>
          <w:p>
            <w:pPr>
              <w:spacing w:after="0" w:line="240" w:lineRule="auto"/>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vMerge w:val="restart"/>
          </w:tcPr>
          <w:p>
            <w:pPr>
              <w:spacing w:after="0" w:line="240" w:lineRule="auto"/>
              <w:rPr>
                <w:rFonts w:ascii="Times New Roman" w:hAnsi="Times New Roman"/>
                <w:sz w:val="24"/>
                <w:szCs w:val="24"/>
              </w:rPr>
            </w:pPr>
            <w:r>
              <w:rPr>
                <w:rFonts w:ascii="Times New Roman" w:hAnsi="Times New Roman"/>
                <w:sz w:val="24"/>
                <w:szCs w:val="24"/>
              </w:rPr>
              <w:t>До 1 часа</w:t>
            </w:r>
          </w:p>
        </w:tc>
        <w:tc>
          <w:tcPr>
            <w:tcW w:w="1559" w:type="dxa"/>
            <w:vMerge w:val="restart"/>
          </w:tcPr>
          <w:p>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p>
            <w:pPr>
              <w:spacing w:after="0" w:line="240" w:lineRule="auto"/>
              <w:rPr>
                <w:rFonts w:ascii="Times New Roman" w:hAnsi="Times New Roman"/>
                <w:sz w:val="24"/>
                <w:szCs w:val="24"/>
              </w:rPr>
            </w:pPr>
            <w:r>
              <w:rPr>
                <w:rFonts w:ascii="Times New Roman" w:hAnsi="Times New Roman"/>
                <w:sz w:val="24"/>
                <w:szCs w:val="24"/>
              </w:rPr>
              <w:t>Руководитель Уполномоченного органа или иное уполномоченное им лицо</w:t>
            </w:r>
          </w:p>
        </w:tc>
        <w:tc>
          <w:tcPr>
            <w:tcW w:w="2126" w:type="dxa"/>
            <w:vMerge w:val="restart"/>
          </w:tcPr>
          <w:p>
            <w:pPr>
              <w:spacing w:after="0" w:line="240" w:lineRule="auto"/>
              <w:rPr>
                <w:rFonts w:ascii="Times New Roman" w:hAnsi="Times New Roman"/>
                <w:sz w:val="24"/>
                <w:szCs w:val="24"/>
              </w:rPr>
            </w:pPr>
            <w:r>
              <w:rPr>
                <w:rFonts w:ascii="Times New Roman" w:hAnsi="Times New Roman"/>
                <w:sz w:val="24"/>
                <w:szCs w:val="24"/>
              </w:rPr>
              <w:t>Уполномоченный орган) / ГИС / ПГС</w:t>
            </w:r>
          </w:p>
        </w:tc>
        <w:tc>
          <w:tcPr>
            <w:tcW w:w="1276" w:type="dxa"/>
            <w:vMerge w:val="restart"/>
          </w:tcPr>
          <w:p>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pPr>
              <w:spacing w:after="0" w:line="240" w:lineRule="auto"/>
              <w:rPr>
                <w:rFonts w:ascii="Times New Roman" w:hAnsi="Times New Roman"/>
                <w:sz w:val="24"/>
                <w:szCs w:val="24"/>
              </w:rPr>
            </w:pPr>
            <w:r>
              <w:rPr>
                <w:rFonts w:ascii="Times New Roman" w:hAnsi="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Pr>
          <w:p>
            <w:pPr>
              <w:spacing w:after="0" w:line="240" w:lineRule="auto"/>
              <w:rPr>
                <w:rFonts w:ascii="Times New Roman" w:hAnsi="Times New Roman"/>
                <w:sz w:val="24"/>
                <w:szCs w:val="24"/>
              </w:rPr>
            </w:pPr>
          </w:p>
        </w:tc>
        <w:tc>
          <w:tcPr>
            <w:tcW w:w="2694" w:type="dxa"/>
          </w:tcPr>
          <w:p>
            <w:pPr>
              <w:spacing w:after="0" w:line="240" w:lineRule="auto"/>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26" w:type="dxa"/>
            <w:vMerge w:val="continue"/>
          </w:tcPr>
          <w:p>
            <w:pPr>
              <w:spacing w:after="0" w:line="240" w:lineRule="auto"/>
              <w:rPr>
                <w:rFonts w:ascii="Times New Roman" w:hAnsi="Times New Roman"/>
                <w:sz w:val="24"/>
                <w:szCs w:val="24"/>
              </w:rPr>
            </w:pPr>
          </w:p>
        </w:tc>
        <w:tc>
          <w:tcPr>
            <w:tcW w:w="1559" w:type="dxa"/>
            <w:vMerge w:val="continue"/>
          </w:tcPr>
          <w:p>
            <w:pPr>
              <w:spacing w:after="0" w:line="240" w:lineRule="auto"/>
              <w:rPr>
                <w:rFonts w:ascii="Times New Roman" w:hAnsi="Times New Roman"/>
                <w:sz w:val="24"/>
                <w:szCs w:val="24"/>
              </w:rPr>
            </w:pPr>
          </w:p>
        </w:tc>
        <w:tc>
          <w:tcPr>
            <w:tcW w:w="2126" w:type="dxa"/>
            <w:vMerge w:val="continue"/>
          </w:tcPr>
          <w:p>
            <w:pPr>
              <w:spacing w:after="0" w:line="240" w:lineRule="auto"/>
              <w:rPr>
                <w:rFonts w:ascii="Times New Roman" w:hAnsi="Times New Roman"/>
                <w:sz w:val="24"/>
                <w:szCs w:val="24"/>
              </w:rPr>
            </w:pPr>
          </w:p>
        </w:tc>
        <w:tc>
          <w:tcPr>
            <w:tcW w:w="1276" w:type="dxa"/>
            <w:vMerge w:val="continue"/>
          </w:tcPr>
          <w:p>
            <w:pPr>
              <w:spacing w:after="0" w:line="240" w:lineRule="auto"/>
              <w:rPr>
                <w:rFonts w:ascii="Times New Roman" w:hAnsi="Times New Roman"/>
                <w:sz w:val="24"/>
                <w:szCs w:val="24"/>
              </w:rPr>
            </w:pPr>
          </w:p>
        </w:tc>
        <w:tc>
          <w:tcPr>
            <w:tcW w:w="1949" w:type="dxa"/>
            <w:vMerge w:val="continue"/>
          </w:tcPr>
          <w:p>
            <w:pPr>
              <w:spacing w:after="0" w:line="240" w:lineRule="auto"/>
              <w:rPr>
                <w:rFonts w:ascii="Times New Roman" w:hAnsi="Times New Roman"/>
                <w:sz w:val="24"/>
                <w:szCs w:val="24"/>
              </w:rPr>
            </w:pPr>
          </w:p>
        </w:tc>
      </w:tr>
    </w:tbl>
    <w:p>
      <w:pPr>
        <w:autoSpaceDE w:val="0"/>
        <w:autoSpaceDN w:val="0"/>
        <w:adjustRightInd w:val="0"/>
        <w:spacing w:after="0" w:line="240" w:lineRule="auto"/>
        <w:ind w:right="-1"/>
        <w:rPr>
          <w:rFonts w:ascii="Times New Roman" w:hAnsi="Times New Roman"/>
          <w:sz w:val="28"/>
          <w:szCs w:val="28"/>
        </w:rPr>
      </w:pPr>
    </w:p>
    <w:sectPr>
      <w:type w:val="continuous"/>
      <w:pgSz w:w="16840" w:h="11907" w:orient="landscape"/>
      <w:pgMar w:top="851" w:right="1134" w:bottom="1134" w:left="1134" w:header="720" w:footer="720"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893682"/>
      <w:docPartObj>
        <w:docPartGallery w:val="AutoText"/>
      </w:docPartObj>
    </w:sdtPr>
    <w:sdtContent>
      <w:p>
        <w:pPr>
          <w:pStyle w:val="10"/>
          <w:jc w:val="center"/>
        </w:pPr>
        <w:r>
          <w:fldChar w:fldCharType="begin"/>
        </w:r>
        <w:r>
          <w:instrText xml:space="preserve">PAGE   \* MERGEFORMAT</w:instrText>
        </w:r>
        <w:r>
          <w:fldChar w:fldCharType="separate"/>
        </w:r>
        <w:r>
          <w:t>33</w:t>
        </w:r>
        <w:r>
          <w:fldChar w:fldCharType="end"/>
        </w:r>
      </w:p>
    </w:sdtContent>
  </w:sdt>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0519A"/>
    <w:multiLevelType w:val="multilevel"/>
    <w:tmpl w:val="03E0519A"/>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7569B4"/>
    <w:multiLevelType w:val="multilevel"/>
    <w:tmpl w:val="577569B4"/>
    <w:lvl w:ilvl="0" w:tentative="0">
      <w:start w:val="1"/>
      <w:numFmt w:val="decimal"/>
      <w:lvlText w:val="%1."/>
      <w:lvlJc w:val="left"/>
      <w:pPr>
        <w:ind w:left="1065" w:hanging="70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F2434ED"/>
    <w:multiLevelType w:val="multilevel"/>
    <w:tmpl w:val="5F2434ED"/>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AF5"/>
    <w:rsid w:val="00053E32"/>
    <w:rsid w:val="00054E09"/>
    <w:rsid w:val="00055205"/>
    <w:rsid w:val="00055360"/>
    <w:rsid w:val="00057BC1"/>
    <w:rsid w:val="00062D8B"/>
    <w:rsid w:val="0007143E"/>
    <w:rsid w:val="00072A6B"/>
    <w:rsid w:val="000743E8"/>
    <w:rsid w:val="00076C9B"/>
    <w:rsid w:val="00077AE5"/>
    <w:rsid w:val="00081E5C"/>
    <w:rsid w:val="00083447"/>
    <w:rsid w:val="00083ECB"/>
    <w:rsid w:val="00086536"/>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771"/>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54834"/>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479F"/>
    <w:rsid w:val="001D5402"/>
    <w:rsid w:val="001D722E"/>
    <w:rsid w:val="001E165D"/>
    <w:rsid w:val="001E16FD"/>
    <w:rsid w:val="001E1D9F"/>
    <w:rsid w:val="001E77F5"/>
    <w:rsid w:val="001E7E7F"/>
    <w:rsid w:val="001F1C90"/>
    <w:rsid w:val="001F2ED1"/>
    <w:rsid w:val="001F47C3"/>
    <w:rsid w:val="001F52BB"/>
    <w:rsid w:val="001F5AB2"/>
    <w:rsid w:val="002006D2"/>
    <w:rsid w:val="002033C1"/>
    <w:rsid w:val="00204D95"/>
    <w:rsid w:val="002103D8"/>
    <w:rsid w:val="0021591E"/>
    <w:rsid w:val="00220553"/>
    <w:rsid w:val="00221057"/>
    <w:rsid w:val="0022199D"/>
    <w:rsid w:val="0022205A"/>
    <w:rsid w:val="00225073"/>
    <w:rsid w:val="00226E54"/>
    <w:rsid w:val="00230701"/>
    <w:rsid w:val="00232241"/>
    <w:rsid w:val="00240A7E"/>
    <w:rsid w:val="00241D04"/>
    <w:rsid w:val="00242B28"/>
    <w:rsid w:val="00243236"/>
    <w:rsid w:val="00250D64"/>
    <w:rsid w:val="00252463"/>
    <w:rsid w:val="00252730"/>
    <w:rsid w:val="00252D22"/>
    <w:rsid w:val="00257477"/>
    <w:rsid w:val="00263146"/>
    <w:rsid w:val="00264D02"/>
    <w:rsid w:val="00264F0D"/>
    <w:rsid w:val="00266AC4"/>
    <w:rsid w:val="00266C81"/>
    <w:rsid w:val="00266CCA"/>
    <w:rsid w:val="00275D26"/>
    <w:rsid w:val="002771C0"/>
    <w:rsid w:val="00277295"/>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D6751"/>
    <w:rsid w:val="002E0282"/>
    <w:rsid w:val="002E0A11"/>
    <w:rsid w:val="002E1339"/>
    <w:rsid w:val="002F10D2"/>
    <w:rsid w:val="002F4F44"/>
    <w:rsid w:val="002F581A"/>
    <w:rsid w:val="0030038C"/>
    <w:rsid w:val="003009D9"/>
    <w:rsid w:val="00312888"/>
    <w:rsid w:val="003133CF"/>
    <w:rsid w:val="0031442D"/>
    <w:rsid w:val="00316C6D"/>
    <w:rsid w:val="0032295D"/>
    <w:rsid w:val="003254A7"/>
    <w:rsid w:val="003254CC"/>
    <w:rsid w:val="00326907"/>
    <w:rsid w:val="003269DD"/>
    <w:rsid w:val="003273E4"/>
    <w:rsid w:val="00331369"/>
    <w:rsid w:val="00335D7F"/>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4234"/>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5350"/>
    <w:rsid w:val="0042689C"/>
    <w:rsid w:val="0043055F"/>
    <w:rsid w:val="00432373"/>
    <w:rsid w:val="00432DA1"/>
    <w:rsid w:val="004332F0"/>
    <w:rsid w:val="00435B33"/>
    <w:rsid w:val="0043670E"/>
    <w:rsid w:val="00437215"/>
    <w:rsid w:val="00437284"/>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6FC"/>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1F7E"/>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06936"/>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1CA"/>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A6F2D"/>
    <w:rsid w:val="006B133A"/>
    <w:rsid w:val="006B7579"/>
    <w:rsid w:val="006B7BE7"/>
    <w:rsid w:val="006C2023"/>
    <w:rsid w:val="006C26B6"/>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421D"/>
    <w:rsid w:val="0070515D"/>
    <w:rsid w:val="0070690E"/>
    <w:rsid w:val="00710007"/>
    <w:rsid w:val="00710F23"/>
    <w:rsid w:val="00715321"/>
    <w:rsid w:val="00715463"/>
    <w:rsid w:val="00720586"/>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7F3F25"/>
    <w:rsid w:val="008006D6"/>
    <w:rsid w:val="008022AC"/>
    <w:rsid w:val="008034FE"/>
    <w:rsid w:val="00803DB5"/>
    <w:rsid w:val="00805BD8"/>
    <w:rsid w:val="00812EA4"/>
    <w:rsid w:val="008133DC"/>
    <w:rsid w:val="00814E13"/>
    <w:rsid w:val="00815E2A"/>
    <w:rsid w:val="0082345D"/>
    <w:rsid w:val="0082502D"/>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68D"/>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2D5C"/>
    <w:rsid w:val="0097442B"/>
    <w:rsid w:val="009805E2"/>
    <w:rsid w:val="00980FAF"/>
    <w:rsid w:val="00985B52"/>
    <w:rsid w:val="009870C2"/>
    <w:rsid w:val="00990F60"/>
    <w:rsid w:val="009960F3"/>
    <w:rsid w:val="009971E0"/>
    <w:rsid w:val="009A1A10"/>
    <w:rsid w:val="009A3BED"/>
    <w:rsid w:val="009A4D7A"/>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2A17"/>
    <w:rsid w:val="009F3441"/>
    <w:rsid w:val="009F76E8"/>
    <w:rsid w:val="009F7720"/>
    <w:rsid w:val="00A042C2"/>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1351"/>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392E"/>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09B7"/>
    <w:rsid w:val="00B03E95"/>
    <w:rsid w:val="00B0410D"/>
    <w:rsid w:val="00B05C78"/>
    <w:rsid w:val="00B102D8"/>
    <w:rsid w:val="00B13C64"/>
    <w:rsid w:val="00B14439"/>
    <w:rsid w:val="00B16647"/>
    <w:rsid w:val="00B17CCC"/>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576FA"/>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0A8E"/>
    <w:rsid w:val="00C42686"/>
    <w:rsid w:val="00C42E6C"/>
    <w:rsid w:val="00C433B2"/>
    <w:rsid w:val="00C44CB9"/>
    <w:rsid w:val="00C519A7"/>
    <w:rsid w:val="00C5263B"/>
    <w:rsid w:val="00C52B70"/>
    <w:rsid w:val="00C624DA"/>
    <w:rsid w:val="00C64D3E"/>
    <w:rsid w:val="00C65CB7"/>
    <w:rsid w:val="00C70399"/>
    <w:rsid w:val="00C73849"/>
    <w:rsid w:val="00C74DB7"/>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1F6"/>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55A"/>
    <w:rsid w:val="00D37A5C"/>
    <w:rsid w:val="00D37DBA"/>
    <w:rsid w:val="00D42234"/>
    <w:rsid w:val="00D428F7"/>
    <w:rsid w:val="00D435DE"/>
    <w:rsid w:val="00D45445"/>
    <w:rsid w:val="00D45F66"/>
    <w:rsid w:val="00D51D03"/>
    <w:rsid w:val="00D528E5"/>
    <w:rsid w:val="00D53941"/>
    <w:rsid w:val="00D61623"/>
    <w:rsid w:val="00D61A90"/>
    <w:rsid w:val="00D62051"/>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0E53"/>
    <w:rsid w:val="00DF7A14"/>
    <w:rsid w:val="00E01DCD"/>
    <w:rsid w:val="00E02835"/>
    <w:rsid w:val="00E043F7"/>
    <w:rsid w:val="00E046C1"/>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6D9C"/>
    <w:rsid w:val="00E678C7"/>
    <w:rsid w:val="00E71635"/>
    <w:rsid w:val="00E766AD"/>
    <w:rsid w:val="00E77DE1"/>
    <w:rsid w:val="00E81E4E"/>
    <w:rsid w:val="00E8200D"/>
    <w:rsid w:val="00E825B8"/>
    <w:rsid w:val="00E839CD"/>
    <w:rsid w:val="00E83F49"/>
    <w:rsid w:val="00E926C3"/>
    <w:rsid w:val="00E95E1A"/>
    <w:rsid w:val="00EA0222"/>
    <w:rsid w:val="00EA1610"/>
    <w:rsid w:val="00EA583F"/>
    <w:rsid w:val="00EB197F"/>
    <w:rsid w:val="00EB41A2"/>
    <w:rsid w:val="00EB4F48"/>
    <w:rsid w:val="00EB5412"/>
    <w:rsid w:val="00EB668D"/>
    <w:rsid w:val="00EB6942"/>
    <w:rsid w:val="00EB79E5"/>
    <w:rsid w:val="00EB7B7E"/>
    <w:rsid w:val="00EB7E27"/>
    <w:rsid w:val="00EC5018"/>
    <w:rsid w:val="00EC6B53"/>
    <w:rsid w:val="00EC7138"/>
    <w:rsid w:val="00EC7EA8"/>
    <w:rsid w:val="00ED38E3"/>
    <w:rsid w:val="00ED68D9"/>
    <w:rsid w:val="00ED6B01"/>
    <w:rsid w:val="00EE1D89"/>
    <w:rsid w:val="00EE2D98"/>
    <w:rsid w:val="00EE3048"/>
    <w:rsid w:val="00EF54B9"/>
    <w:rsid w:val="00F01879"/>
    <w:rsid w:val="00F01F7D"/>
    <w:rsid w:val="00F056AD"/>
    <w:rsid w:val="00F07AFB"/>
    <w:rsid w:val="00F15C00"/>
    <w:rsid w:val="00F15C78"/>
    <w:rsid w:val="00F168ED"/>
    <w:rsid w:val="00F21BE0"/>
    <w:rsid w:val="00F2575F"/>
    <w:rsid w:val="00F331E7"/>
    <w:rsid w:val="00F41034"/>
    <w:rsid w:val="00F4425A"/>
    <w:rsid w:val="00F44D56"/>
    <w:rsid w:val="00F45C5A"/>
    <w:rsid w:val="00F470C4"/>
    <w:rsid w:val="00F51B0A"/>
    <w:rsid w:val="00F51C07"/>
    <w:rsid w:val="00F55D1F"/>
    <w:rsid w:val="00F5634E"/>
    <w:rsid w:val="00F60AEC"/>
    <w:rsid w:val="00F61D56"/>
    <w:rsid w:val="00F667C8"/>
    <w:rsid w:val="00F71388"/>
    <w:rsid w:val="00F727CA"/>
    <w:rsid w:val="00F7569E"/>
    <w:rsid w:val="00F75B4D"/>
    <w:rsid w:val="00F845B1"/>
    <w:rsid w:val="00F84ADE"/>
    <w:rsid w:val="00F858F3"/>
    <w:rsid w:val="00F85ABA"/>
    <w:rsid w:val="00F9184D"/>
    <w:rsid w:val="00F931C1"/>
    <w:rsid w:val="00F940F5"/>
    <w:rsid w:val="00F95FD9"/>
    <w:rsid w:val="00F96432"/>
    <w:rsid w:val="00F9645A"/>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 w:val="500A40C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0"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24"/>
    <w:qFormat/>
    <w:locked/>
    <w:uiPriority w:val="99"/>
    <w:pPr>
      <w:keepNext/>
      <w:spacing w:after="0" w:line="240" w:lineRule="auto"/>
      <w:jc w:val="both"/>
      <w:outlineLvl w:val="0"/>
    </w:pPr>
    <w:rPr>
      <w:rFonts w:ascii="Times New Roman" w:hAnsi="Times New Roman"/>
      <w:b/>
      <w:sz w:val="28"/>
      <w:szCs w:val="20"/>
      <w:lang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iPriority w:val="99"/>
    <w:rPr>
      <w:rFonts w:cs="Times New Roman"/>
      <w:vertAlign w:val="superscript"/>
    </w:rPr>
  </w:style>
  <w:style w:type="character" w:styleId="6">
    <w:name w:val="Hyperlink"/>
    <w:basedOn w:val="3"/>
    <w:qFormat/>
    <w:uiPriority w:val="99"/>
    <w:rPr>
      <w:rFonts w:cs="Times New Roman"/>
      <w:color w:val="0000FF"/>
      <w:u w:val="single"/>
    </w:rPr>
  </w:style>
  <w:style w:type="character" w:styleId="7">
    <w:name w:val="page number"/>
    <w:basedOn w:val="3"/>
    <w:uiPriority w:val="99"/>
    <w:rPr>
      <w:rFonts w:cs="Times New Roman"/>
    </w:rPr>
  </w:style>
  <w:style w:type="paragraph" w:styleId="8">
    <w:name w:val="Balloon Text"/>
    <w:basedOn w:val="1"/>
    <w:link w:val="23"/>
    <w:semiHidden/>
    <w:qFormat/>
    <w:uiPriority w:val="99"/>
    <w:pPr>
      <w:spacing w:after="0" w:line="240" w:lineRule="auto"/>
    </w:pPr>
    <w:rPr>
      <w:rFonts w:ascii="Tahoma" w:hAnsi="Tahoma" w:cs="Tahoma"/>
      <w:sz w:val="16"/>
      <w:szCs w:val="16"/>
    </w:rPr>
  </w:style>
  <w:style w:type="paragraph" w:styleId="9">
    <w:name w:val="footnote text"/>
    <w:basedOn w:val="1"/>
    <w:link w:val="18"/>
    <w:semiHidden/>
    <w:uiPriority w:val="0"/>
    <w:pPr>
      <w:spacing w:after="0" w:line="240" w:lineRule="auto"/>
    </w:pPr>
    <w:rPr>
      <w:rFonts w:ascii="Times New Roman" w:hAnsi="Times New Roman"/>
      <w:sz w:val="20"/>
      <w:szCs w:val="20"/>
    </w:rPr>
  </w:style>
  <w:style w:type="paragraph" w:styleId="10">
    <w:name w:val="header"/>
    <w:basedOn w:val="1"/>
    <w:link w:val="17"/>
    <w:qFormat/>
    <w:uiPriority w:val="99"/>
    <w:pPr>
      <w:tabs>
        <w:tab w:val="center" w:pos="4677"/>
        <w:tab w:val="right" w:pos="9355"/>
      </w:tabs>
      <w:spacing w:after="0" w:line="240" w:lineRule="auto"/>
    </w:pPr>
    <w:rPr>
      <w:rFonts w:ascii="Times New Roman" w:hAnsi="Times New Roman"/>
      <w:sz w:val="24"/>
      <w:szCs w:val="24"/>
    </w:rPr>
  </w:style>
  <w:style w:type="paragraph" w:styleId="11">
    <w:name w:val="Body Text"/>
    <w:basedOn w:val="1"/>
    <w:link w:val="32"/>
    <w:semiHidden/>
    <w:unhideWhenUsed/>
    <w:qFormat/>
    <w:uiPriority w:val="99"/>
    <w:pPr>
      <w:spacing w:after="120"/>
    </w:pPr>
  </w:style>
  <w:style w:type="paragraph" w:styleId="12">
    <w:name w:val="footer"/>
    <w:basedOn w:val="1"/>
    <w:link w:val="21"/>
    <w:semiHidden/>
    <w:uiPriority w:val="99"/>
    <w:pPr>
      <w:tabs>
        <w:tab w:val="center" w:pos="4677"/>
        <w:tab w:val="right" w:pos="9355"/>
      </w:tabs>
      <w:spacing w:after="0" w:line="240" w:lineRule="auto"/>
    </w:p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rPr>
  </w:style>
  <w:style w:type="paragraph" w:styleId="14">
    <w:name w:val="Body Text Indent 2"/>
    <w:basedOn w:val="1"/>
    <w:link w:val="22"/>
    <w:qFormat/>
    <w:uiPriority w:val="99"/>
    <w:pPr>
      <w:spacing w:after="120" w:line="480" w:lineRule="auto"/>
      <w:ind w:left="283"/>
    </w:pPr>
    <w:rPr>
      <w:rFonts w:ascii="Times New Roman" w:hAnsi="Times New Roman"/>
      <w:sz w:val="24"/>
      <w:szCs w:val="24"/>
    </w:rPr>
  </w:style>
  <w:style w:type="table" w:styleId="15">
    <w:name w:val="Table Grid"/>
    <w:basedOn w:val="4"/>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3"/>
    <w:locked/>
    <w:uiPriority w:val="99"/>
    <w:rPr>
      <w:rFonts w:ascii="Cambria" w:hAnsi="Cambria" w:cs="Times New Roman"/>
      <w:b/>
      <w:bCs/>
      <w:kern w:val="32"/>
      <w:sz w:val="32"/>
      <w:szCs w:val="32"/>
      <w:lang w:val="ru-RU" w:eastAsia="ru-RU"/>
    </w:rPr>
  </w:style>
  <w:style w:type="character" w:customStyle="1" w:styleId="17">
    <w:name w:val="Верхний колонтитул Знак"/>
    <w:basedOn w:val="3"/>
    <w:link w:val="10"/>
    <w:qFormat/>
    <w:locked/>
    <w:uiPriority w:val="99"/>
    <w:rPr>
      <w:rFonts w:ascii="Times New Roman" w:hAnsi="Times New Roman" w:cs="Times New Roman"/>
      <w:sz w:val="24"/>
      <w:szCs w:val="24"/>
    </w:rPr>
  </w:style>
  <w:style w:type="character" w:customStyle="1" w:styleId="18">
    <w:name w:val="Текст сноски Знак"/>
    <w:basedOn w:val="3"/>
    <w:link w:val="9"/>
    <w:semiHidden/>
    <w:qFormat/>
    <w:locked/>
    <w:uiPriority w:val="0"/>
    <w:rPr>
      <w:rFonts w:ascii="Times New Roman" w:hAnsi="Times New Roman" w:cs="Times New Roman"/>
      <w:sz w:val="20"/>
      <w:szCs w:val="20"/>
    </w:rPr>
  </w:style>
  <w:style w:type="paragraph" w:customStyle="1" w:styleId="19">
    <w:name w:val="ConsPlusNormal"/>
    <w:link w:val="33"/>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20">
    <w:name w:val="ConsPlusNonformat"/>
    <w:uiPriority w:val="0"/>
    <w:pPr>
      <w:autoSpaceDE w:val="0"/>
      <w:autoSpaceDN w:val="0"/>
      <w:adjustRightInd w:val="0"/>
    </w:pPr>
    <w:rPr>
      <w:rFonts w:ascii="Courier New" w:hAnsi="Courier New" w:eastAsia="Times New Roman" w:cs="Courier New"/>
      <w:sz w:val="20"/>
      <w:szCs w:val="20"/>
      <w:lang w:val="ru-RU" w:eastAsia="ru-RU" w:bidi="ar-SA"/>
    </w:rPr>
  </w:style>
  <w:style w:type="character" w:customStyle="1" w:styleId="21">
    <w:name w:val="Нижний колонтитул Знак"/>
    <w:basedOn w:val="3"/>
    <w:link w:val="12"/>
    <w:semiHidden/>
    <w:qFormat/>
    <w:locked/>
    <w:uiPriority w:val="99"/>
    <w:rPr>
      <w:rFonts w:cs="Times New Roman"/>
    </w:rPr>
  </w:style>
  <w:style w:type="character" w:customStyle="1" w:styleId="22">
    <w:name w:val="Основной текст с отступом 2 Знак"/>
    <w:basedOn w:val="3"/>
    <w:link w:val="14"/>
    <w:qFormat/>
    <w:locked/>
    <w:uiPriority w:val="99"/>
    <w:rPr>
      <w:rFonts w:ascii="Times New Roman" w:hAnsi="Times New Roman" w:cs="Times New Roman"/>
      <w:sz w:val="24"/>
      <w:szCs w:val="24"/>
    </w:rPr>
  </w:style>
  <w:style w:type="character" w:customStyle="1" w:styleId="23">
    <w:name w:val="Текст выноски Знак"/>
    <w:basedOn w:val="3"/>
    <w:link w:val="8"/>
    <w:semiHidden/>
    <w:qFormat/>
    <w:locked/>
    <w:uiPriority w:val="99"/>
    <w:rPr>
      <w:rFonts w:ascii="Tahoma" w:hAnsi="Tahoma" w:cs="Tahoma"/>
      <w:sz w:val="16"/>
      <w:szCs w:val="16"/>
    </w:rPr>
  </w:style>
  <w:style w:type="character" w:customStyle="1" w:styleId="24">
    <w:name w:val="Заголовок 1 Знак"/>
    <w:basedOn w:val="3"/>
    <w:link w:val="2"/>
    <w:qFormat/>
    <w:locked/>
    <w:uiPriority w:val="99"/>
    <w:rPr>
      <w:rFonts w:cs="Times New Roman"/>
      <w:b/>
      <w:sz w:val="28"/>
      <w:lang w:val="ru-RU" w:eastAsia="zh-CN" w:bidi="ar-SA"/>
    </w:rPr>
  </w:style>
  <w:style w:type="paragraph" w:customStyle="1" w:styleId="25">
    <w:name w:val="ConsPlusTitle"/>
    <w:qFormat/>
    <w:uiPriority w:val="0"/>
    <w:pPr>
      <w:autoSpaceDE w:val="0"/>
      <w:autoSpaceDN w:val="0"/>
      <w:adjustRightInd w:val="0"/>
    </w:pPr>
    <w:rPr>
      <w:rFonts w:ascii="Arial" w:hAnsi="Arial" w:eastAsia="SimSun" w:cs="Arial"/>
      <w:b/>
      <w:bCs/>
      <w:sz w:val="20"/>
      <w:szCs w:val="20"/>
      <w:lang w:val="ru-RU" w:eastAsia="zh-CN" w:bidi="ar-SA"/>
    </w:rPr>
  </w:style>
  <w:style w:type="paragraph" w:customStyle="1" w:styleId="26">
    <w:name w:val="марк список 1"/>
    <w:basedOn w:val="1"/>
    <w:qFormat/>
    <w:uiPriority w:val="99"/>
    <w:pPr>
      <w:tabs>
        <w:tab w:val="left" w:pos="360"/>
      </w:tabs>
      <w:suppressAutoHyphens/>
      <w:spacing w:before="120" w:after="120" w:line="360" w:lineRule="atLeast"/>
      <w:jc w:val="both"/>
    </w:pPr>
    <w:rPr>
      <w:rFonts w:ascii="Times New Roman" w:hAnsi="Times New Roman"/>
      <w:sz w:val="24"/>
      <w:szCs w:val="24"/>
      <w:lang w:eastAsia="ar-SA"/>
    </w:rPr>
  </w:style>
  <w:style w:type="paragraph" w:styleId="27">
    <w:name w:val="List Paragraph"/>
    <w:basedOn w:val="1"/>
    <w:qFormat/>
    <w:uiPriority w:val="34"/>
    <w:pPr>
      <w:ind w:left="720"/>
      <w:contextualSpacing/>
    </w:pPr>
  </w:style>
  <w:style w:type="paragraph" w:customStyle="1" w:styleId="28">
    <w:name w:val="Знак Знак4"/>
    <w:basedOn w:val="1"/>
    <w:qFormat/>
    <w:uiPriority w:val="0"/>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41"/>
    <w:basedOn w:val="1"/>
    <w:qFormat/>
    <w:uiPriority w:val="0"/>
    <w:pPr>
      <w:spacing w:before="100" w:beforeAutospacing="1" w:after="100" w:afterAutospacing="1" w:line="240" w:lineRule="auto"/>
    </w:pPr>
    <w:rPr>
      <w:rFonts w:ascii="Tahoma" w:hAnsi="Tahoma"/>
      <w:sz w:val="20"/>
      <w:szCs w:val="20"/>
      <w:lang w:val="en-US" w:eastAsia="en-US"/>
    </w:rPr>
  </w:style>
  <w:style w:type="character" w:customStyle="1" w:styleId="30">
    <w:name w:val="Основной текст (2)_"/>
    <w:basedOn w:val="3"/>
    <w:link w:val="31"/>
    <w:qFormat/>
    <w:uiPriority w:val="0"/>
    <w:rPr>
      <w:rFonts w:ascii="Times New Roman" w:hAnsi="Times New Roman"/>
      <w:sz w:val="28"/>
      <w:szCs w:val="28"/>
      <w:shd w:val="clear" w:color="auto" w:fill="FFFFFF"/>
    </w:rPr>
  </w:style>
  <w:style w:type="paragraph" w:customStyle="1" w:styleId="31">
    <w:name w:val="Основной текст (2)"/>
    <w:basedOn w:val="1"/>
    <w:link w:val="30"/>
    <w:qFormat/>
    <w:uiPriority w:val="0"/>
    <w:pPr>
      <w:widowControl w:val="0"/>
      <w:shd w:val="clear" w:color="auto" w:fill="FFFFFF"/>
      <w:spacing w:before="960" w:after="0" w:line="367" w:lineRule="exact"/>
      <w:jc w:val="both"/>
    </w:pPr>
    <w:rPr>
      <w:rFonts w:ascii="Times New Roman" w:hAnsi="Times New Roman"/>
      <w:sz w:val="28"/>
      <w:szCs w:val="28"/>
    </w:rPr>
  </w:style>
  <w:style w:type="character" w:customStyle="1" w:styleId="32">
    <w:name w:val="Основной текст Знак"/>
    <w:basedOn w:val="3"/>
    <w:link w:val="11"/>
    <w:semiHidden/>
    <w:qFormat/>
    <w:uiPriority w:val="99"/>
  </w:style>
  <w:style w:type="character" w:customStyle="1" w:styleId="33">
    <w:name w:val="ConsPlusNormal Знак"/>
    <w:link w:val="19"/>
    <w:qFormat/>
    <w:locked/>
    <w:uiPriority w:val="0"/>
    <w:rPr>
      <w:rFonts w:ascii="Arial" w:hAnsi="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FD8B-2459-4B56-8CB0-2229ACF88238}">
  <ds:schemaRefs/>
</ds:datastoreItem>
</file>

<file path=docProps/app.xml><?xml version="1.0" encoding="utf-8"?>
<Properties xmlns="http://schemas.openxmlformats.org/officeDocument/2006/extended-properties" xmlns:vt="http://schemas.openxmlformats.org/officeDocument/2006/docPropsVTypes">
  <Template>Normal</Template>
  <Pages>33</Pages>
  <Words>9426</Words>
  <Characters>53731</Characters>
  <Lines>447</Lines>
  <Paragraphs>126</Paragraphs>
  <TotalTime>6</TotalTime>
  <ScaleCrop>false</ScaleCrop>
  <LinksUpToDate>false</LinksUpToDate>
  <CharactersWithSpaces>63031</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2023-03-28T06:45:00Z</dcterms:created>
  <dc:creator>Галимуллин Ренат Равилевич</dc:creator>
  <cp:lastModifiedBy>Marina Garifullina</cp:lastModifiedBy>
  <cp:lastPrinted>2022-03-15T06:50:00Z</cp:lastPrinted>
  <dcterms:modified xsi:type="dcterms:W3CDTF">2023-03-30T12:27:53Z</dcterms:modified>
  <dc:title>Административный регламент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9F076B624A714EAC8D3FB640789AF5AB</vt:lpwstr>
  </property>
</Properties>
</file>