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6"/>
        <w:widowControl/>
        <w:ind w:right="-1"/>
        <w:jc w:val="both"/>
        <w:rPr>
          <w:rFonts w:ascii="Times New Roman" w:hAnsi="Times New Roman" w:cs="Times New Roman"/>
          <w:bCs/>
          <w:sz w:val="26"/>
          <w:szCs w:val="26"/>
        </w:rPr>
      </w:pPr>
      <w:bookmarkStart w:id="4" w:name="_GoBack"/>
      <w:bookmarkEnd w:id="4"/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t xml:space="preserve">    </w:t>
      </w:r>
    </w:p>
    <w:p>
      <w:pPr>
        <w:pStyle w:val="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>
      <w:pPr>
        <w:pStyle w:val="6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постановлением</w:t>
      </w:r>
    </w:p>
    <w:p>
      <w:pPr>
        <w:jc w:val="right"/>
        <w:rPr>
          <w:rFonts w:cs="Times New Roman"/>
        </w:rPr>
      </w:pPr>
      <w:r>
        <w:rPr>
          <w:rFonts w:cs="Times New Roman"/>
        </w:rPr>
        <w:t xml:space="preserve">Администрации муниципального </w:t>
      </w:r>
    </w:p>
    <w:p>
      <w:pPr>
        <w:jc w:val="right"/>
        <w:rPr>
          <w:rFonts w:cs="Times New Roman"/>
        </w:rPr>
      </w:pPr>
      <w:r>
        <w:rPr>
          <w:rFonts w:cs="Times New Roman"/>
        </w:rPr>
        <w:t xml:space="preserve">образования «Муниципальный округ </w:t>
      </w:r>
    </w:p>
    <w:p>
      <w:pPr>
        <w:jc w:val="right"/>
        <w:rPr>
          <w:rFonts w:cs="Times New Roman"/>
        </w:rPr>
      </w:pPr>
      <w:r>
        <w:rPr>
          <w:rFonts w:cs="Times New Roman"/>
        </w:rPr>
        <w:t xml:space="preserve">Алнашский район </w:t>
      </w:r>
    </w:p>
    <w:p>
      <w:pPr>
        <w:jc w:val="right"/>
        <w:rPr>
          <w:rFonts w:cs="Times New Roman"/>
        </w:rPr>
      </w:pPr>
      <w:r>
        <w:rPr>
          <w:rFonts w:cs="Times New Roman"/>
        </w:rPr>
        <w:t xml:space="preserve">Удмуртской Республики» </w:t>
      </w:r>
    </w:p>
    <w:p>
      <w:pPr>
        <w:jc w:val="right"/>
        <w:rPr>
          <w:rFonts w:cs="Times New Roman"/>
        </w:rPr>
      </w:pPr>
      <w:r>
        <w:rPr>
          <w:rFonts w:cs="Times New Roman"/>
        </w:rPr>
        <w:t>от   11.07.2022  года № 887</w:t>
      </w:r>
    </w:p>
    <w:p>
      <w:pPr>
        <w:jc w:val="right"/>
        <w:rPr>
          <w:rFonts w:cs="Times New Roman"/>
        </w:rPr>
      </w:pPr>
      <w:r>
        <w:rPr>
          <w:rFonts w:cs="Times New Roman"/>
        </w:rPr>
        <w:t>(изм. от 28.03.2023 №259)</w:t>
      </w:r>
    </w:p>
    <w:p>
      <w:pPr>
        <w:jc w:val="right"/>
        <w:rPr>
          <w:rFonts w:cs="Times New Roman"/>
          <w:b/>
        </w:rPr>
      </w:pPr>
    </w:p>
    <w:p>
      <w:pPr>
        <w:jc w:val="right"/>
        <w:rPr>
          <w:rFonts w:cs="Times New Roman"/>
          <w:b/>
        </w:rPr>
      </w:pPr>
    </w:p>
    <w:p>
      <w:pPr>
        <w:jc w:val="right"/>
        <w:rPr>
          <w:rFonts w:cs="Times New Roman"/>
          <w:b/>
        </w:rPr>
      </w:pPr>
    </w:p>
    <w:p>
      <w:pPr>
        <w:jc w:val="right"/>
        <w:rPr>
          <w:rFonts w:cs="Times New Roman"/>
          <w:b/>
        </w:rPr>
      </w:pPr>
    </w:p>
    <w:p>
      <w:pPr>
        <w:jc w:val="right"/>
        <w:rPr>
          <w:rFonts w:cs="Times New Roman"/>
          <w:b/>
        </w:rPr>
      </w:pPr>
    </w:p>
    <w:p>
      <w:pPr>
        <w:jc w:val="right"/>
        <w:rPr>
          <w:rFonts w:cs="Times New Roman"/>
          <w:b/>
        </w:rPr>
      </w:pPr>
    </w:p>
    <w:p>
      <w:pPr>
        <w:jc w:val="right"/>
        <w:rPr>
          <w:rFonts w:cs="Times New Roman"/>
          <w:b/>
        </w:rPr>
      </w:pPr>
    </w:p>
    <w:p>
      <w:pPr>
        <w:jc w:val="right"/>
        <w:rPr>
          <w:rFonts w:cs="Times New Roman"/>
          <w:b/>
        </w:rPr>
      </w:pPr>
    </w:p>
    <w:p>
      <w:pPr>
        <w:jc w:val="right"/>
        <w:rPr>
          <w:rFonts w:cs="Times New Roman"/>
          <w:b/>
        </w:rPr>
      </w:pPr>
    </w:p>
    <w:p>
      <w:pPr>
        <w:tabs>
          <w:tab w:val="left" w:pos="7425"/>
        </w:tabs>
        <w:ind w:left="142" w:firstLine="567"/>
        <w:jc w:val="right"/>
        <w:rPr>
          <w:rFonts w:cs="Times New Roman"/>
          <w:bCs/>
          <w:color w:val="000000"/>
        </w:rPr>
      </w:pPr>
      <w:r>
        <w:rPr>
          <w:rFonts w:cs="Times New Roman"/>
          <w:bCs/>
          <w:color w:val="000000"/>
        </w:rPr>
        <w:t xml:space="preserve"> </w:t>
      </w:r>
    </w:p>
    <w:p>
      <w:pPr>
        <w:tabs>
          <w:tab w:val="left" w:pos="7425"/>
        </w:tabs>
        <w:ind w:left="142" w:firstLine="567"/>
        <w:jc w:val="right"/>
        <w:rPr>
          <w:rFonts w:cs="Times New Roman"/>
          <w:bCs/>
          <w:color w:val="000000"/>
        </w:rPr>
      </w:pPr>
    </w:p>
    <w:p>
      <w:pPr>
        <w:autoSpaceDE w:val="0"/>
        <w:autoSpaceDN w:val="0"/>
        <w:adjustRightInd w:val="0"/>
        <w:ind w:firstLine="851"/>
        <w:jc w:val="center"/>
        <w:rPr>
          <w:rFonts w:cs="Times New Roman"/>
          <w:b/>
          <w:color w:val="000000"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Административный регламент предоставления </w:t>
      </w:r>
    </w:p>
    <w:p>
      <w:pPr>
        <w:autoSpaceDE w:val="0"/>
        <w:autoSpaceDN w:val="0"/>
        <w:adjustRightInd w:val="0"/>
        <w:ind w:firstLine="851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color w:val="000000"/>
          <w:sz w:val="28"/>
          <w:szCs w:val="28"/>
        </w:rPr>
        <w:t xml:space="preserve">муниципальной услуги </w:t>
      </w:r>
      <w:r>
        <w:rPr>
          <w:rFonts w:cs="Times New Roman"/>
          <w:b/>
          <w:sz w:val="28"/>
          <w:szCs w:val="28"/>
        </w:rPr>
        <w:t>«Выдача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</w:t>
      </w:r>
    </w:p>
    <w:p>
      <w:pPr>
        <w:autoSpaceDE w:val="0"/>
        <w:autoSpaceDN w:val="0"/>
        <w:adjustRightInd w:val="0"/>
        <w:ind w:firstLine="851"/>
        <w:jc w:val="center"/>
        <w:rPr>
          <w:rFonts w:cs="Times New Roman"/>
          <w:b/>
        </w:rPr>
      </w:pPr>
    </w:p>
    <w:p>
      <w:pPr>
        <w:autoSpaceDE w:val="0"/>
        <w:autoSpaceDN w:val="0"/>
        <w:adjustRightInd w:val="0"/>
        <w:ind w:firstLine="851"/>
        <w:jc w:val="center"/>
        <w:rPr>
          <w:rFonts w:cs="Times New Roman"/>
          <w:b/>
        </w:rPr>
      </w:pPr>
    </w:p>
    <w:p>
      <w:pPr>
        <w:autoSpaceDE w:val="0"/>
        <w:autoSpaceDN w:val="0"/>
        <w:adjustRightInd w:val="0"/>
        <w:ind w:firstLine="851"/>
        <w:jc w:val="center"/>
        <w:rPr>
          <w:rFonts w:cs="Times New Roman"/>
          <w:b/>
        </w:rPr>
      </w:pPr>
    </w:p>
    <w:p>
      <w:pPr>
        <w:autoSpaceDE w:val="0"/>
        <w:autoSpaceDN w:val="0"/>
        <w:adjustRightInd w:val="0"/>
        <w:ind w:firstLine="851"/>
        <w:jc w:val="center"/>
        <w:rPr>
          <w:rFonts w:cs="Times New Roman"/>
          <w:b/>
        </w:rPr>
      </w:pPr>
    </w:p>
    <w:p>
      <w:pPr>
        <w:autoSpaceDE w:val="0"/>
        <w:autoSpaceDN w:val="0"/>
        <w:adjustRightInd w:val="0"/>
        <w:ind w:firstLine="851"/>
        <w:jc w:val="center"/>
        <w:rPr>
          <w:rFonts w:cs="Times New Roman"/>
          <w:b/>
        </w:rPr>
      </w:pPr>
    </w:p>
    <w:p>
      <w:pPr>
        <w:autoSpaceDE w:val="0"/>
        <w:autoSpaceDN w:val="0"/>
        <w:adjustRightInd w:val="0"/>
        <w:ind w:firstLine="851"/>
        <w:jc w:val="center"/>
        <w:rPr>
          <w:rFonts w:cs="Times New Roman"/>
          <w:b/>
        </w:rPr>
      </w:pPr>
    </w:p>
    <w:p>
      <w:pPr>
        <w:autoSpaceDE w:val="0"/>
        <w:autoSpaceDN w:val="0"/>
        <w:adjustRightInd w:val="0"/>
        <w:ind w:firstLine="851"/>
        <w:jc w:val="center"/>
        <w:rPr>
          <w:rFonts w:cs="Times New Roman"/>
          <w:b/>
        </w:rPr>
      </w:pPr>
    </w:p>
    <w:p>
      <w:pPr>
        <w:autoSpaceDE w:val="0"/>
        <w:autoSpaceDN w:val="0"/>
        <w:adjustRightInd w:val="0"/>
        <w:ind w:firstLine="851"/>
        <w:jc w:val="center"/>
        <w:rPr>
          <w:rFonts w:cs="Times New Roman"/>
          <w:b/>
        </w:rPr>
      </w:pPr>
    </w:p>
    <w:p>
      <w:pPr>
        <w:autoSpaceDE w:val="0"/>
        <w:autoSpaceDN w:val="0"/>
        <w:adjustRightInd w:val="0"/>
        <w:ind w:firstLine="851"/>
        <w:jc w:val="center"/>
        <w:rPr>
          <w:rFonts w:cs="Times New Roman"/>
          <w:b/>
        </w:rPr>
      </w:pPr>
    </w:p>
    <w:p>
      <w:pPr>
        <w:autoSpaceDE w:val="0"/>
        <w:autoSpaceDN w:val="0"/>
        <w:adjustRightInd w:val="0"/>
        <w:ind w:firstLine="851"/>
        <w:jc w:val="center"/>
        <w:rPr>
          <w:rFonts w:cs="Times New Roman"/>
          <w:b/>
        </w:rPr>
      </w:pPr>
    </w:p>
    <w:p>
      <w:pPr>
        <w:autoSpaceDE w:val="0"/>
        <w:autoSpaceDN w:val="0"/>
        <w:adjustRightInd w:val="0"/>
        <w:ind w:firstLine="851"/>
        <w:jc w:val="center"/>
        <w:rPr>
          <w:rFonts w:cs="Times New Roman"/>
          <w:b/>
        </w:rPr>
      </w:pPr>
    </w:p>
    <w:p>
      <w:pPr>
        <w:autoSpaceDE w:val="0"/>
        <w:autoSpaceDN w:val="0"/>
        <w:adjustRightInd w:val="0"/>
        <w:ind w:firstLine="851"/>
        <w:jc w:val="center"/>
        <w:rPr>
          <w:rFonts w:cs="Times New Roman"/>
          <w:b/>
        </w:rPr>
      </w:pPr>
    </w:p>
    <w:p>
      <w:pPr>
        <w:autoSpaceDE w:val="0"/>
        <w:autoSpaceDN w:val="0"/>
        <w:adjustRightInd w:val="0"/>
        <w:ind w:firstLine="851"/>
        <w:jc w:val="center"/>
        <w:rPr>
          <w:rFonts w:cs="Times New Roman"/>
          <w:b/>
        </w:rPr>
      </w:pPr>
    </w:p>
    <w:p>
      <w:pPr>
        <w:autoSpaceDE w:val="0"/>
        <w:autoSpaceDN w:val="0"/>
        <w:adjustRightInd w:val="0"/>
        <w:ind w:firstLine="851"/>
        <w:jc w:val="center"/>
        <w:rPr>
          <w:rFonts w:cs="Times New Roman"/>
          <w:b/>
        </w:rPr>
      </w:pPr>
    </w:p>
    <w:p>
      <w:pPr>
        <w:autoSpaceDE w:val="0"/>
        <w:autoSpaceDN w:val="0"/>
        <w:adjustRightInd w:val="0"/>
        <w:ind w:firstLine="851"/>
        <w:jc w:val="center"/>
        <w:rPr>
          <w:rFonts w:cs="Times New Roman"/>
          <w:b/>
        </w:rPr>
      </w:pPr>
    </w:p>
    <w:p>
      <w:pPr>
        <w:autoSpaceDE w:val="0"/>
        <w:autoSpaceDN w:val="0"/>
        <w:adjustRightInd w:val="0"/>
        <w:ind w:firstLine="851"/>
        <w:jc w:val="center"/>
        <w:rPr>
          <w:rFonts w:cs="Times New Roman"/>
          <w:b/>
        </w:rPr>
      </w:pPr>
    </w:p>
    <w:p>
      <w:pPr>
        <w:autoSpaceDE w:val="0"/>
        <w:autoSpaceDN w:val="0"/>
        <w:adjustRightInd w:val="0"/>
        <w:ind w:firstLine="851"/>
        <w:jc w:val="center"/>
        <w:rPr>
          <w:rFonts w:cs="Times New Roman"/>
          <w:b/>
        </w:rPr>
      </w:pPr>
    </w:p>
    <w:p>
      <w:pPr>
        <w:autoSpaceDE w:val="0"/>
        <w:autoSpaceDN w:val="0"/>
        <w:adjustRightInd w:val="0"/>
        <w:ind w:firstLine="851"/>
        <w:jc w:val="center"/>
        <w:rPr>
          <w:rFonts w:cs="Times New Roman"/>
          <w:b/>
        </w:rPr>
      </w:pPr>
    </w:p>
    <w:p>
      <w:pPr>
        <w:autoSpaceDE w:val="0"/>
        <w:autoSpaceDN w:val="0"/>
        <w:adjustRightInd w:val="0"/>
        <w:ind w:firstLine="851"/>
        <w:jc w:val="center"/>
        <w:rPr>
          <w:rFonts w:cs="Times New Roman"/>
          <w:b/>
        </w:rPr>
      </w:pPr>
    </w:p>
    <w:p>
      <w:pPr>
        <w:autoSpaceDE w:val="0"/>
        <w:autoSpaceDN w:val="0"/>
        <w:adjustRightInd w:val="0"/>
        <w:ind w:firstLine="851"/>
        <w:jc w:val="center"/>
        <w:rPr>
          <w:rFonts w:cs="Times New Roman"/>
          <w:b/>
        </w:rPr>
      </w:pPr>
    </w:p>
    <w:p>
      <w:pPr>
        <w:autoSpaceDE w:val="0"/>
        <w:autoSpaceDN w:val="0"/>
        <w:adjustRightInd w:val="0"/>
        <w:rPr>
          <w:rFonts w:cs="Times New Roman"/>
          <w:b/>
        </w:rPr>
      </w:pPr>
    </w:p>
    <w:p>
      <w:pPr>
        <w:autoSpaceDE w:val="0"/>
        <w:autoSpaceDN w:val="0"/>
        <w:adjustRightInd w:val="0"/>
        <w:rPr>
          <w:rFonts w:cs="Times New Roman"/>
          <w:b/>
        </w:rPr>
      </w:pPr>
    </w:p>
    <w:p>
      <w:pPr>
        <w:autoSpaceDE w:val="0"/>
        <w:autoSpaceDN w:val="0"/>
        <w:adjustRightInd w:val="0"/>
        <w:ind w:firstLine="851"/>
        <w:jc w:val="center"/>
        <w:rPr>
          <w:rFonts w:cs="Times New Roman"/>
          <w:b/>
        </w:rPr>
      </w:pPr>
    </w:p>
    <w:p>
      <w:pPr>
        <w:autoSpaceDE w:val="0"/>
        <w:autoSpaceDN w:val="0"/>
        <w:adjustRightInd w:val="0"/>
        <w:ind w:firstLine="851"/>
        <w:jc w:val="center"/>
        <w:rPr>
          <w:rFonts w:cs="Times New Roman"/>
          <w:b/>
        </w:rPr>
      </w:pPr>
    </w:p>
    <w:p>
      <w:pPr>
        <w:autoSpaceDE w:val="0"/>
        <w:autoSpaceDN w:val="0"/>
        <w:adjustRightInd w:val="0"/>
        <w:ind w:firstLine="851"/>
        <w:jc w:val="center"/>
        <w:rPr>
          <w:rFonts w:cs="Times New Roman"/>
          <w:b/>
        </w:rPr>
      </w:pPr>
    </w:p>
    <w:p>
      <w:pPr>
        <w:autoSpaceDE w:val="0"/>
        <w:autoSpaceDN w:val="0"/>
        <w:adjustRightInd w:val="0"/>
        <w:ind w:firstLine="851"/>
        <w:jc w:val="center"/>
        <w:rPr>
          <w:rFonts w:cs="Times New Roman"/>
          <w:b/>
        </w:rPr>
      </w:pPr>
    </w:p>
    <w:p>
      <w:pPr>
        <w:autoSpaceDE w:val="0"/>
        <w:autoSpaceDN w:val="0"/>
        <w:adjustRightInd w:val="0"/>
        <w:ind w:firstLine="851"/>
        <w:jc w:val="center"/>
        <w:rPr>
          <w:rFonts w:cs="Times New Roman"/>
          <w:b/>
        </w:rPr>
      </w:pPr>
      <w:r>
        <w:rPr>
          <w:rFonts w:cs="Times New Roman"/>
          <w:b/>
        </w:rPr>
        <w:t>с. Алнаши</w:t>
      </w:r>
    </w:p>
    <w:p>
      <w:pPr>
        <w:autoSpaceDE w:val="0"/>
        <w:autoSpaceDN w:val="0"/>
        <w:adjustRightInd w:val="0"/>
        <w:ind w:firstLine="851"/>
        <w:jc w:val="center"/>
        <w:rPr>
          <w:rFonts w:cs="Times New Roman"/>
          <w:b/>
          <w:bCs/>
          <w:color w:val="000000"/>
        </w:rPr>
      </w:pPr>
      <w:r>
        <w:rPr>
          <w:rFonts w:cs="Times New Roman"/>
          <w:b/>
        </w:rPr>
        <w:t>2022г.</w:t>
      </w:r>
    </w:p>
    <w:p>
      <w:pPr>
        <w:tabs>
          <w:tab w:val="left" w:pos="567"/>
        </w:tabs>
        <w:contextualSpacing/>
        <w:jc w:val="both"/>
        <w:rPr>
          <w:rFonts w:cs="Times New Roman"/>
          <w:i/>
          <w:iCs/>
          <w:color w:val="000000"/>
        </w:rPr>
      </w:pPr>
    </w:p>
    <w:p>
      <w:pPr>
        <w:autoSpaceDE w:val="0"/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1. Общие положения</w:t>
      </w:r>
    </w:p>
    <w:p>
      <w:pPr>
        <w:autoSpaceDE w:val="0"/>
        <w:spacing w:line="240" w:lineRule="auto"/>
        <w:jc w:val="center"/>
        <w:rPr>
          <w:rFonts w:cs="Times New Roman"/>
          <w:b/>
        </w:rPr>
      </w:pP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предоставления муниципальной услуги «Выдача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  (далее - административный регламент) - нормативный правовой акт, устанавливающий порядок предоставления и стандарт предоставления муниципальной услуги.</w:t>
      </w:r>
    </w:p>
    <w:p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Административный регламент разработан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в </w:t>
      </w:r>
      <w:r>
        <w:rPr>
          <w:rFonts w:cs="Times New Roman"/>
          <w:color w:val="000000"/>
        </w:rPr>
        <w:t xml:space="preserve">муниципальном образовании «Муниципальный округ Алнашский район Удмуртской Республики» </w:t>
      </w:r>
      <w:r>
        <w:rPr>
          <w:rFonts w:cs="Times New Roman"/>
        </w:rPr>
        <w:t>(далее - уполномоченные органы) при предоставлении муниципальной услуги по направлению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Круг заявителей.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Заявителями являются физические или юридические лица, обеспечивающие на принадлежащем им земельном участке строительство, реконструкцию объектов индивидуального жилищного строительства или садового дома.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Интересы заявителей могут представлять иные лица в соответствии с законодательством Российской Федерации (далее - представители).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имени физических лиц заявления могут подавать: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законные представители (родители, усыновители, опекуны) несовершеннолетних в возрасте до 14 лет;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опекуны недееспособных граждан;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представители, действующие в силу полномочий, основанных на доверенности или договоре.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имени юридического лица заявления могут подавать: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лица, действующие в соответствии с законом, иными правовыми актами и учредительными документами без доверенности;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представители в силу полномочий, основанных на доверенности или договоре.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Требования к порядку информирования о предоставлении муниципальной услуги.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1.3.1. Информация по вопросам предоставления муниципальной услуги, сведений о ходе предоставления муниципальной услуги предоставляется: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специалистом уполномоченного органа при непосредственном обращении заявителя в уполномоченный орган или посредством телефонной связи, в том числе путем размещения на официальном сайте уполномоченного органа в информационно-телекоммуникационной сети «Интернет» (далее – официальный сайт уполномоченного органа), </w:t>
      </w:r>
      <w:r>
        <w:rPr>
          <w:rFonts w:ascii="Times New Roman" w:hAnsi="Times New Roman" w:cs="Times New Roman"/>
          <w:color w:val="000000"/>
          <w:sz w:val="24"/>
          <w:szCs w:val="24"/>
        </w:rPr>
        <w:t>либо в о</w:t>
      </w:r>
      <w:r>
        <w:rPr>
          <w:rFonts w:ascii="Times New Roman" w:hAnsi="Times New Roman" w:cs="Times New Roman"/>
          <w:sz w:val="24"/>
          <w:szCs w:val="24"/>
        </w:rPr>
        <w:t>ргане, непосредственно предоставляющем муниципальную услугу - управлении строительства, архитектуры, ЖКХ, земельных и имущественных отношений Администрации Алнашского района  (далее-Управление).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 Управления: Удмуртская Республика, Алнашский район, с. Алнаши, ул. Комсомольская, 8, каб.42.</w:t>
      </w:r>
    </w:p>
    <w:p>
      <w:pPr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Почтовый адрес: </w:t>
      </w:r>
      <w:r>
        <w:rPr>
          <w:rFonts w:eastAsia="Arial" w:cs="Times New Roman"/>
        </w:rPr>
        <w:t>427880,</w:t>
      </w:r>
      <w:r>
        <w:rPr>
          <w:rFonts w:cs="Times New Roman"/>
        </w:rPr>
        <w:t xml:space="preserve"> Удмуртская Республика,</w:t>
      </w:r>
      <w:r>
        <w:rPr>
          <w:rFonts w:eastAsia="Arial" w:cs="Times New Roman"/>
        </w:rPr>
        <w:t xml:space="preserve"> Алнашский район, с. Алнаши, ул. Комсомольская, 8</w:t>
      </w:r>
      <w:r>
        <w:rPr>
          <w:rFonts w:cs="Times New Roman"/>
        </w:rPr>
        <w:t>.</w:t>
      </w:r>
    </w:p>
    <w:p>
      <w:pPr>
        <w:shd w:val="clear" w:color="auto" w:fill="FFFFFF"/>
        <w:ind w:left="284" w:firstLine="60"/>
        <w:jc w:val="both"/>
        <w:rPr>
          <w:rFonts w:eastAsia="Arial" w:cs="Times New Roman"/>
        </w:rPr>
      </w:pPr>
      <w:r>
        <w:rPr>
          <w:rFonts w:cs="Times New Roman"/>
          <w:spacing w:val="-6"/>
        </w:rPr>
        <w:t xml:space="preserve">Электронный адрес Администрации Алнашского района: </w:t>
      </w:r>
      <w:r>
        <w:fldChar w:fldCharType="begin"/>
      </w:r>
      <w:r>
        <w:instrText xml:space="preserve"> HYPERLINK "mailto:info@aln18.ru" </w:instrText>
      </w:r>
      <w:r>
        <w:fldChar w:fldCharType="separate"/>
      </w:r>
      <w:r>
        <w:rPr>
          <w:rStyle w:val="10"/>
          <w:rFonts w:cs="Times New Roman"/>
          <w:spacing w:val="-6"/>
          <w:lang w:val="en-US"/>
        </w:rPr>
        <w:t>info</w:t>
      </w:r>
      <w:r>
        <w:rPr>
          <w:rStyle w:val="10"/>
          <w:rFonts w:eastAsia="Arial" w:cs="Times New Roman"/>
        </w:rPr>
        <w:t>@</w:t>
      </w:r>
      <w:r>
        <w:rPr>
          <w:rStyle w:val="10"/>
          <w:rFonts w:eastAsia="Arial" w:cs="Times New Roman"/>
          <w:lang w:val="en-US"/>
        </w:rPr>
        <w:t>aln</w:t>
      </w:r>
      <w:r>
        <w:rPr>
          <w:rStyle w:val="10"/>
          <w:rFonts w:eastAsia="Arial" w:cs="Times New Roman"/>
        </w:rPr>
        <w:t>18.</w:t>
      </w:r>
      <w:r>
        <w:rPr>
          <w:rStyle w:val="10"/>
          <w:rFonts w:eastAsia="Arial" w:cs="Times New Roman"/>
          <w:lang w:val="en-US"/>
        </w:rPr>
        <w:t>ru</w:t>
      </w:r>
      <w:r>
        <w:rPr>
          <w:rStyle w:val="10"/>
          <w:rFonts w:eastAsia="Arial" w:cs="Times New Roman"/>
          <w:lang w:val="en-US"/>
        </w:rPr>
        <w:fldChar w:fldCharType="end"/>
      </w:r>
      <w:r>
        <w:rPr>
          <w:rFonts w:eastAsia="Arial" w:cs="Times New Roman"/>
        </w:rPr>
        <w:t>;</w:t>
      </w:r>
    </w:p>
    <w:p>
      <w:pPr>
        <w:shd w:val="clear" w:color="auto" w:fill="FFFFFF"/>
        <w:ind w:left="284" w:firstLine="60"/>
        <w:jc w:val="both"/>
        <w:rPr>
          <w:rFonts w:cs="Times New Roman"/>
          <w:spacing w:val="-6"/>
        </w:rPr>
      </w:pPr>
      <w:r>
        <w:rPr>
          <w:rFonts w:cs="Times New Roman"/>
          <w:spacing w:val="-6"/>
        </w:rPr>
        <w:t xml:space="preserve">контактный тел. 8(34150) 3-13-39. Официальный сайт: </w:t>
      </w:r>
      <w:r>
        <w:fldChar w:fldCharType="begin"/>
      </w:r>
      <w:r>
        <w:instrText xml:space="preserve"> HYPERLINK "https://alnashi.udmurt.ru/" </w:instrText>
      </w:r>
      <w:r>
        <w:fldChar w:fldCharType="separate"/>
      </w:r>
      <w:r>
        <w:rPr>
          <w:rStyle w:val="10"/>
          <w:rFonts w:cs="Times New Roman"/>
          <w:spacing w:val="-6"/>
        </w:rPr>
        <w:t>https://alnashi.udmurt.ru/</w:t>
      </w:r>
      <w:r>
        <w:rPr>
          <w:rStyle w:val="10"/>
          <w:rFonts w:cs="Times New Roman"/>
          <w:spacing w:val="-6"/>
        </w:rPr>
        <w:fldChar w:fldCharType="end"/>
      </w:r>
      <w:r>
        <w:rPr>
          <w:rFonts w:cs="Times New Roman"/>
          <w:spacing w:val="-6"/>
        </w:rPr>
        <w:t>;</w:t>
      </w:r>
    </w:p>
    <w:p>
      <w:pPr>
        <w:shd w:val="clear" w:color="auto" w:fill="FFFFFF"/>
        <w:ind w:left="284" w:firstLine="60"/>
        <w:jc w:val="both"/>
        <w:rPr>
          <w:rFonts w:cs="Times New Roman"/>
          <w:spacing w:val="-6"/>
        </w:rPr>
      </w:pPr>
      <w:r>
        <w:rPr>
          <w:rFonts w:cs="Times New Roman"/>
          <w:spacing w:val="-6"/>
        </w:rPr>
        <w:t xml:space="preserve">Электронный адрес Управления: </w:t>
      </w:r>
      <w:r>
        <w:fldChar w:fldCharType="begin"/>
      </w:r>
      <w:r>
        <w:instrText xml:space="preserve"> HYPERLINK "mailto:str@aln18.ru" </w:instrText>
      </w:r>
      <w:r>
        <w:fldChar w:fldCharType="separate"/>
      </w:r>
      <w:r>
        <w:rPr>
          <w:rStyle w:val="10"/>
          <w:rFonts w:cs="Times New Roman"/>
          <w:spacing w:val="-6"/>
          <w:lang w:val="en-US"/>
        </w:rPr>
        <w:t>str</w:t>
      </w:r>
      <w:r>
        <w:rPr>
          <w:rStyle w:val="10"/>
          <w:rFonts w:cs="Times New Roman"/>
          <w:spacing w:val="-6"/>
        </w:rPr>
        <w:t>@</w:t>
      </w:r>
      <w:r>
        <w:rPr>
          <w:rStyle w:val="10"/>
          <w:rFonts w:cs="Times New Roman"/>
          <w:spacing w:val="-6"/>
          <w:lang w:val="en-US"/>
        </w:rPr>
        <w:t>aln</w:t>
      </w:r>
      <w:r>
        <w:rPr>
          <w:rStyle w:val="10"/>
          <w:rFonts w:cs="Times New Roman"/>
          <w:spacing w:val="-6"/>
        </w:rPr>
        <w:t>18.</w:t>
      </w:r>
      <w:r>
        <w:rPr>
          <w:rStyle w:val="10"/>
          <w:rFonts w:cs="Times New Roman"/>
          <w:spacing w:val="-6"/>
          <w:lang w:val="en-US"/>
        </w:rPr>
        <w:t>ru</w:t>
      </w:r>
      <w:r>
        <w:rPr>
          <w:rStyle w:val="10"/>
          <w:rFonts w:cs="Times New Roman"/>
          <w:spacing w:val="-6"/>
          <w:lang w:val="en-US"/>
        </w:rPr>
        <w:fldChar w:fldCharType="end"/>
      </w:r>
      <w:r>
        <w:rPr>
          <w:rFonts w:cs="Times New Roman"/>
          <w:spacing w:val="-6"/>
        </w:rPr>
        <w:t xml:space="preserve">, контактный тел. 8(34150) 3-24-06,      </w:t>
      </w:r>
    </w:p>
    <w:p>
      <w:pPr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График работы Управления: </w:t>
      </w:r>
    </w:p>
    <w:tbl>
      <w:tblPr>
        <w:tblStyle w:val="4"/>
        <w:tblW w:w="9497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4"/>
        <w:gridCol w:w="5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</w:tcPr>
          <w:p>
            <w:pPr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понедельник – пятница</w:t>
            </w:r>
          </w:p>
        </w:tc>
        <w:tc>
          <w:tcPr>
            <w:tcW w:w="5103" w:type="dxa"/>
          </w:tcPr>
          <w:p>
            <w:pPr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8.00 - 17.00 (перерыв 12.00-13.00 местное время);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</w:tcPr>
          <w:p>
            <w:pPr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суббота, воскресенье</w:t>
            </w:r>
          </w:p>
        </w:tc>
        <w:tc>
          <w:tcPr>
            <w:tcW w:w="5103" w:type="dxa"/>
          </w:tcPr>
          <w:p>
            <w:pPr>
              <w:autoSpaceDN w:val="0"/>
              <w:adjustRightInd w:val="0"/>
              <w:ind w:firstLine="709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выходные.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94" w:type="dxa"/>
          </w:tcPr>
          <w:p>
            <w:pPr>
              <w:autoSpaceDN w:val="0"/>
              <w:adjustRightInd w:val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  среда, пятница</w:t>
            </w:r>
          </w:p>
        </w:tc>
        <w:tc>
          <w:tcPr>
            <w:tcW w:w="5103" w:type="dxa"/>
          </w:tcPr>
          <w:p>
            <w:pPr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не приемные дни</w:t>
            </w:r>
          </w:p>
        </w:tc>
      </w:tr>
    </w:tbl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путем размещения в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федеральной государственной информационной системе «Единый портал государственных и муниципальных услуг (функций)» (далее – ЕПГУ), информационной системе Алнашского района </w:t>
      </w:r>
      <w:r>
        <w:rPr>
          <w:rStyle w:val="113"/>
          <w:rFonts w:ascii="Times New Roman" w:hAnsi="Times New Roman" w:cs="Times New Roman"/>
          <w:iCs/>
          <w:sz w:val="24"/>
          <w:szCs w:val="24"/>
        </w:rPr>
        <w:t>для предоставления государственных и муниципальных услуг (функций)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br w:type="textWrapping"/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(далее – РПГУ)</w:t>
      </w:r>
      <w:r>
        <w:rPr>
          <w:rFonts w:ascii="Times New Roman" w:hAnsi="Times New Roman" w:cs="Times New Roman"/>
          <w:sz w:val="24"/>
          <w:szCs w:val="24"/>
        </w:rPr>
        <w:t>;</w:t>
      </w:r>
    </w:p>
    <w:p>
      <w:pPr>
        <w:pStyle w:val="65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путем размещения на информационном стенде в помещении уполномоченного органа, в информационных материалах (брошюры, буклеты, листовки, памятки);</w:t>
      </w:r>
    </w:p>
    <w:p>
      <w:pPr>
        <w:pStyle w:val="65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путем публикации информационных материалов в средствах массовой информации;</w:t>
      </w:r>
    </w:p>
    <w:p>
      <w:pPr>
        <w:pStyle w:val="65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посредством ответов на письменные обращения;</w:t>
      </w:r>
    </w:p>
    <w:p>
      <w:pPr>
        <w:tabs>
          <w:tab w:val="left" w:pos="7425"/>
        </w:tabs>
        <w:jc w:val="both"/>
        <w:rPr>
          <w:rFonts w:cs="Times New Roman"/>
          <w:color w:val="000000"/>
        </w:rPr>
      </w:pPr>
      <w:r>
        <w:rPr>
          <w:rFonts w:eastAsia="Calibri" w:cs="Times New Roman"/>
          <w:color w:val="000000"/>
        </w:rPr>
        <w:t xml:space="preserve">       сотрудником  </w:t>
      </w:r>
      <w:r>
        <w:rPr>
          <w:rFonts w:cs="Times New Roman"/>
        </w:rPr>
        <w:t xml:space="preserve">Многофункционального центра Алнашского  района АУ «МФЦ УР» </w:t>
      </w:r>
      <w:r>
        <w:rPr>
          <w:rFonts w:cs="Times New Roman"/>
          <w:color w:val="000000"/>
        </w:rPr>
        <w:t>(далее – МФЦ).</w:t>
      </w:r>
    </w:p>
    <w:p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Местонахождение многофункционального центра, с которым заключено соглашение о взаимодействии: 427880, УР, Алнашский  район, с. Алнаши, ул. Комсомольская, д. 9. </w:t>
      </w:r>
    </w:p>
    <w:p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Электронный адрес:  </w:t>
      </w:r>
      <w:r>
        <w:fldChar w:fldCharType="begin"/>
      </w:r>
      <w:r>
        <w:instrText xml:space="preserve"> HYPERLINK "mailto:alnashi@mfc.udmr.ru" </w:instrText>
      </w:r>
      <w:r>
        <w:fldChar w:fldCharType="separate"/>
      </w:r>
      <w:r>
        <w:rPr>
          <w:rStyle w:val="10"/>
          <w:rFonts w:cs="Times New Roman"/>
        </w:rPr>
        <w:t>alnashi@</w:t>
      </w:r>
      <w:r>
        <w:rPr>
          <w:rStyle w:val="10"/>
          <w:rFonts w:cs="Times New Roman"/>
          <w:lang w:val="en-US"/>
        </w:rPr>
        <w:t>mfc</w:t>
      </w:r>
      <w:r>
        <w:rPr>
          <w:rStyle w:val="10"/>
          <w:rFonts w:cs="Times New Roman"/>
        </w:rPr>
        <w:t>.</w:t>
      </w:r>
      <w:r>
        <w:rPr>
          <w:rStyle w:val="10"/>
          <w:rFonts w:cs="Times New Roman"/>
          <w:lang w:val="en-US"/>
        </w:rPr>
        <w:t>u</w:t>
      </w:r>
      <w:bookmarkStart w:id="0" w:name="_Hlt95294425"/>
      <w:r>
        <w:rPr>
          <w:rStyle w:val="10"/>
          <w:rFonts w:cs="Times New Roman"/>
          <w:lang w:val="en-US"/>
        </w:rPr>
        <w:t>d</w:t>
      </w:r>
      <w:bookmarkEnd w:id="0"/>
      <w:r>
        <w:rPr>
          <w:rStyle w:val="10"/>
          <w:rFonts w:cs="Times New Roman"/>
          <w:lang w:val="en-US"/>
        </w:rPr>
        <w:t>mr</w:t>
      </w:r>
      <w:r>
        <w:rPr>
          <w:rStyle w:val="10"/>
          <w:rFonts w:cs="Times New Roman"/>
        </w:rPr>
        <w:t>.ru</w:t>
      </w:r>
      <w:r>
        <w:rPr>
          <w:rStyle w:val="10"/>
          <w:rFonts w:cs="Times New Roman"/>
        </w:rPr>
        <w:fldChar w:fldCharType="end"/>
      </w:r>
    </w:p>
    <w:p>
      <w:pPr>
        <w:ind w:firstLine="708"/>
        <w:jc w:val="both"/>
        <w:rPr>
          <w:rFonts w:cs="Times New Roman"/>
        </w:rPr>
      </w:pPr>
      <w:r>
        <w:rPr>
          <w:rFonts w:cs="Times New Roman"/>
        </w:rPr>
        <w:t xml:space="preserve">График работы: </w:t>
      </w:r>
    </w:p>
    <w:p>
      <w:pPr>
        <w:jc w:val="both"/>
        <w:rPr>
          <w:rFonts w:cs="Times New Roman"/>
        </w:rPr>
      </w:pPr>
      <w:r>
        <w:rPr>
          <w:rFonts w:cs="Times New Roman"/>
        </w:rPr>
        <w:t xml:space="preserve">Понедельник-четверг-пятница с 8:00 часов до 17:00 часов (без перерыва на обед); </w:t>
      </w:r>
    </w:p>
    <w:p>
      <w:pPr>
        <w:jc w:val="both"/>
        <w:rPr>
          <w:rFonts w:cs="Times New Roman"/>
        </w:rPr>
      </w:pPr>
      <w:r>
        <w:rPr>
          <w:rFonts w:cs="Times New Roman"/>
        </w:rPr>
        <w:t>вторник с 8:00 часов до 20:00 часов (без перерыва на обед);</w:t>
      </w:r>
    </w:p>
    <w:p>
      <w:pPr>
        <w:jc w:val="both"/>
        <w:rPr>
          <w:rFonts w:cs="Times New Roman"/>
        </w:rPr>
      </w:pPr>
      <w:r>
        <w:rPr>
          <w:rFonts w:cs="Times New Roman"/>
        </w:rPr>
        <w:t>среда  с 9:00 часов до 17:00 часов (без перерыва на обед);</w:t>
      </w:r>
    </w:p>
    <w:p>
      <w:pPr>
        <w:jc w:val="both"/>
        <w:rPr>
          <w:rFonts w:cs="Times New Roman"/>
        </w:rPr>
      </w:pPr>
      <w:r>
        <w:rPr>
          <w:rFonts w:cs="Times New Roman"/>
        </w:rPr>
        <w:t>суббота с 9:00 часов до 13:00 часов (без перерыва на обед) (местное время);</w:t>
      </w:r>
    </w:p>
    <w:p>
      <w:pPr>
        <w:jc w:val="both"/>
        <w:rPr>
          <w:rFonts w:cs="Times New Roman"/>
        </w:rPr>
      </w:pPr>
      <w:r>
        <w:rPr>
          <w:rFonts w:cs="Times New Roman"/>
        </w:rPr>
        <w:t>Выходные дни - воскресенье.</w:t>
      </w:r>
    </w:p>
    <w:p>
      <w:pPr>
        <w:pStyle w:val="65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официального сайта МФЦ в информационно-телекоммуникационной сети «Интернет»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fldChar w:fldCharType="begin"/>
      </w:r>
      <w:r>
        <w:instrText xml:space="preserve"> HYPERLINK "https://mfcur.ru/" </w:instrText>
      </w:r>
      <w:r>
        <w:fldChar w:fldCharType="separate"/>
      </w:r>
      <w:r>
        <w:rPr>
          <w:rStyle w:val="10"/>
          <w:rFonts w:ascii="Times New Roman" w:hAnsi="Times New Roman" w:cs="Times New Roman"/>
          <w:sz w:val="24"/>
          <w:szCs w:val="24"/>
        </w:rPr>
        <w:t>https://mfcur.ru/</w:t>
      </w:r>
      <w:r>
        <w:rPr>
          <w:rStyle w:val="10"/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65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1.3.2. Справочная информация о местонахождении, графике работы, контактных телефонах уполномоченного органа, адресе электронной почты уполномоченного органа размещена на официальном сайте уполномоченного органа, в федеральной государственной информационной системе «Федеральный реестр государственных и муниципальных услуг (функций)» (далее – федеральный реестр), на ЕПГУ, РПГУ.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Справочная информация о местонахождении, графике работы, контактных телефонах МФЦ, адресе электронной почты МФЦ размещена на официальном сайте МФЦ. </w:t>
      </w:r>
    </w:p>
    <w:p>
      <w:pPr>
        <w:autoSpaceDE w:val="0"/>
        <w:spacing w:line="240" w:lineRule="auto"/>
        <w:ind w:firstLine="567"/>
        <w:jc w:val="center"/>
        <w:rPr>
          <w:rFonts w:cs="Times New Roman"/>
          <w:b/>
        </w:rPr>
      </w:pPr>
    </w:p>
    <w:p>
      <w:pPr>
        <w:autoSpaceDE w:val="0"/>
        <w:spacing w:line="240" w:lineRule="auto"/>
        <w:ind w:firstLine="567"/>
        <w:jc w:val="center"/>
        <w:rPr>
          <w:rFonts w:cs="Times New Roman"/>
          <w:b/>
        </w:rPr>
      </w:pPr>
      <w:r>
        <w:rPr>
          <w:rFonts w:cs="Times New Roman"/>
          <w:b/>
        </w:rPr>
        <w:t>2. Стандарт предоставления муниципальной услуги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Наименование муниципальной услуги «Выдача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деятельности».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Муниципальная услуга предоставляется уполномоченным органом.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МФЦ участвует в предоставлении муниципальной услуги в части: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информирования о порядке предоставления муниципальной услуги;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 заявлений и документов, необходимых для предоставления муниципальной услуги;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выдачи результата предоставления муниципальной услуги.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Заявитель вправе подать уведомление об окончании строительства или реконструкции объекта индивидуального жилищного строительства или садового дома (далее - уведомление об окончании строительства) на бумажном носителе посредством личного обращения в уполномоченный орган, в том числе через МФЦ в соответствии с соглашением о взаимодействии между МФЦ и уполномоченным органом, либо направить уведомление об окончании строительства в уполномоченный орган посредством почтового отправления с уведомлением о вручении или направить уведомление об окончании строительства в электронном виде с помощью ЕПГУ, РПГУ (при наличии технической возможности). 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Результат предоставления муниципальной услуги. 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направляет застройщику способом, определенным им в уведомлении об окончании строительства: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муниципальной услуги может быть получен: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уполномоченном органе на бумажном носителе при личном обращении;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МФЦ на бумажном носителе при личном обращении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почтовым отправлением;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посредством ЕПГУ, РПГУ (при наличии технической возможности), в том числе в форме электронного документа, подписанного электронной подписью.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муниципальной услуги, в случае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составляет 7 (семь) рабочих дней со дня поступления в уполномоченный орган уведомления об окончании строительства или реконструкции.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документов в МФЦ срок предоставления муниципальной услуги исчисляется со дня поступления в уполномоченный орган документов из МФЦ.</w:t>
      </w:r>
    </w:p>
    <w:p>
      <w:pPr>
        <w:pStyle w:val="65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уполномоченного органа, в федеральном реестре, на ЕПГУ, РПГУ, а также на официальном портале обеспечения градостроительной деятельности.</w:t>
      </w:r>
    </w:p>
    <w:p>
      <w:pPr>
        <w:pStyle w:val="65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в соответствующем разделе федерального реестра.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2.6. Исчерпывающий перечень </w:t>
      </w:r>
      <w:r>
        <w:rPr>
          <w:rFonts w:ascii="Times New Roman" w:hAnsi="Times New Roman" w:cs="Times New Roman"/>
          <w:sz w:val="24"/>
          <w:szCs w:val="24"/>
        </w:rPr>
        <w:t>документов, необходимых в соответствии с законодательными или иными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47"/>
      <w:bookmarkEnd w:id="1"/>
      <w:r>
        <w:rPr>
          <w:rFonts w:ascii="Times New Roman" w:hAnsi="Times New Roman" w:cs="Times New Roman"/>
          <w:sz w:val="24"/>
          <w:szCs w:val="24"/>
        </w:rPr>
        <w:t>2.6.1. 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уполномоченный орган, в том числе через МФЦ, либо направляет в уполномоченный орган посредством почтового отправления с уведомлением о вручении, ЕПГУ, РПГУ (при наличии технической возможности), уведомление об окончании строительства, содержащее следующие сведения: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земельного участка (при его наличии), адрес или описание местоположения земельного участка;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сведения о параметрах построенных или реконструированных объекта индивидуального жилищного строительства или садового дома; 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почтовый адрес и (или) адрес электронной почты для связи с застройщиком;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способе направления застройщику уведомления, предусмотренного пунктом 5 части 19 статьи 55 Градостроительного Кодекса Российской Федерации (далее – ГрК РФ);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оплате государственной пошлины за осуществление государственной регистрации прав.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уведомления об окончании строительства утверждена Приказом Министерства строительства и жилищно-коммунального хозяйства Российской Федерации от 19.09.2018 № 591/пр «Об утверждении форм уведомлений, необходимых для строительства или реконструкции объекта индивидуального жилищного строительства или садового дома»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направлении уведомления об окончании строительства в форме электронного документа, подписанного электронной подписью, через ЕПГУ, РПГУ (при наличии технической возможности), заявителю предоставляется возможность получения бланка уведомления об окончании строительства в электронном виде (в зависимости от выбора заявителя). 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ЕПГУ, РПГУ (при  наличии технической возможности), без необходимости дополнительной подачи уведомления об окончании строительства в какой-либо иной форме, при этом на ЕПГУ, РПГУ размещаются образцы заполнения электронной формы уведомления об окончании строительства.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2.6.2. К уведомлению об окончании строительства прилагаются: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2.6.2.1. документ, подтверждающий полномочия представителя застройщика, в случае, если уведомление об окончании строительства направлено представителем застройщика;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уведомление об окончании строительства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оформленную в соответствии с законодательством Российской Федерации доверенность (для физических лиц);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решения о назначении или об избрании, либо приказ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>
      <w:pPr>
        <w:pStyle w:val="65"/>
        <w:spacing w:before="220"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2.6.2.2.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>
      <w:pPr>
        <w:pStyle w:val="65"/>
        <w:spacing w:after="24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2.6.2.3. Технический план объекта индивидуального жилищного строительства или садового дома;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2.6.2.4.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со множественностью лиц на стороне арендатора.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предоставляются в оригиналах либо надлежаще заверенные.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2.6.3.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предоставления.</w:t>
      </w:r>
    </w:p>
    <w:p>
      <w:pPr>
        <w:pStyle w:val="65"/>
        <w:ind w:firstLine="54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Такие документы отсутствуют в перечне необходимых документов.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 </w:t>
      </w:r>
    </w:p>
    <w:p>
      <w:pPr>
        <w:spacing w:line="240" w:lineRule="auto"/>
        <w:rPr>
          <w:rFonts w:cs="Times New Roman"/>
        </w:rPr>
      </w:pPr>
    </w:p>
    <w:p>
      <w:pPr>
        <w:autoSpaceDE w:val="0"/>
        <w:autoSpaceDN w:val="0"/>
        <w:adjustRightInd w:val="0"/>
        <w:spacing w:line="240" w:lineRule="auto"/>
        <w:ind w:firstLine="567"/>
        <w:jc w:val="both"/>
        <w:rPr>
          <w:rFonts w:cs="Times New Roman"/>
        </w:rPr>
      </w:pPr>
      <w:r>
        <w:rPr>
          <w:rFonts w:cs="Times New Roman"/>
        </w:rPr>
        <w:t>2.7. Уполномоченный орган не вправе требовать от заявителя или его представителя: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2.7.2. 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УР,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(далее-</w:t>
      </w:r>
      <w:r>
        <w:rPr>
          <w:rFonts w:ascii="Times New Roman" w:hAnsi="Times New Roman" w:eastAsia="Calibri" w:cs="Times New Roman"/>
          <w:sz w:val="24"/>
          <w:szCs w:val="24"/>
        </w:rPr>
        <w:t xml:space="preserve">Федеральный закон  </w:t>
      </w:r>
      <w:r>
        <w:rPr>
          <w:rFonts w:ascii="Times New Roman" w:hAnsi="Times New Roman" w:cs="Times New Roman"/>
          <w:sz w:val="24"/>
          <w:szCs w:val="24"/>
        </w:rPr>
        <w:t>от 27.07.2010 № 210-ФЗ) перечень документов.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2.7.3.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услуг;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2.7.4.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ошибок в уведомлении об окончании строительства 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 Исчерпывающий перечень оснований для отказа в приеме документов, необходимых для предоставления муниципальной услуги.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 Исчерпывающий перечень оснований для приостановления и (или) отказа в предоставлении муниципальной услуги.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219"/>
      <w:bookmarkEnd w:id="2"/>
      <w:r>
        <w:rPr>
          <w:rFonts w:ascii="Times New Roman" w:hAnsi="Times New Roman" w:cs="Times New Roman"/>
          <w:sz w:val="24"/>
          <w:szCs w:val="24"/>
        </w:rPr>
        <w:t>2.9.1. Приостановление предоставления муниципальной услуги законодательством Российской Федерации не предусмотрены.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2.9.2. Основания для отказа в предоставлении муниципальной услуги.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отказывает в предоставлении муниципальной услуги в случае: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отсутствия в уведомлении об окончании строительства сведений, предусмотренных пунктом 2.6.1 настоящего административного регламента;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отсутствия в уведомлении об окончании строительства документов, прилагаемых к нему и предусмотренных пунктом 2.6.2 настоящего административного регламента;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ГрК РФ).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Услугой, необходимой и обязательной для предоставления муниципальной услуги, является изготовление документа, удостоверяющего права (полномочия) представителя заявителя.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2.11. Порядок, размер и основания взимания государственной пошлины или иной платы за предоставление муниципальной услуги.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бесплатно.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Порядок, размер и основания взимания государственной пошлины за нотариальное удостоверение документов установлены Налоговым кодексом Российской Федерации.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 Максимальный срок ожидания в очереди при подаче запроса о предоставлении муниципальной услуги, услуги организации, участвующей в ее предоставлении, и при получении результата предоставления таких услуг не должен превышать 15 минут.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2.14. Срок и порядок регистрации запроса заявителя о предоставлении муниципальной услуги, услуги организации, участвующей в ее представлении, в том числе в электронной форме.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об окончании строительства, представленное заявителем лично либо его представителем, регистрируется в установленном порядке в уполномоченном органе в течение 15 минут с момента поступления такого уведомления в день обращения заявителя либо его представителя.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об окончании строительства, представленное заявителем либо его представителем через МФЦ, регистрируется в установленном порядке в уполномоченном органе в день поступления от МФЦ.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об окончании строительства, поступившее в электронной форме на ЕПГУ, РПГУ (при наличии технической возможности) регистрируется в установленном порядке уполномоченным органом в день его поступления в случае отсутствия автоматической регистрации запросов на ЕПГУ, РПГУ. Уведомление об окончании строительства, поступившее в нерабочее время, регистрируется в первый рабочий день.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об окончании строительства, поступившее посредством почтового отправления с уведомлением о вручении регистрируется в установленном порядке в уполномоченном органе в день его поступления.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5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2.15.1.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документов, не должно создавать затруднений для лиц с ограниченными возможностями здоровья.</w:t>
      </w:r>
    </w:p>
    <w:p>
      <w:pPr>
        <w:pStyle w:val="65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</w:t>
      </w:r>
      <w:r>
        <w:rPr>
          <w:rFonts w:ascii="Times New Roman" w:hAnsi="Times New Roman" w:eastAsia="Calibri" w:cs="Times New Roman"/>
          <w:sz w:val="24"/>
          <w:szCs w:val="24"/>
        </w:rPr>
        <w:br w:type="textWrapping"/>
      </w:r>
      <w:r>
        <w:rPr>
          <w:rFonts w:ascii="Times New Roman" w:hAnsi="Times New Roman" w:eastAsia="Calibri" w:cs="Times New Roman"/>
          <w:sz w:val="24"/>
          <w:szCs w:val="24"/>
        </w:rPr>
        <w:t>10 процентов мест, но не менее одного места), доступ заявителей к парковочным местам является бесплатным.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>
      <w:pPr>
        <w:pStyle w:val="65"/>
        <w:ind w:firstLine="540"/>
        <w:jc w:val="both"/>
        <w:rPr>
          <w:rFonts w:ascii="Times New Roman" w:hAnsi="Times New Roman" w:eastAsia="Calibri" w:cs="Times New Roman"/>
          <w:bCs/>
          <w:sz w:val="24"/>
          <w:szCs w:val="24"/>
        </w:rPr>
      </w:pPr>
      <w:r>
        <w:rPr>
          <w:rFonts w:ascii="Times New Roman" w:hAnsi="Times New Roman" w:eastAsia="Calibri" w:cs="Times New Roman"/>
          <w:bCs/>
          <w:sz w:val="24"/>
          <w:szCs w:val="24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согласно нормативным требованиям, утвержденным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приказом Минстроя России от 14.11.2016 № 798/пр</w:t>
      </w:r>
      <w:r>
        <w:rPr>
          <w:rFonts w:ascii="Times New Roman" w:hAnsi="Times New Roman" w:eastAsia="Calibri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«Об утверждении СП 59.13330 «СНиП 35-01-2001 Доступность зданий и сооружений для маломобильных групп населения»».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выясняют цель визита гражданина и сопровождают его в кабинет по приему документов; помогают гражданину сесть на стул или располагают кресло-коляску у стола напротив специалиста, осуществляющего прием;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консультирует, осуществляет прием необходимых документов, оказывает помощь в заполнении бланков, копирует документы;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выйти (выехать) из кабинета, открывает двери, сопровождает гражданина до выхода из здания,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 уполномоченного органа оказывает помощь в заполнении бланков, копирует необходимые документы. Для подписания документов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обращении гражданина с дефектами слуха работники уполномоченного органа предпринимают следующие действия: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сотрудник уполномоченного органа, осуществляющий прием, оказывает помощь и содействие в заполнении бланков документов, копирует необходимые документы.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2.15.3.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2.16. Показатели доступности и качества муниципальной услуги.</w:t>
      </w:r>
    </w:p>
    <w:p>
      <w:pPr>
        <w:pStyle w:val="65"/>
        <w:spacing w:before="220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2.16.1. </w:t>
      </w:r>
      <w:r>
        <w:rPr>
          <w:rFonts w:ascii="Times New Roman" w:hAnsi="Times New Roman" w:eastAsia="Calibri" w:cs="Times New Roman"/>
          <w:sz w:val="24"/>
          <w:szCs w:val="24"/>
        </w:rPr>
        <w:t xml:space="preserve">Основными показателями доступности и качества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услуги являются:</w:t>
      </w:r>
    </w:p>
    <w:p>
      <w:pPr>
        <w:pStyle w:val="65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расположенность помещений уполномоченного органа, предназначенных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услуги, в зоне доступности к основным транспортным магистралям;</w:t>
      </w:r>
    </w:p>
    <w:p>
      <w:pPr>
        <w:pStyle w:val="65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степень информированности заявителя о порядке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услуги (доступность информации о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услуге, возможность выбора способа получения информации);</w:t>
      </w:r>
    </w:p>
    <w:p>
      <w:pPr>
        <w:pStyle w:val="65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возможность выбора заявителем форм обращения за получением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услуги;</w:t>
      </w:r>
    </w:p>
    <w:p>
      <w:pPr>
        <w:pStyle w:val="65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доступность обращения за предоставлением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услуги, в том числе для лиц с ограниченными возможностями здоровья;</w:t>
      </w:r>
    </w:p>
    <w:p>
      <w:pPr>
        <w:pStyle w:val="65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своевременность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услуги в соответствии со стандартом ее предоставления;</w:t>
      </w:r>
    </w:p>
    <w:p>
      <w:pPr>
        <w:pStyle w:val="65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соблюдение сроков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услуги;</w:t>
      </w:r>
    </w:p>
    <w:p>
      <w:pPr>
        <w:pStyle w:val="65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возможность получения информации о ходе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услуги;</w:t>
      </w:r>
    </w:p>
    <w:p>
      <w:pPr>
        <w:pStyle w:val="65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отсутствие обоснованных жалоб со стороны заявителя по результатам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услуги;</w:t>
      </w:r>
    </w:p>
    <w:p>
      <w:pPr>
        <w:pStyle w:val="65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открытый доступ для заявителей к информации о порядке и сроках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>
      <w:pPr>
        <w:pStyle w:val="65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документов от заявителей.</w:t>
      </w:r>
    </w:p>
    <w:p>
      <w:pPr>
        <w:pStyle w:val="65"/>
        <w:spacing w:before="220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2.16.2. Уполномоченными органами обеспечивается создание инвалидам и иным маломобильным группам населения следующих условий доступности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услуги в соответствии с требованиями, установленными законодательными и иными нормативными правовыми актами:</w:t>
      </w:r>
    </w:p>
    <w:p>
      <w:pPr>
        <w:pStyle w:val="65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оказание инвалидам помощи, необходимой для получения в доступной для них форме информации о правилах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услуги, в том числе об оформлении необходимых для получения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услуги документов, о совершении ими других необходимых для получения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услуги действий;</w:t>
      </w:r>
    </w:p>
    <w:p>
      <w:pPr>
        <w:pStyle w:val="65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предоставление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>
      <w:pPr>
        <w:pStyle w:val="65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оказание помощи инвалидам в преодолении барьеров, мешающих получению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услуги наравне с другими лицами.</w:t>
      </w:r>
    </w:p>
    <w:p>
      <w:pPr>
        <w:pStyle w:val="65"/>
        <w:spacing w:before="220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2.16.3. </w:t>
      </w:r>
      <w:r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</w:t>
      </w:r>
      <w:r>
        <w:rPr>
          <w:rFonts w:ascii="Times New Roman" w:hAnsi="Times New Roman" w:eastAsia="Calibri" w:cs="Times New Roman"/>
          <w:sz w:val="24"/>
          <w:szCs w:val="24"/>
        </w:rPr>
        <w:t>заимодействие заявителя со специалистом уполномоченного органа осуществляется при личном обращении заявителя:</w:t>
      </w:r>
    </w:p>
    <w:p>
      <w:pPr>
        <w:pStyle w:val="65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для получения информации по вопросам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услуги;</w:t>
      </w:r>
    </w:p>
    <w:p>
      <w:pPr>
        <w:pStyle w:val="65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для подачи уведомления об окончании строительства и документов;</w:t>
      </w:r>
    </w:p>
    <w:p>
      <w:pPr>
        <w:pStyle w:val="65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для получения информации о ходе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услуги;</w:t>
      </w:r>
    </w:p>
    <w:p>
      <w:pPr>
        <w:pStyle w:val="65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для получения результата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услуги.</w:t>
      </w:r>
    </w:p>
    <w:p>
      <w:pPr>
        <w:pStyle w:val="65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Продолжительность взаимодействия заявителя со специалистом уполномоченного органа не может превышать 15 минут.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2.16.4. Предоставление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услуги в МФЦ возможно при наличии </w:t>
      </w:r>
      <w:r>
        <w:rPr>
          <w:rFonts w:ascii="Times New Roman" w:hAnsi="Times New Roman" w:cs="Times New Roman"/>
          <w:sz w:val="24"/>
          <w:szCs w:val="24"/>
        </w:rPr>
        <w:t xml:space="preserve">заключенного соглашения о взаимодействии между уполномоченным органом и МФЦ. 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обеспечивает информирование заявителей о возможности получения  муниципальной услуги на базе МФЦ.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муниципальной услуги посредством запроса о предоставлении двух и более муниципальных услуг (комплексного запроса) в МФЦ при однократном обращении заявителя не осуществляется.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Муниципальная услуга оказывается в МФЦ в рамках жизненной ситуации «Индивидуальное жилищное строительство».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2.17.1. Предоставление </w:t>
      </w:r>
      <w:r>
        <w:rPr>
          <w:rFonts w:ascii="Times New Roman" w:hAnsi="Times New Roman" w:eastAsia="Calibri" w:cs="Times New Roman"/>
          <w:sz w:val="24"/>
          <w:szCs w:val="24"/>
        </w:rPr>
        <w:t>муниципальной</w:t>
      </w:r>
      <w:r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невозможно.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2.17.2. Заявитель вправе обратиться за предоставлением муниципальной услуги</w:t>
      </w:r>
      <w:r>
        <w:rPr>
          <w:rFonts w:ascii="Times New Roman" w:hAnsi="Times New Roman" w:eastAsia="Calibri" w:cs="Times New Roman"/>
          <w:sz w:val="24"/>
          <w:szCs w:val="24"/>
        </w:rPr>
        <w:t xml:space="preserve"> и подать документы, указанные в пункте 2.6 настоящего административного регламента, </w:t>
      </w:r>
      <w:r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>
        <w:rPr>
          <w:rFonts w:ascii="Times New Roman" w:hAnsi="Times New Roman" w:eastAsia="Calibri" w:cs="Times New Roman"/>
          <w:sz w:val="24"/>
          <w:szCs w:val="24"/>
        </w:rPr>
        <w:t>через ЕПГУ, РПГУ (при наличии технической возможности) с использованием электронных документов, подписанных электронной подписью в соответствии с требованиями Федерального закона от 06.04.2011 № 63  «Об электронной подписи»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Уполномоченный орган обеспечивает информирование заявителей о возможности получения  муниципальной услуги через ЕПГУ, РПГУ. </w:t>
      </w:r>
    </w:p>
    <w:p>
      <w:pPr>
        <w:pStyle w:val="65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Обращение за услугой через ЕПГУ, РПГУ осуществляется </w:t>
      </w:r>
      <w:r>
        <w:rPr>
          <w:rFonts w:ascii="Times New Roman" w:hAnsi="Times New Roman" w:eastAsia="Calibri" w:cs="Times New Roman"/>
          <w:sz w:val="24"/>
          <w:szCs w:val="24"/>
        </w:rPr>
        <w:t xml:space="preserve">путем заполнения интерактивной формы уведомления об окончании строительства (формирования уведомления об окончании строительства содержание которого соответствует требованиям формы уведомления об окончании строительства, установленной настоящим административным регламентом) (далее - запрос).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информации, а также промежуточных сообщений и ответной информации в электронном виде с использованием электронной подписи в </w:t>
      </w:r>
      <w:r>
        <w:fldChar w:fldCharType="begin"/>
      </w:r>
      <w:r>
        <w:instrText xml:space="preserve"> HYPERLINK "consultantplus://offline/ref=427FA0631EE1A368C883FD5AB50BF4340D5E9EB34D745C10B555CE66BCCC2BE14D9D9966D20DEAE6aAyBH" </w:instrText>
      </w:r>
      <w:r>
        <w:fldChar w:fldCharType="separate"/>
      </w:r>
      <w:r>
        <w:rPr>
          <w:rFonts w:ascii="Times New Roman" w:hAnsi="Times New Roman" w:eastAsia="Calibri" w:cs="Times New Roman"/>
          <w:sz w:val="24"/>
          <w:szCs w:val="24"/>
        </w:rPr>
        <w:t>порядке</w:t>
      </w:r>
      <w:r>
        <w:rPr>
          <w:rFonts w:ascii="Times New Roman" w:hAnsi="Times New Roman" w:eastAsia="Calibri" w:cs="Times New Roman"/>
          <w:sz w:val="24"/>
          <w:szCs w:val="24"/>
        </w:rPr>
        <w:fldChar w:fldCharType="end"/>
      </w:r>
      <w:r>
        <w:rPr>
          <w:rFonts w:ascii="Times New Roman" w:hAnsi="Times New Roman" w:eastAsia="Calibri" w:cs="Times New Roman"/>
          <w:sz w:val="24"/>
          <w:szCs w:val="24"/>
        </w:rPr>
        <w:t xml:space="preserve">, предусмотренном законодательством Российской Федерации. 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2.17.3. При предоставлении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услуги в электронной</w:t>
      </w:r>
      <w:r>
        <w:rPr>
          <w:rFonts w:ascii="Times New Roman" w:hAnsi="Times New Roman" w:cs="Times New Roman"/>
          <w:sz w:val="24"/>
          <w:szCs w:val="24"/>
        </w:rPr>
        <w:t xml:space="preserve"> форме посредством ЕПГУ, РПГУ (при наличии технической возможности)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заявителю обеспечивается:</w:t>
      </w:r>
    </w:p>
    <w:p>
      <w:pPr>
        <w:pStyle w:val="65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получение информации о порядке и сроках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услуги;</w:t>
      </w:r>
    </w:p>
    <w:p>
      <w:pPr>
        <w:pStyle w:val="65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запись на прием в уполномоченный орган для подачи запроса и документов; </w:t>
      </w:r>
    </w:p>
    <w:p>
      <w:pPr>
        <w:pStyle w:val="65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формирование запроса; </w:t>
      </w:r>
    </w:p>
    <w:p>
      <w:pPr>
        <w:pStyle w:val="65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прием и регистрация уполномоченным органом запроса и документов;</w:t>
      </w:r>
    </w:p>
    <w:p>
      <w:pPr>
        <w:pStyle w:val="65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получение результата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>
        <w:rPr>
          <w:rFonts w:ascii="Times New Roman" w:hAnsi="Times New Roman" w:eastAsia="Calibri" w:cs="Times New Roman"/>
          <w:sz w:val="24"/>
          <w:szCs w:val="24"/>
        </w:rPr>
        <w:t xml:space="preserve"> услуги;</w:t>
      </w:r>
    </w:p>
    <w:p>
      <w:pPr>
        <w:pStyle w:val="65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получение сведений о ходе выполнения запроса;</w:t>
      </w:r>
    </w:p>
    <w:p>
      <w:pPr>
        <w:pStyle w:val="65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осуществление оценки качества предоставления муниципальной услуги;</w:t>
      </w:r>
    </w:p>
    <w:p>
      <w:pPr>
        <w:pStyle w:val="65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досудебное (внесудебное) обжалование решений и действий (бездействия) уполномоченного органа, руководителя уполномоченного органа либо специалиста уполномоченного органа.</w:t>
      </w:r>
    </w:p>
    <w:p>
      <w:pPr>
        <w:pStyle w:val="65"/>
        <w:spacing w:before="220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2.17.4. </w:t>
      </w:r>
      <w:r>
        <w:rPr>
          <w:rFonts w:ascii="Times New Roman" w:hAnsi="Times New Roman" w:eastAsia="Calibri" w:cs="Times New Roman"/>
          <w:sz w:val="24"/>
          <w:szCs w:val="24"/>
        </w:rPr>
        <w:t>При формировании запроса в электронном виде (при наличии технической возможности) заявителю обеспечивается:</w:t>
      </w:r>
    </w:p>
    <w:p>
      <w:pPr>
        <w:pStyle w:val="65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возможность копирования и сохранения запроса и иных документов, необходимых для предоставления услуги;</w:t>
      </w:r>
    </w:p>
    <w:p>
      <w:pPr>
        <w:pStyle w:val="65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возможность печати на бумажном носителе копии электронной формы запроса;</w:t>
      </w:r>
    </w:p>
    <w:p>
      <w:pPr>
        <w:pStyle w:val="65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>
      <w:pPr>
        <w:pStyle w:val="65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- единая система идентификации и аутентификации), и сведений, опубликованных на ЕПГУ, РПГУ, в части, касающейся сведений, отсутствующих в единой системе идентификации и аутентификации;</w:t>
      </w:r>
    </w:p>
    <w:p>
      <w:pPr>
        <w:pStyle w:val="65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>
      <w:pPr>
        <w:pStyle w:val="65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возможность доступа заявителя на ЕПГУ, РПГУ к ранее поданным им запросам.</w:t>
      </w:r>
    </w:p>
    <w:p>
      <w:pPr>
        <w:pStyle w:val="65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При направлении запроса используется простая электронная подпись, при условии, что личность заявителя установлена при активации учетной записи.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услуги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2.17.5.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выдается в форме электронного документа посредством ЕПГУ, РПГУ </w:t>
      </w:r>
      <w:r>
        <w:rPr>
          <w:rFonts w:ascii="Times New Roman" w:hAnsi="Times New Roman" w:eastAsia="Calibri" w:cs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>, подписанного уполномоченным должностным лицом с использованием усиленной квалифицированной электронной подписи, в случае, если это указано в уведомлении об окончании строительства, направленном через ЕПГУ, РПГУ.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предоставления услуги (у</w:t>
      </w:r>
      <w:r>
        <w:rPr>
          <w:rFonts w:ascii="Times New Roman" w:hAnsi="Times New Roman" w:eastAsia="Calibri" w:cs="Times New Roman"/>
          <w:sz w:val="24"/>
          <w:szCs w:val="24"/>
        </w:rPr>
        <w:t>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) направляется уполномоченным органом в электронном виде заявителю только при условии сверки электронных образов документов, направленных заявителем посредством ЕПГУ, РПГУ </w:t>
      </w:r>
      <w:r>
        <w:rPr>
          <w:rFonts w:ascii="Times New Roman" w:hAnsi="Times New Roman" w:eastAsia="Calibri" w:cs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, с оригиналами при личном обращении заявителя в уполномоченный орган (при поступлении уведомления от уполномоченного органа о готовности результата в личный кабинет заявителя на ЕПГУ, РПГУ).  </w:t>
      </w:r>
    </w:p>
    <w:p>
      <w:pPr>
        <w:pStyle w:val="65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 целях проведения сверки электронных образов документов с оригиналами и получения результата предоставления услуги на бумажном носителе (если заявителем  указано в уведомлении об окончании строительства, направленном в уполномоченный орган, через ЕПГУ, РПГУ, о получении результата услуги на бумажном носителе) заявителю на ЕПГУ, РПГУ (при наличии технической возможности) обеспечивается запись на прием в уполномоченный орган, при этом заявителю обеспечивается возможность:</w:t>
      </w:r>
    </w:p>
    <w:p>
      <w:pPr>
        <w:pStyle w:val="65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ознакомления с расписанием работы уполномоченного органа либо уполномоченного сотрудника уполномоченного органа, а также с доступными для записи на прием датами и интервалами времени приема;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записи в любые свободные для приема дату и время в пределах установленного в уполномоченном органе графика приема заявителей.</w:t>
      </w:r>
    </w:p>
    <w:p>
      <w:pPr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</w:rPr>
      </w:pPr>
    </w:p>
    <w:p>
      <w:pPr>
        <w:autoSpaceDE w:val="0"/>
        <w:autoSpaceDN w:val="0"/>
        <w:spacing w:line="240" w:lineRule="auto"/>
        <w:jc w:val="center"/>
        <w:outlineLvl w:val="1"/>
        <w:rPr>
          <w:rFonts w:cs="Times New Roman"/>
          <w:b/>
        </w:rPr>
      </w:pPr>
      <w:r>
        <w:rPr>
          <w:rFonts w:cs="Times New Roman"/>
          <w:b/>
        </w:rPr>
        <w:t>3. Состав, последовательность и сроки выполнения</w:t>
      </w:r>
    </w:p>
    <w:p>
      <w:pPr>
        <w:autoSpaceDE w:val="0"/>
        <w:autoSpaceDN w:val="0"/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административных процедур (действий), требования к порядку</w:t>
      </w:r>
    </w:p>
    <w:p>
      <w:pPr>
        <w:autoSpaceDE w:val="0"/>
        <w:autoSpaceDN w:val="0"/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их выполнения, в том числе особенности выполнения</w:t>
      </w:r>
    </w:p>
    <w:p>
      <w:pPr>
        <w:autoSpaceDE w:val="0"/>
        <w:autoSpaceDN w:val="0"/>
        <w:spacing w:line="240" w:lineRule="auto"/>
        <w:jc w:val="center"/>
        <w:rPr>
          <w:rFonts w:eastAsia="Calibri" w:cs="Times New Roman"/>
          <w:b/>
          <w:lang w:eastAsia="en-US"/>
        </w:rPr>
      </w:pPr>
      <w:r>
        <w:rPr>
          <w:rFonts w:cs="Times New Roman"/>
          <w:b/>
        </w:rPr>
        <w:t xml:space="preserve">административных процедур (действий) в электронной форме </w:t>
      </w:r>
    </w:p>
    <w:p>
      <w:pPr>
        <w:spacing w:line="240" w:lineRule="auto"/>
        <w:ind w:firstLine="540"/>
        <w:jc w:val="both"/>
        <w:rPr>
          <w:rFonts w:cs="Times New Roman"/>
        </w:rPr>
      </w:pPr>
    </w:p>
    <w:p>
      <w:pPr>
        <w:spacing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3.1. Предоставление муниципальной услуги включает в себя следующие административные процедуры (действия):</w:t>
      </w:r>
    </w:p>
    <w:p>
      <w:pPr>
        <w:spacing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прием и регистрация уведомления об окончании строительства;</w:t>
      </w:r>
    </w:p>
    <w:p>
      <w:pPr>
        <w:spacing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проверка наличия документов и </w:t>
      </w:r>
      <w:r>
        <w:rPr>
          <w:rFonts w:cs="Times New Roman"/>
          <w:color w:val="000000"/>
        </w:rPr>
        <w:t xml:space="preserve">сведений </w:t>
      </w:r>
      <w:r>
        <w:rPr>
          <w:rFonts w:cs="Times New Roman"/>
        </w:rPr>
        <w:t xml:space="preserve">необходимых для принятия решения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 </w:t>
      </w:r>
    </w:p>
    <w:p>
      <w:pPr>
        <w:spacing w:line="240" w:lineRule="auto"/>
        <w:ind w:firstLine="540"/>
        <w:jc w:val="both"/>
        <w:rPr>
          <w:rFonts w:cs="Times New Roman"/>
          <w:color w:val="000000"/>
        </w:rPr>
      </w:pPr>
      <w:r>
        <w:rPr>
          <w:rFonts w:cs="Times New Roman"/>
        </w:rPr>
        <w:t>проверка соответствия указанных в уведомлении об окончании строительства параметров, представленных документов требованиям действующего законодательства. Подготовка результата предоставления муниципальной услуги;</w:t>
      </w:r>
    </w:p>
    <w:p>
      <w:pPr>
        <w:spacing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выдача (направление) результата предоставления муниципальной услуги.</w:t>
      </w:r>
    </w:p>
    <w:p>
      <w:pPr>
        <w:spacing w:before="24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3.1.1. Прием и регистрация уведомления об окончании строительства. </w:t>
      </w:r>
    </w:p>
    <w:p>
      <w:pPr>
        <w:spacing w:before="240"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3.1.1.1. Основанием для начала предоставления муниципальной услуги является личное обращение заявителя в уполномоченный орган, МФЦ по месту жительства (месту пребывания, месту фактического проживания)</w:t>
      </w:r>
      <w:r>
        <w:rPr>
          <w:rFonts w:eastAsia="Calibri" w:cs="Times New Roman"/>
        </w:rPr>
        <w:t>,</w:t>
      </w:r>
      <w:r>
        <w:rPr>
          <w:rFonts w:cs="Times New Roman"/>
        </w:rPr>
        <w:t xml:space="preserve"> с уведомлением об окончании строительства и документами (приложение №1); </w:t>
      </w:r>
      <w:r>
        <w:rPr>
          <w:rFonts w:eastAsia="Calibri" w:cs="Times New Roman"/>
        </w:rPr>
        <w:t xml:space="preserve">поступление </w:t>
      </w:r>
      <w:r>
        <w:rPr>
          <w:rFonts w:cs="Times New Roman"/>
        </w:rPr>
        <w:t>уведомления об окончании строительства</w:t>
      </w:r>
      <w:r>
        <w:rPr>
          <w:rFonts w:eastAsia="Calibri" w:cs="Times New Roman"/>
        </w:rPr>
        <w:t xml:space="preserve"> и копий документов почтовым отправлением или в электронной форме через ЕПГУ, РПГУ (при наличии технической возможности).</w:t>
      </w:r>
    </w:p>
    <w:p>
      <w:pPr>
        <w:spacing w:before="240" w:line="240" w:lineRule="auto"/>
        <w:ind w:firstLine="540"/>
        <w:jc w:val="both"/>
        <w:rPr>
          <w:rFonts w:cs="Times New Roman"/>
        </w:rPr>
      </w:pPr>
      <w:r>
        <w:rPr>
          <w:rFonts w:eastAsia="Calibri" w:cs="Times New Roman"/>
        </w:rPr>
        <w:t xml:space="preserve">3.1.1.2. При личном обращении заявителя в уполномоченный орган специалист уполномоченного органа, ответственный за прием и выдачу документов: </w:t>
      </w:r>
    </w:p>
    <w:p>
      <w:pPr>
        <w:spacing w:line="240" w:lineRule="auto"/>
        <w:ind w:firstLine="540"/>
        <w:jc w:val="both"/>
        <w:rPr>
          <w:rFonts w:cs="Times New Roman"/>
        </w:rPr>
      </w:pPr>
      <w:r>
        <w:rPr>
          <w:rFonts w:eastAsia="Calibri" w:cs="Times New Roman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проверяет срок действия документа, </w:t>
      </w:r>
      <w:r>
        <w:rPr>
          <w:rFonts w:ascii="Times New Roman" w:hAnsi="Times New Roman" w:eastAsia="Calibri" w:cs="Times New Roman"/>
          <w:sz w:val="24"/>
          <w:szCs w:val="24"/>
        </w:rPr>
        <w:t>удостоверяющего его личность</w:t>
      </w:r>
      <w:r>
        <w:rPr>
          <w:rFonts w:ascii="Times New Roman" w:hAnsi="Times New Roman" w:cs="Times New Roman"/>
          <w:sz w:val="24"/>
          <w:szCs w:val="24"/>
        </w:rPr>
        <w:t xml:space="preserve"> и соответствие данных документа, удостоверяющего личность, данным, указанным в уведомлении об окончании строительства и приложенных к нему документах.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приема документов от заявителя специалист, ответственный за прием и выдачу документов, удостоверяется, что: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текст в уведомлении об окончании строительства поддается прочтению;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уведомлении об окончании строительства указаны сведения, указанные в пункте 2.6.1 настоящего административного регламента;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об окончании строительства подписано уполномоченным лицом;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приложены документы, необходимые для предоставления муниципальной услуги.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представленные копии указанных документов нотариально не заверены (и их нотариальное заверение не предусмотрено федеральным законом), специалист, осуществляющий прием документов, сравнив копии документов с их оригиналами, выполняет на таких копиях надпись об их соответствии оригиналам, заверяет своей подписью с указанием фамилии и инициалов.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уведомления об окончании строительства и приложенных к нему документов составляет 15 минут.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принятия решения: поступление уведомления об окончании строительства и приложенных к нему документов.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уведомления об окончании строительства и приложенных к нему документов.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приеме уведомления об окончании строительства 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день регистрации уведомления об окончании строительства и приложенных к нему документов, специалист, ответственный за прием документов, передает поступившие документы Заместителю главы Администрации по строительству, ЖКХ, транспорту и связи (далее-Заместителю главы).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отписывает поступившие документы начальнику управления строительства, архитектуры, ЖКХ, земельных и имущественных отношений Администрации Алнашского района (далее-начальник Управления), ответственному за выдачу у</w:t>
      </w:r>
      <w:r>
        <w:rPr>
          <w:rFonts w:ascii="Times New Roman" w:hAnsi="Times New Roman" w:eastAsia="Calibri" w:cs="Times New Roman"/>
          <w:sz w:val="24"/>
          <w:szCs w:val="24"/>
        </w:rPr>
        <w:t>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>
      <w:pPr>
        <w:pStyle w:val="65"/>
        <w:spacing w:before="220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3.1.1.3. </w:t>
      </w:r>
      <w:r>
        <w:rPr>
          <w:rFonts w:ascii="Times New Roman" w:hAnsi="Times New Roman" w:cs="Times New Roman"/>
          <w:sz w:val="24"/>
          <w:szCs w:val="24"/>
        </w:rPr>
        <w:t xml:space="preserve">При направлении заявителем уведомления об окончании строительства и документов </w:t>
      </w:r>
      <w:r>
        <w:rPr>
          <w:rFonts w:ascii="Times New Roman" w:hAnsi="Times New Roman" w:eastAsia="Calibri" w:cs="Times New Roman"/>
          <w:sz w:val="24"/>
          <w:szCs w:val="24"/>
        </w:rPr>
        <w:t>в уполномоченный орган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почтовой связи </w:t>
      </w:r>
      <w:r>
        <w:rPr>
          <w:rFonts w:ascii="Times New Roman" w:hAnsi="Times New Roman" w:eastAsia="Calibri" w:cs="Times New Roman"/>
          <w:sz w:val="24"/>
          <w:szCs w:val="24"/>
        </w:rPr>
        <w:t xml:space="preserve">специалист уполномоченного органа, ответственный за прием и выдачу документов: 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вскрывает конверты, проверяет наличие в них уведомления об окончании строительства и документов, обязанность по предоставлению которых возложена на заявителя;</w:t>
      </w:r>
    </w:p>
    <w:p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проверяет, что уведомление об окончании строительства не исполнено карандашом, написано разборчиво, фамилии, имена, отчества (при наличии), наименование, адрес места жительства, адрес местонахождения, написаны полностью, подлинность подписи заявителя засвидетельствованной в установленном законодательством порядке;</w:t>
      </w:r>
    </w:p>
    <w:p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проверяет, что копии документов не имеют серьезных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уведомления об окончании строительства и приложенных к нему документов составляет 15 минут.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принятия решения: поступление уведомления об окончании строительства и приложенных к нему документов.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уведомления об окончании строительства и приложенных к нему документов.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приеме уведомления об окончании строительства и приложенных к нему документов фиксируется в установленном порядке, в том числе в системе электронного документооборота (при  наличии технической возможности) уполномоченного органа.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день регистрации уведомления об окончании строительства и приложенных к нему документов, специалист, ответственный за прием документов, передает поступившие документы Заместителю главы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отписывает поступившие документы начальнику Управления, ответственному за выдачу у</w:t>
      </w:r>
      <w:r>
        <w:rPr>
          <w:rFonts w:ascii="Times New Roman" w:hAnsi="Times New Roman" w:eastAsia="Calibri" w:cs="Times New Roman"/>
          <w:sz w:val="24"/>
          <w:szCs w:val="24"/>
        </w:rPr>
        <w:t>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3.1.1.4.</w:t>
      </w:r>
      <w:r>
        <w:rPr>
          <w:rFonts w:ascii="Times New Roman" w:hAnsi="Times New Roman" w:cs="Times New Roman"/>
          <w:sz w:val="24"/>
          <w:szCs w:val="24"/>
        </w:rPr>
        <w:t xml:space="preserve"> Прием и регистрация уведомления об окончании строительства и приложенных к нему документов в форме электронных документов.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направлении уведомления об окончании строительства в электронной форме (при наличии технической возможности) заявителю необходимо заполнить на ЕПГУ, РПГУ электронную форму уведомления об окончании строительства, прикрепить к уведомлению об окончании строительства в электронном виде документы, необходимые для предоставления муниципальной услуги (при наличии).</w:t>
      </w:r>
    </w:p>
    <w:p>
      <w:pPr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На ЕПГУ, РПГУ размещается образец заполнения электронной формы </w:t>
      </w:r>
      <w:r>
        <w:rPr>
          <w:rFonts w:cs="Times New Roman"/>
        </w:rPr>
        <w:t>уведомления об окончании строительства</w:t>
      </w:r>
      <w:r>
        <w:rPr>
          <w:rFonts w:eastAsia="Calibri" w:cs="Times New Roman"/>
        </w:rPr>
        <w:t xml:space="preserve"> (запроса).</w:t>
      </w:r>
    </w:p>
    <w:p>
      <w:pPr>
        <w:autoSpaceDE w:val="0"/>
        <w:autoSpaceDN w:val="0"/>
        <w:adjustRightInd w:val="0"/>
        <w:spacing w:line="240" w:lineRule="auto"/>
        <w:ind w:firstLine="567"/>
        <w:jc w:val="both"/>
        <w:rPr>
          <w:rFonts w:eastAsia="Calibri" w:cs="Times New Roman"/>
        </w:rPr>
      </w:pPr>
      <w:r>
        <w:rPr>
          <w:rFonts w:eastAsia="Calibri" w:cs="Times New Roman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Специалист, ответственный за прием и выдачу документов, при поступлении уведомления об окончании строительства и документов в электронном виде: 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проверяет электронные образы документов на отсутствие компьютерных вирусов и искаженной информации; 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регистрирует документы в установленном порядке, в том числе в системе электронного документооборота </w:t>
      </w:r>
      <w:r>
        <w:rPr>
          <w:rFonts w:ascii="Times New Roman" w:hAnsi="Times New Roman" w:eastAsia="Calibri" w:cs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уполномоченного органа; 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формирует и направляет заявителю электронное уведомление через ЕПГУ, РПГУ о получении и регистрации от заявителя </w:t>
      </w:r>
      <w:r>
        <w:rPr>
          <w:rFonts w:ascii="Times New Roman" w:hAnsi="Times New Roman" w:cs="Times New Roman"/>
          <w:sz w:val="24"/>
          <w:szCs w:val="24"/>
        </w:rPr>
        <w:t>уведомления об окончании строительства</w:t>
      </w:r>
      <w:r>
        <w:rPr>
          <w:rFonts w:ascii="Times New Roman" w:hAnsi="Times New Roman" w:eastAsia="Calibri" w:cs="Times New Roman"/>
          <w:sz w:val="24"/>
          <w:szCs w:val="24"/>
        </w:rPr>
        <w:t xml:space="preserve"> и копий документов, в случае отсутствия технической возможности автоматического уведомления заявителя через ЕПГУ, РПГУ;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направляет поступивший пакет документов в электронном виде Заместителю главы.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отписывает поступившие документы начальнику Управления, ответственному за выдачу у</w:t>
      </w:r>
      <w:r>
        <w:rPr>
          <w:rFonts w:ascii="Times New Roman" w:hAnsi="Times New Roman" w:eastAsia="Calibri" w:cs="Times New Roman"/>
          <w:sz w:val="24"/>
          <w:szCs w:val="24"/>
        </w:rPr>
        <w:t>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административной процедуры по приему и регистрации уведомления об окончании строительства и приложенных к нему документов в форме электронных документов составляет 1 рабочий день.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принятия решения: поступление уведомления об окончании строительства и приложенных к нему документов.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прием, регистрация уведомления об окончании строительства и приложенных к нему документов.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приеме уведомления об окончании строительства и приложенных к нему документов фиксируется в системе электронного документооборота  (при наличии технической возможности) уполномоченного органа.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3.1.2. Проверка наличия документов и с</w:t>
      </w:r>
      <w:r>
        <w:rPr>
          <w:rFonts w:ascii="Times New Roman" w:hAnsi="Times New Roman" w:cs="Times New Roman"/>
          <w:color w:val="000000"/>
          <w:sz w:val="24"/>
          <w:szCs w:val="24"/>
        </w:rPr>
        <w:t>ведений</w:t>
      </w:r>
      <w:r>
        <w:rPr>
          <w:rFonts w:ascii="Times New Roman" w:hAnsi="Times New Roman" w:cs="Times New Roman"/>
          <w:sz w:val="24"/>
          <w:szCs w:val="24"/>
        </w:rPr>
        <w:t xml:space="preserve">, необходимых для принятия решения о выдаче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 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передача (направление в электронном виде) принятого и зарегистрированного уведомления об окончании строительства и приложенных к нему документов в Управление строительства, архитектуры, ЖКХ, земельных и имущественных отношений Администрации Алнашского района,  ответственное за выдачу у</w:t>
      </w:r>
      <w:r>
        <w:rPr>
          <w:rFonts w:ascii="Times New Roman" w:hAnsi="Times New Roman" w:eastAsia="Calibri" w:cs="Times New Roman"/>
          <w:sz w:val="24"/>
          <w:szCs w:val="24"/>
        </w:rPr>
        <w:t>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(далее – Управление).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 после ознакомления с поступившим уведомлением об окончании строительства, в случае отсутствия в уведомлении об окончании строительства сведений, предусмотренных пунктом 2.6.1 настоящего административного регламента или документов, предусмотренных пунктом 2.6.2 настоящего административного регламента,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 или реконструкции объекта индивидуального жилищного строительства или садового дома, в соответствии с которым осуществлялись строительство 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частью 6 статьи 51.1 ГрК РФ), осуществляет подготовку проекта письма о возвращении застройщику уведомления об окончании строительства и прилагаемых к нему документов без рассмотрения с указанием причин возврата.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 передает (направляет в электронном виде) данные документы Заместителю главы для визирования.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наличия замечаний у Заместителя главы по проекту письма  возвращает начальнику Управления документы с резолюцией о доработке. Доработанный проект письма с указанием причин возврата передается (направляется в электронном виде) Заместителю главы.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при отсутствии замечаний подписывает письмо с указанием причин возврата;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указано в уведомлении об окончании строительства, направленном через ЕПГУ, РПГУ (при наличии технической возможности) о получении результата предоставления услуги в электронной форме, подписывает электронной подписью письмо с указанием причин возврата в форме электронного документа.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Начальник Управления </w:t>
      </w:r>
      <w:r>
        <w:rPr>
          <w:rFonts w:ascii="Times New Roman" w:hAnsi="Times New Roman" w:cs="Times New Roman"/>
          <w:sz w:val="24"/>
          <w:szCs w:val="24"/>
        </w:rPr>
        <w:t>проект письма с указанием причин возврата передает специалисту, ответственному за прием-выдачу документов.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2 рабочих дня.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принятия решения: наличие (отсутствие) необходимых для предоставления муниципальной услуги сведений и документов.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возврат уведомления об окончании строительства и прилагаемых к нему документов без рассмотрения с указанием причин возврата.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возврате уведомления об окончании строительства и приложенных к нему документов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Ответственным за выполнение административной процедуры является начальник Управления.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 Проверка соответствия указанных в уведомлении об окончании строительства параметров, представленных документов требованиям действующего законодательства. Подготовка результата предоставления муниципальной услуги. </w:t>
      </w:r>
    </w:p>
    <w:p>
      <w:pPr>
        <w:pStyle w:val="65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Основанием для начала административной процедуры является передача (направление в электронном виде) принятого и зарегистрированного уведомления об окончании строительства и приложенных к нему документов в </w:t>
      </w:r>
      <w:r>
        <w:rPr>
          <w:rFonts w:ascii="Times New Roman" w:hAnsi="Times New Roman" w:eastAsia="Calibri" w:cs="Times New Roman"/>
          <w:sz w:val="24"/>
          <w:szCs w:val="24"/>
        </w:rPr>
        <w:t>Отдел.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ознакомления с поступившим уведомлением об окончании строительства начальник Управления проводит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проверку представленных документов с целью подготовки проекта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деятельности: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ГрК РФ, в том числе в случае,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 планируемом строительстве. 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пунктом 3 части 8 статьи 51.1 ГрК РФ,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ГрК РФ),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 и такой объект капитального строительства не введен в эксплуатацию;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подготовку проекта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Передает (направляет в электронном виде) указанный проект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Заместителю главы для визирования.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наличия замечаний у Заместителя главы к проекту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проект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резолюцией о доработке возвращается начальнику Управления.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Доработанный проект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передается (направляется в электронном виде) Заместителю главы для визирования.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главы при отсутствии замечаний: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подписывает проект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бумажном виде;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указано в уведомлении об окончании строительства, направленном через ЕПГУ, РПГУ (при наличии технической возможности) о получении результата предоставления услуги в электронной форме, подписывает электронной подписью 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форме электронного документа.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Заместитель главы</w:t>
      </w:r>
      <w:r>
        <w:rPr>
          <w:rFonts w:ascii="Times New Roman" w:hAnsi="Times New Roman" w:cs="Times New Roman"/>
          <w:sz w:val="24"/>
          <w:szCs w:val="24"/>
        </w:rPr>
        <w:t xml:space="preserve"> передает (направляет в электронном виде) подписанное 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начальнику Управления, подготовившему проект, для передачи специалисту, ответственному за прием-выдачу документов.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срок выполнения данной административной процедуры составляет 5 рабочих дней с момента регистрации и передачи уполномоченному специалисту.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Критерий принятия решения: наличие (отсутствие) оснований для направления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случаях: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ГрК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ГрК РФ, другими федеральными законами;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ГрК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принятие решения о направлении застройщику способом, указанным в уведомлении об окончании строительства,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(приложение №2),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(приложение №3).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в установленном порядке, в том числе в системе электронного документооборота (при наличии технической возможности) уполномоченного органа.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Ответственным за выполнение административной процедуры является Начальник Управления.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уполномоченным органом в течение 7 рабочих дней со дня поступления уведомления об окончании строительства: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инспекцию государственного строительного надзора, в случае направления застройщику указанного уведомления по основанию, предусмотренному абзацами 1 или 2 настоящего пункта  административного регламента;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Управление Росреестра;</w:t>
      </w:r>
    </w:p>
    <w:p>
      <w:pPr>
        <w:pStyle w:val="65"/>
        <w:ind w:firstLine="54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в Комитет по охране объектов культурного наследия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, в случае направления застройщику указанного уведомления по основанию, предусмотренному абзацем 2 настоящего </w:t>
      </w:r>
      <w:r>
        <w:rPr>
          <w:rFonts w:ascii="Times New Roman" w:hAnsi="Times New Roman" w:cs="Times New Roman"/>
          <w:sz w:val="24"/>
          <w:szCs w:val="24"/>
        </w:rPr>
        <w:t>пункта административного регламента;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  <w:lang w:eastAsia="en-US"/>
        </w:rPr>
        <w:t xml:space="preserve">в федеральный орган исполнительной власти, уполномоченный на осуществление государственного земельного надзора, орган местного самоуправления, осуществляющий муниципальный земельный контроль, в случае направления застройщику указанного уведомления по основанию, предусмотренному абзацами 3 или 4 настоящего пункта </w:t>
      </w:r>
      <w:r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поступления уведомления об окончании строительства и документов посредством ЕПГУ, РПГУ (при наличии технической возможности), </w:t>
      </w:r>
      <w:r>
        <w:rPr>
          <w:rFonts w:ascii="Times New Roman" w:hAnsi="Times New Roman" w:eastAsia="Calibri" w:cs="Times New Roman"/>
          <w:sz w:val="24"/>
          <w:szCs w:val="24"/>
        </w:rPr>
        <w:t>формирует и направляет заявителю электронное уведомление через ЕПГУ, РПГУ о готовности результата предоставления муниципальной услуги и необходимости обратиться в уполномоченный орган с оригиналами документов, в случае отсутствия технической возможности автоматического уведомления заявителя через ЕПГУ, РПГУ.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Выдача (направление) результата предоставления муниципальной услуги.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процедуры является поступление к специалисту, ответственному за прием-выдачу документов,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Ответственным за выполнение административной процедуры является начальник Управления.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результата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ЕПГУ, РПГУ </w:t>
      </w:r>
      <w:r>
        <w:rPr>
          <w:rFonts w:ascii="Times New Roman" w:hAnsi="Times New Roman" w:eastAsia="Calibri" w:cs="Times New Roman"/>
          <w:sz w:val="24"/>
          <w:szCs w:val="24"/>
        </w:rPr>
        <w:t>(при наличии технической возможности) з</w:t>
      </w:r>
      <w:r>
        <w:rPr>
          <w:rFonts w:ascii="Times New Roman" w:hAnsi="Times New Roman" w:cs="Times New Roman"/>
          <w:sz w:val="24"/>
          <w:szCs w:val="24"/>
        </w:rPr>
        <w:t>аявитель предъявляет следующие документы: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подтверждающий полномочия представителя на получение документов (если от имени заявителя действует представитель);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оригиналы документов, указанные в пункте 2.6.2 административного регламента, при направлении запроса и документов на предоставление услуги через ЕПГУ, РПГУ </w:t>
      </w:r>
      <w:r>
        <w:rPr>
          <w:rFonts w:ascii="Times New Roman" w:hAnsi="Times New Roman" w:eastAsia="Calibri" w:cs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 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 документы, подлежащие выдаче заявителю;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сверяет электронные образы документов с оригиналами (при направлении запроса и документов на предоставление услуги через ЕПГУ, РПГУ </w:t>
      </w:r>
      <w:r>
        <w:rPr>
          <w:rFonts w:ascii="Times New Roman" w:hAnsi="Times New Roman" w:eastAsia="Calibri" w:cs="Times New Roman"/>
          <w:sz w:val="24"/>
          <w:szCs w:val="24"/>
        </w:rPr>
        <w:t>(при наличии технической возможности)</w:t>
      </w:r>
      <w:r>
        <w:rPr>
          <w:rFonts w:ascii="Times New Roman" w:hAnsi="Times New Roman" w:cs="Times New Roman"/>
          <w:sz w:val="24"/>
          <w:szCs w:val="24"/>
        </w:rPr>
        <w:t xml:space="preserve"> и при указании в запросе о получении результата на бумажном носителе);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знакомит заявителя с уведомлением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выдает заявителю 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регистрирует факт выдачи заявителю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заявителю в системе электронного документооборота (при наличии технической возможности) уполномоченного органа и в журнале регистрации;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отказывает в выдаче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 случаях: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выдачей документов обратилось лицо, не являющееся заявителем (его представителем);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обратившееся лицо отказалось предъявить документ, удостоверяющий его личность;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оригиналы документов не совпадают с электронными образами документов при направлении запроса и документов на предоставление услуги через ЕПГУ, РПГУ (при наличии технической возможности) и при указании в запросе о получении результата на бумажном носителе.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заявитель, не согласившись с уведомлением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деятельности, отказался проставить свою подпись в получении документов, уведомление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ему не выдается и специалист, ответственный за прием-выдачу документов, на копии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проставляет отметку об отказе в получении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путем внесения слов «Получить уведомление отказался», заверяет своей подписью.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позднее следующего рабочего дня со дня обращения заявителя в уполномоченный орган либо поступлении не выданных документов из МФЦ заявителю направляется письменное сообщение (по адресу, указанному в уведомлении об окончании строительства о том, что он в любое время (согласно указываемому в сообщении графику приема-выдачи документов) вправе обратиться за получением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или сообщить почтовый адрес, по которому ему это уведомление может быть направлено посредством почтового отправления с уведомлением о вручении.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заявителем документов в электронном виде посредством ЕПГУ, РПГУ (при наличии технической возможности)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устанавливает личность заявителя;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проверяет правомочия заявителя действовать от его имени при получении документов;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сверяет электронные образы документов с оригиналами (при направлении запроса и документов на предоставление услуги через ЕПГУ, РПГУ (при наличии технической возможности));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уведомляет заявителя о том, что результат предоставлении услуги будет направлен ему в личный кабинет на ЕПГУ, РПГУ в форме электронного документа.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установлении расхождений документов, направленных в электронной форме, с оригиналами, результат предоставления услуги заявителю не направляется, о чем составляется акт.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заявителю отказано в предоставлении муниципальной услуги, письмо о возвращении застройщику уведомления об окончании строительства и прилагаемых к нему документов без рассмотрения с указанием причин возврата сканируется и направляется заявителю через ЕПГУ, РПГУ либо направляется в форме электронного документа, подписанного электронной подписью в личный кабинет заявителя на ЕПГУ, РПГУ (при наличии технической возможности). Оригинал письма заявитель вправе забрать в уполномоченном органе.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срок выполнения данной административной процедуры –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1 рабочий день.  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выдача (направление) застройщику способом, указанным в уведомлении об окончании строительства,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направлении заявителю результата муниципальной услуги почтовым  отправлением делается соответствующая отметка в журнале регистрации.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 выполнения административной процедуры фиксируется в системе электронного документооборота (при наличии технической возможности) уполномоченного органа и в журнале регистрации.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Порядок исправления допущенных опечаток и ошибок в выданных в результате предоставления муниципальной услуги документах.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представление заявителем в уполномоченный орган заявления по форме согласно приложению № 4 к настоящему административному регламенту об исправлении ошибок и опечаток в документах, выданных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>в результате предоставления муниципальной услуги.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заявлению помимо документов, являющихся основанием для исправления ошибки (опечатки), заявитель прикладывает оригинал документа – результата предоставления муниципальной услуги на бумажном носителе (при наличии).     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Управления рассматривает заявление, представленное (направленное) заявителем, и проводит проверку указанных в заявлении и документах сведений в срок, не превышающий 3 дня с даты регистрации соответствующего заявления.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Критерием принятия решения по административной процедуре является наличие или отсутствие таких опечаток и (или) ошибок. В случае выявления допущенных опечаток и (или) ошибок в выданных в результате предоставления муниципальной услуги документах начальник Управления, осуществляет исправление и замену указанных документов в срок, не превышающий 5 дней с момента регистрации соответствующего заявления. 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отсутствия опечаток и (или) ошибок в документах, выданных в результате предоставления муниципальной услуги, начальник Управления, письменно сообщает заявителю об отсутствии таких опечаток и (или) ошибок в срок, не превышающий 5 дней с момента регистрации соответствующего заявления.</w:t>
      </w:r>
    </w:p>
    <w:p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>Заявление</w:t>
      </w:r>
      <w:r>
        <w:rPr>
          <w:rFonts w:cs="Times New Roman"/>
        </w:rPr>
        <w:t xml:space="preserve"> об исправлении ошибок и опечаток в документах, выданных</w:t>
      </w:r>
      <w:r>
        <w:rPr>
          <w:rFonts w:cs="Times New Roman"/>
        </w:rPr>
        <w:br w:type="textWrapping"/>
      </w:r>
      <w:r>
        <w:rPr>
          <w:rFonts w:cs="Times New Roman"/>
        </w:rPr>
        <w:t>в результате предоставления муниципальной услуги</w:t>
      </w:r>
      <w:r>
        <w:rPr>
          <w:rFonts w:eastAsia="Calibri" w:cs="Times New Roman"/>
          <w:lang w:eastAsia="en-US"/>
        </w:rPr>
        <w:t xml:space="preserve">, может быть представлено заявителем в электронной форме, в том числе через ЕПГУ, РПГУ </w:t>
      </w:r>
      <w:r>
        <w:rPr>
          <w:rFonts w:eastAsia="Calibri" w:cs="Times New Roman"/>
        </w:rPr>
        <w:t>(при наличии технической возможности)</w:t>
      </w:r>
      <w:r>
        <w:rPr>
          <w:rFonts w:eastAsia="Calibri" w:cs="Times New Roman"/>
          <w:lang w:eastAsia="en-US"/>
        </w:rPr>
        <w:t>.</w:t>
      </w:r>
    </w:p>
    <w:p>
      <w:pPr>
        <w:autoSpaceDE w:val="0"/>
        <w:autoSpaceDN w:val="0"/>
        <w:adjustRightInd w:val="0"/>
        <w:spacing w:line="240" w:lineRule="auto"/>
        <w:ind w:firstLine="540"/>
        <w:jc w:val="both"/>
        <w:rPr>
          <w:rFonts w:cs="Times New Roman"/>
        </w:rPr>
      </w:pPr>
      <w:r>
        <w:rPr>
          <w:rFonts w:eastAsia="Calibri" w:cs="Times New Roman"/>
          <w:lang w:eastAsia="en-US"/>
        </w:rPr>
        <w:t xml:space="preserve">В случае подачи такого заявления через ЕПГУ, РПГУ исправленный документ в электронном виде или скан документа на бумажном носителе, документ, информирующий об исправлении ошибки в выданных в результате предоставления государственной услуги документах или уведомление об отсутствии ошибки (ошибок) в выданных в результате предоставления государственной услуги документах, размещается в личном кабинете заявителя на ЕПГУ, РПГУ.  </w:t>
      </w:r>
      <w:r>
        <w:rPr>
          <w:rFonts w:cs="Times New Roman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отказ в исправлении опечаток и (или) ошибок.</w:t>
      </w:r>
    </w:p>
    <w:p>
      <w:pPr>
        <w:pStyle w:val="107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Блок-схема осуществления административных процедур при предоставлении муниципальной услуги приведена в приложении № 4</w:t>
      </w:r>
    </w:p>
    <w:p>
      <w:pPr>
        <w:pStyle w:val="10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Формы контроля за предоставлением муниципальной услуги</w:t>
      </w:r>
    </w:p>
    <w:p>
      <w:pPr>
        <w:pStyle w:val="10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Заместитель главы Администрации по строительству, ЖКХ, транспорту и связи.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Проверки полноты и качества предоставления муниципальной услуги осуществляются на основании локальных актов органа местного самоуправления.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Проверки могут быть плановыми и внеплановыми. Порядок и периодичность плановых проверок устанавливаются Главой Алнашского района.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Ответственность муниципальных служащих органа местного самоуправления и иных должностных лиц за решения и действия (бездействие), принимаемые (осуществляемые) в ходе предоставления муниципальной услуги.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выдачи (направления) такого документа лицу, представившему (направившему) заявление.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данного административного регламента со стороны граждан, их объединений и организаций является самостоятельной формой контроля и осуществляется путем направления обращений в администрацию муниципального образования, а также путем обжалования действий (бездействия) и решений, осуществляемых (принятых) в ходе исполнения настоящего административного регламента.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Граждане, их объединения и организации вправе направлять замечания и предложения по улучшению качества и доступности предоставления муниципальной услуги.</w:t>
      </w:r>
    </w:p>
    <w:p>
      <w:pPr>
        <w:pStyle w:val="10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>
      <w:pPr>
        <w:pStyle w:val="10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решений</w:t>
      </w:r>
    </w:p>
    <w:p>
      <w:pPr>
        <w:pStyle w:val="10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действий (бездействия) органа, предоставляющего</w:t>
      </w:r>
    </w:p>
    <w:p>
      <w:pPr>
        <w:pStyle w:val="10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муниципальную услугу, МФЦ, организаций, а также</w:t>
      </w:r>
    </w:p>
    <w:p>
      <w:pPr>
        <w:pStyle w:val="10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их должностных лиц, муниципальных служащих, работников</w:t>
      </w:r>
    </w:p>
    <w:p>
      <w:pPr>
        <w:pStyle w:val="65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Информация для заявителя о его праве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 (далее - жалоба).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Заявители имеют право подать жалобу на решение и (или) действие (бездействие) администрации муниципального образования и (или) ее должностных лиц, муниципальных служащих при предоставлении муниципальной услуги.</w:t>
      </w:r>
    </w:p>
    <w:p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 w:cs="Times New Roman"/>
          <w:lang w:eastAsia="en-US"/>
        </w:rPr>
      </w:pPr>
      <w:r>
        <w:rPr>
          <w:rFonts w:eastAsia="Calibri" w:cs="Times New Roman"/>
          <w:lang w:eastAsia="en-US"/>
        </w:rPr>
        <w:t xml:space="preserve">Информация для Заявителей об их праве на досудебное (внесудебное) обжалование решений, действий (бездействия), принятых (осуществляемых) в ходе предоставления муниципальной услуги, размещается на ЕПГУ, РПГУ. 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Предмет жалобы.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Предметом жалобы являются решения и действия (бездействие) администрации муниципального образования (уполномоченного органа), должностного лица администрации муниципального образования либо муниципального служащего.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может обратиться с жалобой, в том числе в следующих случаях: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срока регистрации запроса о предоставлении муниципальной услуги;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срока предоставления муниципальной услуги;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услуги, у заявителя;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за исключением случаев, предусмотренных пунктом 4 части 1 статьи 7 </w:t>
      </w:r>
      <w:r>
        <w:rPr>
          <w:rFonts w:ascii="Times New Roman" w:hAnsi="Times New Roman" w:eastAsia="Calibri" w:cs="Times New Roman"/>
          <w:sz w:val="24"/>
          <w:szCs w:val="24"/>
        </w:rPr>
        <w:t>Федерального закона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</w:t>
      </w:r>
      <w:r>
        <w:rPr>
          <w:rFonts w:ascii="Times New Roman" w:hAnsi="Times New Roman" w:eastAsia="Calibri" w:cs="Times New Roman"/>
          <w:sz w:val="24"/>
          <w:szCs w:val="24"/>
        </w:rPr>
        <w:t>Федерального закона от 27.07.2010 № 210-ФЗ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Орган местного самоуправления и уполномоченные на рассмотрение жалобы должностные лица, которым может быть направлена жалоба.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решение, действие (бездействие) должностных лиц уполномоченного органа при предоставлении муниципальной услуги может быть подана в администрацию муниципального образования.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ответственного специалиста - муниципального служащего подается начальнику уполномоченного органа.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начальника уполномоченного органа подается заместителю главы муниципального образования, курирующего сферу градостроительства.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решение, действия (бездействие) заместителя главы муниципального образования подается Главе муниципального образования.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Порядок подачи и рассмотрения жалобы.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представляется: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жалоба подана заявителем в орган (должностному лицу), в компетенцию которого не входит принятие решения по жалобе,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Сроки рассмотрения жалобы.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Жалоба, поступившая в уполномоченный на ее рассмотрение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обжалования отказа органа, предоставляющего муниципальную услугу,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5.6. Перечень оснований для приостановления рассмотрения жалобы, в случае если возможность приостановления предусмотрена законодательством Российской Федерации и законодательством субъекта Российской Федерации.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Оснований для приостановления рассмотрения жалобы законодательством Российской Федерации и законодательством  субъекта Российской Федерации не предусмотрено.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5.7. Результат рассмотрения жалобы.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рассмотрения жалобы принимается одно из следующих решений: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удовлетворить жалобу;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отказать в удовлетворении жалобы.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жалобы подлежащей удовлетворению в ответе заявителю, указанном в пункте 5.4 настоящего административного регламента, дается информация о действиях уполномоченного органа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государственной услуги.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признания жалобы, не подлежащей удовлетворению в ответе заявителю, указанном в пункте 5.4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специалист уполномоченного органа, наделенный полномочиями по рассмотрению жалоб, незамедлительно направляет имеющиеся материалы в органы прокуратуры.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удовлетворении жалобы отказывается в следующих случаях: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жалоба признана необоснованной;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решения по жалобе, принятого ранее в отношении того же заявителя и по тому же предмету жалобы.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Уполномоченный орган вправе оставить жалобу без ответа в следующих случаях: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5.8. Порядок информирования заявителя о результатах рассмотрения жалобы.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заявителю в письменной форме и, по желанию заявителя, в электронной форме направляется мотивированный ответ о результатах рассмотрения жалобы.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ответе по результатам рассмотрения жалобы указываются: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или наименование заявителя;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для принятия решения по жалобе;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принятое по жалобе решение;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порядке обжалования принятого по жалобе решения.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5.9. Порядок обжалования решения по жалобе.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вправе обжаловать решения, принятые по результатам рассмотрения жалобы, в порядке, установленном действующим законодательством.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5.10. Право заявителя на получение информации и документов, необходимых для обоснования и рассмотрения жалобы.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5.11. Способы информирования заявителей о порядке подачи и рассмотрения жалобы.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порядке подачи и рассмотрения жалобы размещается на официальном сайте администрации муниципального образования в информационно-телекоммуникационной сети «Интернет», на сайте уполномоченного органа в информационно-телекоммуникационной сети «Интернет» (при наличии), ЕПГУ, РПГУ, информационных стендах в помещениях приема и выдачи документов, а также предоставляется непосредственно сотрудниками уполномоченного органа при личном обращении заявителей, телефонам для справок, а также в письменной форме почтовым отправлением либо электронным сообщением по адресу, указанному заявителем.</w:t>
      </w:r>
    </w:p>
    <w:p>
      <w:pPr>
        <w:pStyle w:val="65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5.12. Порядок досудебного (внесудебного) обжалования решений и действий (бездействия) уполномоченного органа, руководителя уполномоченного органа либо специалиста уполномоченного органа осуществляется в соответствии с</w:t>
      </w:r>
    </w:p>
    <w:p>
      <w:pPr>
        <w:pStyle w:val="65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Федеральным законом от 27.07.2010 № 210-ФЗ </w:t>
      </w:r>
      <w:r>
        <w:rPr>
          <w:rFonts w:ascii="Times New Roman" w:hAnsi="Times New Roman" w:cs="Times New Roman"/>
          <w:sz w:val="24"/>
          <w:szCs w:val="24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 w:eastAsia="Calibri" w:cs="Times New Roman"/>
          <w:sz w:val="24"/>
          <w:szCs w:val="24"/>
        </w:rPr>
        <w:t xml:space="preserve">, </w:t>
      </w:r>
    </w:p>
    <w:p>
      <w:pPr>
        <w:pStyle w:val="65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</w:t>
      </w:r>
      <w:r>
        <w:rPr>
          <w:rFonts w:ascii="Times New Roman" w:hAnsi="Times New Roman" w:eastAsia="Calibri" w:cs="Times New Roman"/>
          <w:bCs/>
          <w:sz w:val="24"/>
          <w:szCs w:val="24"/>
          <w:lang w:eastAsia="en-US"/>
        </w:rPr>
        <w:t>Об организации предоставления государственных и муниципальных услуг»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</w:p>
    <w:p>
      <w:pPr>
        <w:autoSpaceDE w:val="0"/>
        <w:autoSpaceDN w:val="0"/>
        <w:adjustRightInd w:val="0"/>
        <w:ind w:firstLine="709"/>
        <w:jc w:val="both"/>
        <w:rPr>
          <w:rFonts w:cs="Times New Roman"/>
          <w:color w:val="000000"/>
        </w:rPr>
      </w:pPr>
      <w:r>
        <w:fldChar w:fldCharType="begin"/>
      </w:r>
      <w:r>
        <w:instrText xml:space="preserve"> HYPERLINK "consultantplus://offline/ref=A397FE100A04CF436DCCCECBCB31C68B42BE200191B8B806F655A1EE54601F0A8CDCC862B6B13B1233FA6C374EFDx9G" </w:instrText>
      </w:r>
      <w:r>
        <w:fldChar w:fldCharType="separate"/>
      </w:r>
      <w:r>
        <w:rPr>
          <w:rFonts w:cs="Times New Roman"/>
          <w:color w:val="000000"/>
        </w:rPr>
        <w:t>постановлением</w:t>
      </w:r>
      <w:r>
        <w:rPr>
          <w:rFonts w:cs="Times New Roman"/>
          <w:color w:val="000000"/>
        </w:rPr>
        <w:fldChar w:fldCharType="end"/>
      </w:r>
      <w:r>
        <w:rPr>
          <w:rFonts w:cs="Times New Roman"/>
          <w:color w:val="000000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>
      <w:pPr>
        <w:ind w:firstLine="709"/>
        <w:jc w:val="center"/>
        <w:rPr>
          <w:rFonts w:cs="Times New Roman"/>
          <w:b/>
        </w:rPr>
      </w:pPr>
    </w:p>
    <w:p>
      <w:pPr>
        <w:ind w:firstLine="709"/>
        <w:jc w:val="center"/>
        <w:rPr>
          <w:rFonts w:cs="Times New Roman"/>
          <w:b/>
        </w:rPr>
      </w:pPr>
      <w:r>
        <w:rPr>
          <w:rFonts w:cs="Times New Roman"/>
          <w:b/>
        </w:rPr>
        <w:t>6. Особенности выполнения административных процедур (действий) в многофункциональных центрах предоставления государственных и муниципальных услуг.</w:t>
      </w:r>
    </w:p>
    <w:p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 xml:space="preserve">6.1. </w:t>
      </w:r>
      <w:r>
        <w:rPr>
          <w:rFonts w:eastAsia="Calibri" w:cs="Times New Roman"/>
        </w:rPr>
        <w:t xml:space="preserve">Предоставление муниципальной услуги в МФЦ осуществляется при наличии </w:t>
      </w:r>
      <w:r>
        <w:rPr>
          <w:rFonts w:cs="Times New Roman"/>
        </w:rPr>
        <w:t xml:space="preserve">заключенного соглашения о взаимодействии между уполномоченным органом и МФЦ. </w:t>
      </w:r>
    </w:p>
    <w:p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</w:rPr>
      </w:pPr>
      <w:r>
        <w:rPr>
          <w:rFonts w:cs="Times New Roman"/>
        </w:rPr>
        <w:t>6.2. Основанием для начала предоставления муниципальной услуги является: личное обращение заявителя в МФЦ, расположенного на территории муниципального образования, в котором проживает заявитель.</w:t>
      </w:r>
    </w:p>
    <w:p>
      <w:pPr>
        <w:autoSpaceDE w:val="0"/>
        <w:autoSpaceDN w:val="0"/>
        <w:adjustRightInd w:val="0"/>
        <w:spacing w:line="240" w:lineRule="auto"/>
        <w:ind w:left="708" w:firstLine="1"/>
        <w:jc w:val="both"/>
        <w:rPr>
          <w:rFonts w:eastAsia="Calibri" w:cs="Times New Roman"/>
        </w:rPr>
      </w:pPr>
      <w:r>
        <w:rPr>
          <w:rFonts w:cs="Times New Roman"/>
        </w:rPr>
        <w:t xml:space="preserve">6.3. </w:t>
      </w:r>
      <w:r>
        <w:rPr>
          <w:rFonts w:eastAsia="Calibri" w:cs="Times New Roman"/>
        </w:rPr>
        <w:t xml:space="preserve">Информация по вопросам предоставления </w:t>
      </w:r>
      <w:r>
        <w:rPr>
          <w:rFonts w:cs="Times New Roman"/>
        </w:rPr>
        <w:t>муниципальной</w:t>
      </w:r>
      <w:r>
        <w:rPr>
          <w:rFonts w:eastAsia="Calibri" w:cs="Times New Roman"/>
        </w:rPr>
        <w:t xml:space="preserve"> услуги,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  <w:r>
        <w:rPr>
          <w:rFonts w:cs="Times New Roman"/>
        </w:rPr>
        <w:t>сведений о ходе предоставления государственной услуги,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законодательством, регулирующим организацию деятельности МФЦ.</w:t>
      </w:r>
    </w:p>
    <w:p>
      <w:pPr>
        <w:autoSpaceDE w:val="0"/>
        <w:autoSpaceDN w:val="0"/>
        <w:adjustRightInd w:val="0"/>
        <w:spacing w:line="240" w:lineRule="auto"/>
        <w:ind w:firstLine="708"/>
        <w:jc w:val="both"/>
        <w:rPr>
          <w:rFonts w:eastAsia="Calibri" w:cs="Times New Roman"/>
        </w:rPr>
      </w:pPr>
      <w:r>
        <w:rPr>
          <w:rFonts w:cs="Times New Roman"/>
        </w:rPr>
        <w:t xml:space="preserve">Информирование о порядке предоставления муниципальной услуги  </w:t>
      </w:r>
      <w:r>
        <w:rPr>
          <w:rFonts w:eastAsia="Calibri" w:cs="Times New Roman"/>
        </w:rPr>
        <w:t>осуществляется в соответствии с графиком работы МФЦ.</w:t>
      </w:r>
    </w:p>
    <w:p>
      <w:pPr>
        <w:autoSpaceDE w:val="0"/>
        <w:autoSpaceDN w:val="0"/>
        <w:adjustRightInd w:val="0"/>
        <w:spacing w:line="240" w:lineRule="auto"/>
        <w:ind w:firstLine="708"/>
        <w:jc w:val="both"/>
        <w:rPr>
          <w:rFonts w:cs="Times New Roman"/>
        </w:rPr>
      </w:pPr>
      <w:r>
        <w:rPr>
          <w:rFonts w:eastAsia="Calibri" w:cs="Times New Roman"/>
        </w:rPr>
        <w:t>6.4. При личном обращении заявителя в МФЦ сотрудник</w:t>
      </w:r>
      <w:r>
        <w:rPr>
          <w:rFonts w:cs="Times New Roman"/>
        </w:rPr>
        <w:t>, ответственный за прием документов:</w:t>
      </w:r>
    </w:p>
    <w:p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его обращения);</w:t>
      </w:r>
    </w:p>
    <w:p>
      <w:pPr>
        <w:autoSpaceDE w:val="0"/>
        <w:autoSpaceDN w:val="0"/>
        <w:adjustRightInd w:val="0"/>
        <w:spacing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проверяет представленное уведомление об окончании строительства и документы на предмет: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текст в уведомлении об окончании строительства поддается прочтению;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уведомлении об окончании строительства указаны сведения, указанные в пункте 2.6.1 настоящего административного регламента;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уведомление об окончании строительства подписано уполномоченным лицом;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приложены документы, необходимые для предоставления муниципальной услуги;</w:t>
      </w:r>
    </w:p>
    <w:p>
      <w:pPr>
        <w:spacing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- соответствие данных документа, удостоверяющего личность, данным, указанным в заявлении и необходимых документах.</w:t>
      </w:r>
    </w:p>
    <w:p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</w:rPr>
      </w:pPr>
      <w:r>
        <w:rPr>
          <w:rFonts w:cs="Times New Roman"/>
        </w:rPr>
        <w:t xml:space="preserve">делает копии подлинников представленных документов, в том числе по отдельным документам без взимания платы в соответствии с </w:t>
      </w:r>
      <w:r>
        <w:rPr>
          <w:rFonts w:eastAsia="Calibri" w:cs="Times New Roman"/>
        </w:rPr>
        <w:t>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услуг»,</w:t>
      </w:r>
      <w:r>
        <w:rPr>
          <w:rFonts w:cs="Times New Roman"/>
        </w:rPr>
        <w:t xml:space="preserve"> </w:t>
      </w:r>
      <w:r>
        <w:rPr>
          <w:rFonts w:eastAsia="Calibri" w:cs="Times New Roman"/>
        </w:rPr>
        <w:t>заверяет их, возвращает заявителю подлинники документов. При заверении соответствия копии документа подлиннику на копии документа проставляется надпись «Верно», заверяется подписью сотрудника МФЦ, принявшего документ, с указанием фамилии, инициалов и даты заверения;</w:t>
      </w:r>
    </w:p>
    <w:p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>заполняет сведения о заявителе и представленных документах в автоматизированной информационной системе (АИС МФЦ);</w:t>
      </w:r>
    </w:p>
    <w:p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bCs/>
        </w:rPr>
      </w:pPr>
      <w:r>
        <w:rPr>
          <w:rFonts w:eastAsia="Calibri" w:cs="Times New Roman"/>
        </w:rPr>
        <w:t>выдает расписку</w:t>
      </w:r>
      <w:r>
        <w:rPr>
          <w:rStyle w:val="111"/>
          <w:rFonts w:cs="Times New Roman"/>
        </w:rPr>
        <w:t xml:space="preserve"> в получении документов на предоставление услуги, сформированную в АИС МФЦ</w:t>
      </w:r>
      <w:r>
        <w:rPr>
          <w:rFonts w:eastAsia="Calibri" w:cs="Times New Roman"/>
        </w:rPr>
        <w:t>;</w:t>
      </w:r>
    </w:p>
    <w:p>
      <w:pPr>
        <w:spacing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  информирует  заявителя  о  сроке  предоставления  муниципальной услуги, способах получения информации о ходе исполнения муниципальной услуги;</w:t>
      </w:r>
    </w:p>
    <w:p>
      <w:pPr>
        <w:spacing w:line="240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  уведомляет заявителя  о том, что невостребованные документы хранятся в МФЦ в течение 30 дней, после чего передаются в уполномоченный орган.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административного регламента - уведомляет заявителя о выявленных недостатках в представленных документах и предлагает принять меры по их устранению.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заявитель настаивает на принятии документов - принимает представленные заявителем документы.</w:t>
      </w:r>
    </w:p>
    <w:p>
      <w:pPr>
        <w:pStyle w:val="6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>
      <w:pPr>
        <w:pStyle w:val="65"/>
        <w:spacing w:before="220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6.5. Уведомление об окончании строительства и документы, принятые от заявителя на предоставление муниципальной услуги, передаются в уполномоченный орган не позднее 1 рабочего дня, следующего за днем регистрации уведомления об окончании строительства и документов в МФЦ, посредством личного обращения. В журнале регистрации под подпись проставляется дата и отметка о передаче. В уведомлении об окончании строительства производится отметка с указанием реквизитов регистрации.</w:t>
      </w:r>
    </w:p>
    <w:p>
      <w:pPr>
        <w:pStyle w:val="65"/>
        <w:spacing w:before="220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6.6.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МФЦ. 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6.6.1. Ответственность за выдачу </w:t>
      </w:r>
      <w:r>
        <w:rPr>
          <w:rFonts w:ascii="Times New Roman" w:hAnsi="Times New Roman" w:eastAsia="Calibri" w:cs="Times New Roman"/>
          <w:sz w:val="24"/>
          <w:szCs w:val="24"/>
        </w:rPr>
        <w:t>результата предоставления муниципальной услуги несет сотрудник МФЦ, уполномоченный руководителем МФЦ.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6.6.2. Для получения </w:t>
      </w:r>
      <w:r>
        <w:rPr>
          <w:rFonts w:ascii="Times New Roman" w:hAnsi="Times New Roman" w:eastAsia="Calibri" w:cs="Times New Roman"/>
          <w:sz w:val="24"/>
          <w:szCs w:val="24"/>
        </w:rPr>
        <w:t>результата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 xml:space="preserve"> в МФЦ заявитель предъявляет документ, удостоверяющий его личность и расписку. </w:t>
      </w:r>
    </w:p>
    <w:p>
      <w:pPr>
        <w:pStyle w:val="65"/>
        <w:spacing w:before="220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обращения представителя заявителя представляются документы, удостоверяющие личность и подтверждающие полномочия представителя заявителя</w:t>
      </w:r>
      <w:r>
        <w:rPr>
          <w:rFonts w:ascii="Times New Roman" w:hAnsi="Times New Roman" w:eastAsia="Calibri" w:cs="Times New Roman"/>
          <w:sz w:val="24"/>
          <w:szCs w:val="24"/>
        </w:rPr>
        <w:t>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отрудник МФЦ, ответственный за выдачу документов, выдает документы </w:t>
      </w:r>
      <w:r>
        <w:rPr>
          <w:rFonts w:ascii="Times New Roman" w:hAnsi="Times New Roman" w:eastAsia="Calibri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заявителю и регистрирует факт их выдачи в АИС МФЦ. Заявитель подтверждает факт получения документов своей подписью в расписке, которая остается в МФЦ.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заявитель, не согласившись с перечнем выдаваемых ему документов, отказался проставить свою подпись в получении документов, документы ему не выдаются и работник МФЦ, осуществляющий выдачу документов, на копии уведомления об окончании строительства, хранящейся в МФЦ и расписке, проставляет отметку об отказе в получении документов путем внесения слов «Получить документы отказался», заверяет своей подписью. В этом случае МФЦ в течение следующих тридцати дней обеспечивает направление документов, которые заявитель отказался получить, в уполномоченный орган.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Невостребованные документы хранятся в МФЦ в течение 30 дней, после чего передаются в уполномоченный орган.</w:t>
      </w:r>
    </w:p>
    <w:p>
      <w:pPr>
        <w:pStyle w:val="65"/>
        <w:spacing w:before="220"/>
        <w:ind w:firstLine="540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6.7.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муниципальной услуги и (или) предоставления такой услуги, в МФЦ не предусмотрены.</w:t>
      </w:r>
    </w:p>
    <w:p>
      <w:pPr>
        <w:pStyle w:val="65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6.8. Досудебное (внесудебное) обжалование решений и действий (бездействия) МФЦ, сотрудника МФЦ осуществляется в порядке, предусмотренном пунктом 5.12 настоящего административного регламента.</w:t>
      </w:r>
    </w:p>
    <w:p>
      <w:pPr>
        <w:ind w:firstLine="709"/>
        <w:jc w:val="both"/>
        <w:rPr>
          <w:rFonts w:cs="Times New Roman"/>
        </w:rPr>
      </w:pPr>
    </w:p>
    <w:p>
      <w:pPr>
        <w:ind w:firstLine="709"/>
        <w:jc w:val="both"/>
        <w:rPr>
          <w:rFonts w:cs="Times New Roman"/>
        </w:rPr>
      </w:pPr>
    </w:p>
    <w:p>
      <w:pPr>
        <w:ind w:firstLine="709"/>
        <w:jc w:val="both"/>
        <w:rPr>
          <w:rFonts w:cs="Times New Roman"/>
        </w:rPr>
        <w:sectPr>
          <w:headerReference r:id="rId5" w:type="default"/>
          <w:pgSz w:w="11906" w:h="16838"/>
          <w:pgMar w:top="142" w:right="707" w:bottom="567" w:left="1418" w:header="708" w:footer="708" w:gutter="0"/>
          <w:cols w:space="708" w:num="1"/>
          <w:docGrid w:linePitch="360" w:charSpace="0"/>
        </w:sectPr>
      </w:pPr>
    </w:p>
    <w:p>
      <w:pPr>
        <w:rPr>
          <w:rFonts w:cs="Times New Roman"/>
        </w:rPr>
      </w:pPr>
    </w:p>
    <w:p>
      <w:pPr>
        <w:spacing w:line="240" w:lineRule="auto"/>
        <w:jc w:val="right"/>
        <w:rPr>
          <w:rFonts w:cs="Times New Roman"/>
        </w:rPr>
      </w:pPr>
      <w:r>
        <w:rPr>
          <w:rFonts w:cs="Times New Roman"/>
        </w:rPr>
        <w:t>Приложение №1</w:t>
      </w:r>
    </w:p>
    <w:p>
      <w:pPr>
        <w:pStyle w:val="110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>
      <w:pPr>
        <w:pStyle w:val="110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>
      <w:pPr>
        <w:pStyle w:val="110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eastAsia="ru-RU"/>
        </w:rPr>
        <w:t>«</w:t>
      </w:r>
      <w:r>
        <w:rPr>
          <w:rFonts w:ascii="Times New Roman" w:hAnsi="Times New Roman"/>
          <w:szCs w:val="24"/>
        </w:rPr>
        <w:t xml:space="preserve">Выдача уведомления о соответствии </w:t>
      </w:r>
    </w:p>
    <w:p>
      <w:pPr>
        <w:pStyle w:val="110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построенных или реконструированных </w:t>
      </w:r>
    </w:p>
    <w:p>
      <w:pPr>
        <w:pStyle w:val="110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объекта индивидуального жилищного </w:t>
      </w:r>
    </w:p>
    <w:p>
      <w:pPr>
        <w:pStyle w:val="110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строительства или садового дома </w:t>
      </w:r>
    </w:p>
    <w:p>
      <w:pPr>
        <w:pStyle w:val="110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требованиям законодательства о </w:t>
      </w:r>
    </w:p>
    <w:p>
      <w:pPr>
        <w:pStyle w:val="110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градостроительной деятельности»</w:t>
      </w:r>
    </w:p>
    <w:p>
      <w:pPr>
        <w:autoSpaceDE w:val="0"/>
        <w:autoSpaceDN w:val="0"/>
        <w:spacing w:line="240" w:lineRule="auto"/>
        <w:rPr>
          <w:rFonts w:eastAsia="Times New Roman" w:cs="Times New Roman"/>
          <w:b/>
          <w:lang w:eastAsia="ru-RU"/>
        </w:rPr>
      </w:pPr>
    </w:p>
    <w:p>
      <w:pPr>
        <w:autoSpaceDE w:val="0"/>
        <w:autoSpaceDN w:val="0"/>
        <w:spacing w:line="240" w:lineRule="auto"/>
        <w:jc w:val="center"/>
        <w:rPr>
          <w:rFonts w:cs="Times New Roman"/>
          <w:b/>
          <w:lang w:eastAsia="ru-RU"/>
        </w:rPr>
      </w:pPr>
    </w:p>
    <w:p>
      <w:pPr>
        <w:autoSpaceDE w:val="0"/>
        <w:autoSpaceDN w:val="0"/>
        <w:spacing w:line="240" w:lineRule="auto"/>
        <w:jc w:val="center"/>
        <w:rPr>
          <w:rFonts w:cs="Times New Roman"/>
          <w:b/>
          <w:lang w:eastAsia="ru-RU"/>
        </w:rPr>
      </w:pPr>
      <w:r>
        <w:rPr>
          <w:rFonts w:cs="Times New Roman"/>
          <w:b/>
          <w:lang w:eastAsia="ru-RU"/>
        </w:rPr>
        <w:t>Уведомление об окончании строительства или реконструкции объекта индивидуального жилищного строительства или садового дома</w:t>
      </w:r>
    </w:p>
    <w:p>
      <w:pPr>
        <w:autoSpaceDE w:val="0"/>
        <w:autoSpaceDN w:val="0"/>
        <w:spacing w:line="240" w:lineRule="auto"/>
        <w:jc w:val="both"/>
        <w:rPr>
          <w:rFonts w:eastAsia="Times New Roman" w:cs="Times New Roman"/>
          <w:lang w:eastAsia="ru-RU"/>
        </w:rPr>
      </w:pPr>
    </w:p>
    <w:p>
      <w:pPr>
        <w:autoSpaceDE w:val="0"/>
        <w:autoSpaceDN w:val="0"/>
        <w:spacing w:line="240" w:lineRule="auto"/>
        <w:jc w:val="right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«__» ____________ 20__ г.</w:t>
      </w:r>
    </w:p>
    <w:p>
      <w:pPr>
        <w:spacing w:line="240" w:lineRule="auto"/>
        <w:jc w:val="center"/>
        <w:rPr>
          <w:rFonts w:cs="Times New Roman"/>
          <w:u w:val="single"/>
        </w:rPr>
      </w:pPr>
      <w:r>
        <w:rPr>
          <w:rFonts w:cs="Times New Roman"/>
          <w:u w:val="single"/>
        </w:rPr>
        <w:t>________В Администрацию муниципального образования «Муниципальный округ__________</w:t>
      </w:r>
    </w:p>
    <w:p>
      <w:pPr>
        <w:autoSpaceDE w:val="0"/>
        <w:autoSpaceDN w:val="0"/>
        <w:spacing w:line="240" w:lineRule="auto"/>
        <w:rPr>
          <w:rFonts w:cs="Times New Roman"/>
          <w:lang w:eastAsia="ru-RU"/>
        </w:rPr>
      </w:pPr>
      <w:r>
        <w:rPr>
          <w:rFonts w:cs="Times New Roman"/>
          <w:u w:val="single"/>
        </w:rPr>
        <w:t xml:space="preserve">                              __Алнашский район Удмуртской Республики»____________________________</w:t>
      </w:r>
    </w:p>
    <w:p>
      <w:pPr>
        <w:autoSpaceDE w:val="0"/>
        <w:autoSpaceDN w:val="0"/>
        <w:spacing w:line="240" w:lineRule="auto"/>
        <w:jc w:val="center"/>
        <w:rPr>
          <w:rFonts w:cs="Times New Roman"/>
          <w:lang w:eastAsia="ru-RU"/>
        </w:rPr>
      </w:pPr>
      <w:r>
        <w:rPr>
          <w:rFonts w:cs="Times New Roman"/>
          <w:lang w:eastAsia="ru-RU"/>
        </w:rPr>
        <w:t>(</w:t>
      </w:r>
      <w:r>
        <w:rPr>
          <w:rFonts w:eastAsia="Times New Roman" w:cs="Times New Roman"/>
          <w:lang w:eastAsia="ru-RU"/>
        </w:rPr>
        <w:t>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</w:t>
      </w:r>
      <w:r>
        <w:rPr>
          <w:rFonts w:cs="Times New Roman"/>
          <w:lang w:eastAsia="ru-RU"/>
        </w:rPr>
        <w:t>)</w:t>
      </w:r>
    </w:p>
    <w:p>
      <w:pPr>
        <w:autoSpaceDE w:val="0"/>
        <w:autoSpaceDN w:val="0"/>
        <w:spacing w:line="240" w:lineRule="auto"/>
        <w:ind w:left="-142"/>
        <w:jc w:val="both"/>
        <w:rPr>
          <w:rFonts w:cs="Times New Roman"/>
          <w:lang w:eastAsia="ru-RU"/>
        </w:rPr>
      </w:pPr>
    </w:p>
    <w:p>
      <w:pPr>
        <w:tabs>
          <w:tab w:val="left" w:pos="1134"/>
        </w:tabs>
        <w:autoSpaceDE w:val="0"/>
        <w:autoSpaceDN w:val="0"/>
        <w:adjustRightInd w:val="0"/>
        <w:spacing w:line="240" w:lineRule="auto"/>
        <w:ind w:right="20"/>
        <w:jc w:val="center"/>
        <w:rPr>
          <w:rFonts w:cs="Times New Roman"/>
          <w:b/>
          <w:lang w:eastAsia="ru-RU"/>
        </w:rPr>
      </w:pPr>
      <w:r>
        <w:rPr>
          <w:rFonts w:cs="Times New Roman"/>
          <w:b/>
          <w:bCs/>
          <w:lang w:eastAsia="ru-RU"/>
        </w:rPr>
        <w:t>1. Сведения о застройщике</w:t>
      </w:r>
    </w:p>
    <w:p>
      <w:pPr>
        <w:autoSpaceDE w:val="0"/>
        <w:autoSpaceDN w:val="0"/>
        <w:adjustRightInd w:val="0"/>
        <w:spacing w:line="240" w:lineRule="auto"/>
        <w:ind w:left="1418" w:right="20"/>
        <w:jc w:val="both"/>
        <w:rPr>
          <w:rFonts w:cs="Times New Roman"/>
          <w:b/>
          <w:lang w:eastAsia="ru-RU"/>
        </w:rPr>
      </w:pPr>
    </w:p>
    <w:tbl>
      <w:tblPr>
        <w:tblStyle w:val="4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678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1.1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536" w:type="dxa"/>
          </w:tcPr>
          <w:p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1.1.1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  <w:bCs/>
              </w:rPr>
              <w:t>Фами</w:t>
            </w:r>
            <w:r>
              <w:rPr>
                <w:rFonts w:cs="Times New Roman"/>
              </w:rPr>
              <w:t>лия, имя, отчество (при наличии)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</w:rPr>
            </w:pPr>
          </w:p>
        </w:tc>
        <w:tc>
          <w:tcPr>
            <w:tcW w:w="4536" w:type="dxa"/>
          </w:tcPr>
          <w:p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1.1.2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Место жительства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</w:rPr>
            </w:pPr>
          </w:p>
        </w:tc>
        <w:tc>
          <w:tcPr>
            <w:tcW w:w="4536" w:type="dxa"/>
          </w:tcPr>
          <w:p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1.1.3</w:t>
            </w:r>
          </w:p>
        </w:tc>
        <w:tc>
          <w:tcPr>
            <w:tcW w:w="4678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</w:rPr>
            </w:pPr>
            <w:r>
              <w:rPr>
                <w:rFonts w:cs="Times New Roman"/>
              </w:rPr>
              <w:t>Реквизиты документа, удостоверяющего личность</w:t>
            </w:r>
          </w:p>
        </w:tc>
        <w:tc>
          <w:tcPr>
            <w:tcW w:w="4536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1.2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536" w:type="dxa"/>
          </w:tcPr>
          <w:p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1.2.1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 xml:space="preserve">Наименование </w:t>
            </w:r>
          </w:p>
        </w:tc>
        <w:tc>
          <w:tcPr>
            <w:tcW w:w="4536" w:type="dxa"/>
          </w:tcPr>
          <w:p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1.2.2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Место нахождения </w:t>
            </w:r>
          </w:p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</w:rPr>
            </w:pPr>
          </w:p>
        </w:tc>
        <w:tc>
          <w:tcPr>
            <w:tcW w:w="4536" w:type="dxa"/>
          </w:tcPr>
          <w:p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1.2.3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 w:cs="Times New Roman"/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</w:tcPr>
          <w:p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  <w:bCs/>
              </w:rPr>
              <w:t>1.2.4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 w:cs="Times New Roman"/>
                <w:bCs/>
              </w:rPr>
            </w:pPr>
            <w:r>
              <w:rPr>
                <w:rFonts w:eastAsia="Times New Roman" w:cs="Times New Roman"/>
              </w:rPr>
              <w:t>Идентификационный номер налогоплательщика</w:t>
            </w:r>
            <w:r>
              <w:rPr>
                <w:rFonts w:eastAsia="Times New Roman" w:cs="Times New Roman"/>
                <w:bCs/>
              </w:rPr>
              <w:t xml:space="preserve">, </w:t>
            </w:r>
            <w:r>
              <w:rPr>
                <w:rFonts w:eastAsia="Times New Roman" w:cs="Times New Roman"/>
              </w:rPr>
              <w:t>за исключением случая, если заявителем является иностранное юридическое лицо</w:t>
            </w:r>
          </w:p>
        </w:tc>
        <w:tc>
          <w:tcPr>
            <w:tcW w:w="4536" w:type="dxa"/>
          </w:tcPr>
          <w:p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 w:cs="Times New Roman"/>
                <w:b/>
                <w:bCs/>
              </w:rPr>
            </w:pPr>
          </w:p>
        </w:tc>
      </w:tr>
    </w:tbl>
    <w:p>
      <w:pPr>
        <w:tabs>
          <w:tab w:val="left" w:pos="1134"/>
        </w:tabs>
        <w:spacing w:after="480" w:line="240" w:lineRule="auto"/>
        <w:ind w:left="567" w:right="20"/>
        <w:contextualSpacing/>
        <w:jc w:val="both"/>
        <w:rPr>
          <w:rFonts w:eastAsia="Times New Roman" w:cs="Times New Roman"/>
          <w:b/>
        </w:rPr>
      </w:pPr>
    </w:p>
    <w:p>
      <w:pPr>
        <w:tabs>
          <w:tab w:val="left" w:pos="851"/>
        </w:tabs>
        <w:spacing w:after="480" w:line="240" w:lineRule="auto"/>
        <w:ind w:left="414" w:right="20"/>
        <w:contextualSpacing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2. Сведения о земельном участке</w:t>
      </w:r>
    </w:p>
    <w:p>
      <w:pPr>
        <w:tabs>
          <w:tab w:val="left" w:pos="851"/>
        </w:tabs>
        <w:spacing w:after="480" w:line="240" w:lineRule="auto"/>
        <w:ind w:left="1080" w:right="20"/>
        <w:contextualSpacing/>
        <w:jc w:val="both"/>
        <w:rPr>
          <w:rFonts w:eastAsia="Times New Roman" w:cs="Times New Roman"/>
          <w:b/>
        </w:rPr>
      </w:pPr>
    </w:p>
    <w:tbl>
      <w:tblPr>
        <w:tblStyle w:val="4"/>
        <w:tblW w:w="1006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678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2.1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>Кадастровый номер земельного участка (при наличии)</w:t>
            </w:r>
          </w:p>
        </w:tc>
        <w:tc>
          <w:tcPr>
            <w:tcW w:w="4536" w:type="dxa"/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2.2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 xml:space="preserve">Адрес или описание местоположения земельного участка </w:t>
            </w:r>
          </w:p>
        </w:tc>
        <w:tc>
          <w:tcPr>
            <w:tcW w:w="4536" w:type="dxa"/>
          </w:tcPr>
          <w:p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2.3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 xml:space="preserve">Правоустанавливающие документы (сведения о праве застройщика на земельный участок) </w:t>
            </w:r>
          </w:p>
        </w:tc>
        <w:tc>
          <w:tcPr>
            <w:tcW w:w="4536" w:type="dxa"/>
          </w:tcPr>
          <w:p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2.4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Сведения о наличии прав иных лиц на земельный участок (при наличии)</w:t>
            </w:r>
          </w:p>
        </w:tc>
        <w:tc>
          <w:tcPr>
            <w:tcW w:w="4536" w:type="dxa"/>
          </w:tcPr>
          <w:p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2.5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>
              <w:rPr>
                <w:rFonts w:eastAsia="Times New Roman" w:cs="Times New Roman"/>
                <w:lang w:eastAsia="ru-RU"/>
              </w:rPr>
              <w:t>Сведения о виде разрешенного использования земельного участка</w:t>
            </w:r>
          </w:p>
        </w:tc>
        <w:tc>
          <w:tcPr>
            <w:tcW w:w="4536" w:type="dxa"/>
          </w:tcPr>
          <w:p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</w:rPr>
            </w:pPr>
          </w:p>
        </w:tc>
      </w:tr>
    </w:tbl>
    <w:p>
      <w:pPr>
        <w:tabs>
          <w:tab w:val="left" w:pos="851"/>
        </w:tabs>
        <w:spacing w:line="240" w:lineRule="auto"/>
        <w:ind w:left="720" w:right="23"/>
        <w:contextualSpacing/>
        <w:jc w:val="both"/>
        <w:rPr>
          <w:rFonts w:eastAsia="Times New Roman" w:cs="Times New Roman"/>
          <w:b/>
          <w:lang w:eastAsia="ru-RU"/>
        </w:rPr>
      </w:pPr>
    </w:p>
    <w:p>
      <w:pPr>
        <w:tabs>
          <w:tab w:val="left" w:pos="1134"/>
        </w:tabs>
        <w:spacing w:after="480" w:line="240" w:lineRule="auto"/>
        <w:ind w:right="20"/>
        <w:contextualSpacing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  <w:lang w:eastAsia="ru-RU"/>
        </w:rPr>
        <w:t>3. Сведения об объекте капитального строительства</w:t>
      </w:r>
    </w:p>
    <w:p>
      <w:pPr>
        <w:tabs>
          <w:tab w:val="left" w:pos="1134"/>
        </w:tabs>
        <w:spacing w:after="480" w:line="240" w:lineRule="auto"/>
        <w:ind w:left="720" w:right="20"/>
        <w:contextualSpacing/>
        <w:jc w:val="center"/>
        <w:rPr>
          <w:rFonts w:eastAsia="Times New Roman" w:cs="Times New Roman"/>
          <w:b/>
        </w:rPr>
      </w:pPr>
    </w:p>
    <w:tbl>
      <w:tblPr>
        <w:tblStyle w:val="4"/>
        <w:tblW w:w="1006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678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bottom w:val="nil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3.1</w:t>
            </w:r>
          </w:p>
        </w:tc>
        <w:tc>
          <w:tcPr>
            <w:tcW w:w="4678" w:type="dxa"/>
            <w:tcBorders>
              <w:bottom w:val="nil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>
              <w:rPr>
                <w:rFonts w:eastAsia="Times New Roman" w:cs="Times New Roman"/>
                <w:lang w:eastAsia="ru-RU"/>
              </w:rPr>
              <w:t>Сведения о виде разрешенного использования объекта капитального строительства (объект индивидуального жилищного строительства или садовый дом)</w:t>
            </w:r>
          </w:p>
        </w:tc>
        <w:tc>
          <w:tcPr>
            <w:tcW w:w="4536" w:type="dxa"/>
            <w:tcBorders>
              <w:bottom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bottom w:val="nil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3.2</w:t>
            </w:r>
          </w:p>
        </w:tc>
        <w:tc>
          <w:tcPr>
            <w:tcW w:w="4678" w:type="dxa"/>
            <w:tcBorders>
              <w:bottom w:val="nil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Цель подачи уведомления (строительство или реконструкция)</w:t>
            </w:r>
          </w:p>
        </w:tc>
        <w:tc>
          <w:tcPr>
            <w:tcW w:w="4536" w:type="dxa"/>
            <w:tcBorders>
              <w:bottom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bottom w:val="nil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3.3</w:t>
            </w:r>
          </w:p>
        </w:tc>
        <w:tc>
          <w:tcPr>
            <w:tcW w:w="4678" w:type="dxa"/>
            <w:tcBorders>
              <w:bottom w:val="nil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Кадастровый номер объекта капитального строительства</w:t>
            </w:r>
            <w:r>
              <w:rPr>
                <w:rFonts w:eastAsia="Times New Roman" w:cs="Times New Roman"/>
                <w:lang w:eastAsia="ru-RU"/>
              </w:rPr>
              <w:t>, в случае реконструкции</w:t>
            </w:r>
            <w:r>
              <w:rPr>
                <w:rFonts w:cs="Times New Roman"/>
              </w:rPr>
              <w:t xml:space="preserve"> (при наличии) </w:t>
            </w:r>
          </w:p>
        </w:tc>
        <w:tc>
          <w:tcPr>
            <w:tcW w:w="4536" w:type="dxa"/>
            <w:tcBorders>
              <w:bottom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bottom w:val="nil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3.4</w:t>
            </w:r>
          </w:p>
        </w:tc>
        <w:tc>
          <w:tcPr>
            <w:tcW w:w="4678" w:type="dxa"/>
            <w:tcBorders>
              <w:bottom w:val="nil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Правоустанавливающие документы</w:t>
            </w:r>
            <w:r>
              <w:rPr>
                <w:rFonts w:eastAsia="Times New Roman" w:cs="Times New Roman"/>
                <w:lang w:eastAsia="ru-RU"/>
              </w:rPr>
              <w:t xml:space="preserve">, в случае реконструкции </w:t>
            </w:r>
            <w:r>
              <w:rPr>
                <w:rFonts w:cs="Times New Roman"/>
              </w:rPr>
              <w:t xml:space="preserve">(Сведения о праве застройщика на </w:t>
            </w:r>
            <w:r>
              <w:rPr>
                <w:rFonts w:eastAsia="Times New Roman" w:cs="Times New Roman"/>
                <w:lang w:eastAsia="ru-RU"/>
              </w:rPr>
              <w:t>объект капитального строительства)</w:t>
            </w:r>
          </w:p>
        </w:tc>
        <w:tc>
          <w:tcPr>
            <w:tcW w:w="4536" w:type="dxa"/>
            <w:tcBorders>
              <w:bottom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1" w:type="dxa"/>
            <w:tcBorders>
              <w:bottom w:val="nil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3.5</w:t>
            </w:r>
          </w:p>
        </w:tc>
        <w:tc>
          <w:tcPr>
            <w:tcW w:w="4678" w:type="dxa"/>
            <w:tcBorders>
              <w:bottom w:val="nil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Сведения о наличии прав иных лиц на </w:t>
            </w:r>
            <w:r>
              <w:rPr>
                <w:rFonts w:eastAsia="Times New Roman" w:cs="Times New Roman"/>
                <w:lang w:eastAsia="ru-RU"/>
              </w:rPr>
              <w:t>объект капитального строительства, в случае реконструкции</w:t>
            </w:r>
            <w:r>
              <w:rPr>
                <w:rFonts w:cs="Times New Roman"/>
              </w:rPr>
              <w:t xml:space="preserve"> (при наличии)</w:t>
            </w:r>
          </w:p>
        </w:tc>
        <w:tc>
          <w:tcPr>
            <w:tcW w:w="4536" w:type="dxa"/>
            <w:tcBorders>
              <w:bottom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bottom w:val="nil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3.6</w:t>
            </w:r>
          </w:p>
        </w:tc>
        <w:tc>
          <w:tcPr>
            <w:tcW w:w="4678" w:type="dxa"/>
            <w:tcBorders>
              <w:bottom w:val="nil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>
              <w:rPr>
                <w:rFonts w:eastAsia="Times New Roman" w:cs="Times New Roman"/>
                <w:lang w:eastAsia="ru-RU"/>
              </w:rPr>
              <w:t>Сведения о параметрах построенного или реконструируемого объекта капитального строительства:</w:t>
            </w:r>
          </w:p>
        </w:tc>
        <w:tc>
          <w:tcPr>
            <w:tcW w:w="4536" w:type="dxa"/>
            <w:tcBorders>
              <w:bottom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bottom w:val="nil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3.6.1</w:t>
            </w:r>
          </w:p>
        </w:tc>
        <w:tc>
          <w:tcPr>
            <w:tcW w:w="4678" w:type="dxa"/>
            <w:tcBorders>
              <w:bottom w:val="nil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Times New Roman"/>
              </w:rPr>
            </w:pPr>
            <w:r>
              <w:rPr>
                <w:rFonts w:cs="Times New Roman"/>
              </w:rPr>
              <w:t xml:space="preserve">Количество надземных этажей </w:t>
            </w:r>
          </w:p>
        </w:tc>
        <w:tc>
          <w:tcPr>
            <w:tcW w:w="4536" w:type="dxa"/>
            <w:tcBorders>
              <w:bottom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3.6.2</w:t>
            </w:r>
          </w:p>
        </w:tc>
        <w:tc>
          <w:tcPr>
            <w:tcW w:w="4678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Предельная высота </w:t>
            </w:r>
          </w:p>
        </w:tc>
        <w:tc>
          <w:tcPr>
            <w:tcW w:w="4536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3.6.3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Размер отступов от всех границ земельного участка до </w:t>
            </w:r>
            <w:r>
              <w:rPr>
                <w:rFonts w:eastAsia="Times New Roman" w:cs="Times New Roman"/>
                <w:lang w:eastAsia="ru-RU"/>
              </w:rPr>
              <w:t>объекта капитального строительства</w:t>
            </w:r>
          </w:p>
        </w:tc>
        <w:tc>
          <w:tcPr>
            <w:tcW w:w="4536" w:type="dxa"/>
          </w:tcPr>
          <w:p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eastAsia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1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3.6.4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Площадь застройки</w:t>
            </w:r>
          </w:p>
        </w:tc>
        <w:tc>
          <w:tcPr>
            <w:tcW w:w="4536" w:type="dxa"/>
          </w:tcPr>
          <w:p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eastAsia="Times New Roman" w:cs="Times New Roman"/>
                <w:color w:val="FF0000"/>
              </w:rPr>
            </w:pPr>
          </w:p>
        </w:tc>
      </w:tr>
    </w:tbl>
    <w:p>
      <w:pPr>
        <w:tabs>
          <w:tab w:val="left" w:pos="851"/>
        </w:tabs>
        <w:spacing w:line="240" w:lineRule="auto"/>
        <w:ind w:right="23" w:firstLine="567"/>
        <w:jc w:val="both"/>
        <w:rPr>
          <w:rFonts w:cs="Times New Roman"/>
        </w:rPr>
      </w:pPr>
    </w:p>
    <w:p>
      <w:pPr>
        <w:tabs>
          <w:tab w:val="left" w:pos="851"/>
        </w:tabs>
        <w:spacing w:line="240" w:lineRule="auto"/>
        <w:ind w:right="23" w:firstLine="567"/>
        <w:jc w:val="both"/>
        <w:rPr>
          <w:rFonts w:cs="Times New Roman"/>
        </w:rPr>
      </w:pPr>
      <w:r>
        <w:rPr>
          <w:rFonts w:cs="Times New Roman"/>
        </w:rPr>
        <w:t>Почтовый адрес и (или) адрес электронной почты для связи:</w:t>
      </w:r>
    </w:p>
    <w:p>
      <w:pPr>
        <w:tabs>
          <w:tab w:val="left" w:pos="851"/>
        </w:tabs>
        <w:spacing w:line="240" w:lineRule="auto"/>
        <w:ind w:right="23"/>
        <w:contextualSpacing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________________________________________________________________________</w:t>
      </w:r>
    </w:p>
    <w:p>
      <w:pPr>
        <w:tabs>
          <w:tab w:val="left" w:pos="851"/>
        </w:tabs>
        <w:spacing w:line="240" w:lineRule="auto"/>
        <w:ind w:right="23" w:firstLine="567"/>
        <w:jc w:val="both"/>
        <w:rPr>
          <w:rFonts w:cs="Times New Roman"/>
        </w:rPr>
      </w:pPr>
    </w:p>
    <w:p>
      <w:pPr>
        <w:tabs>
          <w:tab w:val="left" w:pos="851"/>
        </w:tabs>
        <w:spacing w:line="240" w:lineRule="auto"/>
        <w:ind w:right="23" w:firstLine="567"/>
        <w:jc w:val="both"/>
        <w:rPr>
          <w:rFonts w:eastAsia="Times New Roman" w:cs="Times New Roman"/>
          <w:lang w:eastAsia="ru-RU"/>
        </w:rPr>
      </w:pPr>
      <w:r>
        <w:rPr>
          <w:rFonts w:cs="Times New Roman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способом: ______________________________________________________________________</w:t>
      </w:r>
    </w:p>
    <w:p>
      <w:pPr>
        <w:tabs>
          <w:tab w:val="left" w:pos="851"/>
        </w:tabs>
        <w:spacing w:line="240" w:lineRule="auto"/>
        <w:ind w:right="23"/>
        <w:contextualSpacing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________________________________________________________________________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  <w:r>
        <w:rPr>
          <w:rFonts w:eastAsia="Times New Roman" w:cs="Times New Roman"/>
        </w:rPr>
        <w:t>(</w:t>
      </w:r>
      <w:r>
        <w:rPr>
          <w:rFonts w:cs="Times New Roman"/>
        </w:rPr>
        <w:t>путем направления на почтовый адрес и (или) адрес электронной почты или нарочным в уполномоченном на выдачу разрешений на строительство федеральном органе исполнительной власти, органе исполнительной власти субъекта Российской Федерации или органе местного самоуправления, в том числе через многофункциональный центр)</w:t>
      </w:r>
    </w:p>
    <w:p>
      <w:pPr>
        <w:tabs>
          <w:tab w:val="left" w:pos="851"/>
        </w:tabs>
        <w:spacing w:line="240" w:lineRule="auto"/>
        <w:ind w:right="23" w:firstLine="567"/>
        <w:jc w:val="both"/>
        <w:rPr>
          <w:rFonts w:eastAsia="Times New Roman" w:cs="Times New Roman"/>
          <w:b/>
        </w:rPr>
      </w:pPr>
    </w:p>
    <w:p>
      <w:pPr>
        <w:tabs>
          <w:tab w:val="left" w:pos="851"/>
        </w:tabs>
        <w:spacing w:line="240" w:lineRule="auto"/>
        <w:ind w:left="720" w:right="23"/>
        <w:contextualSpacing/>
        <w:jc w:val="both"/>
        <w:rPr>
          <w:rFonts w:eastAsia="Times New Roman" w:cs="Times New Roman"/>
          <w:b/>
          <w:lang w:eastAsia="ru-RU"/>
        </w:rPr>
      </w:pPr>
    </w:p>
    <w:p>
      <w:pPr>
        <w:tabs>
          <w:tab w:val="left" w:pos="851"/>
        </w:tabs>
        <w:spacing w:line="240" w:lineRule="auto"/>
        <w:ind w:right="23"/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Настоящим уведомлением подтверждаю, что _______________________________</w:t>
      </w:r>
    </w:p>
    <w:p>
      <w:pPr>
        <w:tabs>
          <w:tab w:val="left" w:pos="851"/>
        </w:tabs>
        <w:spacing w:line="240" w:lineRule="auto"/>
        <w:ind w:right="23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                           (объект индивидуального жилищного строительства или садовый дом)</w:t>
      </w:r>
    </w:p>
    <w:p>
      <w:pPr>
        <w:tabs>
          <w:tab w:val="left" w:pos="851"/>
        </w:tabs>
        <w:spacing w:line="240" w:lineRule="auto"/>
        <w:ind w:right="23"/>
        <w:jc w:val="both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не предназначен для раздела на самостоятельные объекты недвижимости, а также об оплате государственной пошлины за осуществление государственной регистрации прав.</w:t>
      </w:r>
    </w:p>
    <w:p>
      <w:pPr>
        <w:autoSpaceDE w:val="0"/>
        <w:autoSpaceDN w:val="0"/>
        <w:spacing w:line="240" w:lineRule="auto"/>
        <w:ind w:left="720"/>
        <w:jc w:val="both"/>
        <w:rPr>
          <w:rFonts w:cs="Times New Roman"/>
          <w:lang w:eastAsia="ru-RU"/>
        </w:rPr>
      </w:pPr>
    </w:p>
    <w:p>
      <w:pPr>
        <w:autoSpaceDE w:val="0"/>
        <w:autoSpaceDN w:val="0"/>
        <w:spacing w:line="240" w:lineRule="auto"/>
        <w:ind w:left="720"/>
        <w:jc w:val="both"/>
        <w:rPr>
          <w:rFonts w:cs="Times New Roman"/>
          <w:lang w:eastAsia="ru-RU"/>
        </w:rPr>
      </w:pPr>
    </w:p>
    <w:p>
      <w:pPr>
        <w:autoSpaceDE w:val="0"/>
        <w:autoSpaceDN w:val="0"/>
        <w:spacing w:line="240" w:lineRule="auto"/>
        <w:ind w:left="4248" w:firstLine="708"/>
        <w:rPr>
          <w:rFonts w:cs="Times New Roman"/>
          <w:lang w:eastAsia="ru-RU"/>
        </w:rPr>
      </w:pPr>
      <w:r>
        <w:rPr>
          <w:rFonts w:cs="Times New Roman"/>
          <w:lang w:eastAsia="ru-RU"/>
        </w:rPr>
        <w:t>__________  _____________________</w:t>
      </w:r>
    </w:p>
    <w:p>
      <w:pPr>
        <w:autoSpaceDE w:val="0"/>
        <w:autoSpaceDN w:val="0"/>
        <w:spacing w:line="240" w:lineRule="auto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                                                                                         (подпись)        (расшифровка подписи)</w:t>
      </w:r>
    </w:p>
    <w:p>
      <w:pPr>
        <w:autoSpaceDE w:val="0"/>
        <w:autoSpaceDN w:val="0"/>
        <w:spacing w:line="240" w:lineRule="auto"/>
        <w:rPr>
          <w:rFonts w:cs="Times New Roman"/>
          <w:lang w:eastAsia="ru-RU"/>
        </w:rPr>
      </w:pPr>
    </w:p>
    <w:p>
      <w:pPr>
        <w:autoSpaceDE w:val="0"/>
        <w:autoSpaceDN w:val="0"/>
        <w:spacing w:line="240" w:lineRule="auto"/>
        <w:rPr>
          <w:rFonts w:cs="Times New Roman"/>
          <w:lang w:eastAsia="ru-RU"/>
        </w:rPr>
      </w:pPr>
    </w:p>
    <w:p>
      <w:pPr>
        <w:autoSpaceDE w:val="0"/>
        <w:autoSpaceDN w:val="0"/>
        <w:spacing w:line="240" w:lineRule="auto"/>
        <w:jc w:val="both"/>
        <w:rPr>
          <w:rFonts w:cs="Times New Roman"/>
          <w:b/>
          <w:lang w:eastAsia="ru-RU"/>
        </w:rPr>
      </w:pPr>
      <w:r>
        <w:rPr>
          <w:rFonts w:cs="Times New Roman"/>
          <w:b/>
          <w:lang w:eastAsia="ru-RU"/>
        </w:rPr>
        <w:t>Настоящим уведомлением я _____________________________________________</w:t>
      </w:r>
    </w:p>
    <w:p>
      <w:pPr>
        <w:autoSpaceDE w:val="0"/>
        <w:autoSpaceDN w:val="0"/>
        <w:spacing w:line="240" w:lineRule="auto"/>
        <w:jc w:val="both"/>
        <w:rPr>
          <w:rFonts w:cs="Times New Roman"/>
          <w:b/>
          <w:lang w:eastAsia="ru-RU"/>
        </w:rPr>
      </w:pPr>
      <w:r>
        <w:rPr>
          <w:rFonts w:cs="Times New Roman"/>
          <w:b/>
          <w:lang w:eastAsia="ru-RU"/>
        </w:rPr>
        <w:t>_________________________________________________________________</w:t>
      </w:r>
    </w:p>
    <w:p>
      <w:pPr>
        <w:autoSpaceDE w:val="0"/>
        <w:autoSpaceDN w:val="0"/>
        <w:spacing w:line="240" w:lineRule="auto"/>
        <w:jc w:val="center"/>
        <w:rPr>
          <w:rFonts w:cs="Times New Roman"/>
          <w:bCs/>
          <w:lang w:eastAsia="ru-RU"/>
        </w:rPr>
      </w:pPr>
      <w:r>
        <w:rPr>
          <w:rFonts w:cs="Times New Roman"/>
          <w:b/>
          <w:lang w:eastAsia="ru-RU"/>
        </w:rPr>
        <w:t>(</w:t>
      </w:r>
      <w:r>
        <w:rPr>
          <w:rFonts w:cs="Times New Roman"/>
          <w:bCs/>
          <w:lang w:eastAsia="ru-RU"/>
        </w:rPr>
        <w:t>Фами</w:t>
      </w:r>
      <w:r>
        <w:rPr>
          <w:rFonts w:cs="Times New Roman"/>
          <w:lang w:eastAsia="ru-RU"/>
        </w:rPr>
        <w:t xml:space="preserve">лия, имя, отчество (при наличии), </w:t>
      </w:r>
      <w:r>
        <w:rPr>
          <w:rFonts w:cs="Times New Roman"/>
          <w:bCs/>
          <w:lang w:eastAsia="ru-RU"/>
        </w:rPr>
        <w:t>в случае если застройщиком является физическое лицо)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</w:rPr>
      </w:pPr>
      <w:r>
        <w:rPr>
          <w:rFonts w:cs="Times New Roman"/>
          <w:b/>
        </w:rPr>
        <w:t xml:space="preserve">даю согласие на </w:t>
      </w:r>
      <w:r>
        <w:rPr>
          <w:rFonts w:cs="Times New Roman"/>
          <w:b/>
          <w:bCs/>
        </w:rPr>
        <w:t>обработку персональных данных.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cs="Times New Roman"/>
          <w:b/>
          <w:bCs/>
        </w:rPr>
      </w:pPr>
    </w:p>
    <w:p>
      <w:pPr>
        <w:autoSpaceDE w:val="0"/>
        <w:autoSpaceDN w:val="0"/>
        <w:spacing w:line="240" w:lineRule="auto"/>
        <w:ind w:left="4248" w:firstLine="708"/>
        <w:rPr>
          <w:rFonts w:cs="Times New Roman"/>
          <w:lang w:eastAsia="ru-RU"/>
        </w:rPr>
      </w:pPr>
      <w:r>
        <w:rPr>
          <w:rFonts w:cs="Times New Roman"/>
          <w:lang w:eastAsia="ru-RU"/>
        </w:rPr>
        <w:t>__________  _____________________</w:t>
      </w:r>
    </w:p>
    <w:p>
      <w:pPr>
        <w:autoSpaceDE w:val="0"/>
        <w:autoSpaceDN w:val="0"/>
        <w:spacing w:line="240" w:lineRule="auto"/>
        <w:rPr>
          <w:rFonts w:cs="Times New Roman"/>
          <w:lang w:eastAsia="ru-RU"/>
        </w:rPr>
      </w:pPr>
      <w:r>
        <w:rPr>
          <w:rFonts w:cs="Times New Roman"/>
          <w:lang w:eastAsia="ru-RU"/>
        </w:rPr>
        <w:t xml:space="preserve">                                                                                     (подпись)        (расшифровка подписи)</w:t>
      </w:r>
    </w:p>
    <w:p>
      <w:pPr>
        <w:autoSpaceDE w:val="0"/>
        <w:autoSpaceDN w:val="0"/>
        <w:spacing w:line="240" w:lineRule="auto"/>
        <w:rPr>
          <w:rFonts w:cs="Times New Roman"/>
          <w:lang w:eastAsia="ru-RU"/>
        </w:rPr>
      </w:pPr>
    </w:p>
    <w:p>
      <w:pPr>
        <w:autoSpaceDE w:val="0"/>
        <w:autoSpaceDN w:val="0"/>
        <w:spacing w:line="240" w:lineRule="auto"/>
        <w:jc w:val="both"/>
        <w:rPr>
          <w:rFonts w:cs="Times New Roman"/>
          <w:b/>
          <w:lang w:eastAsia="ru-RU"/>
        </w:rPr>
      </w:pPr>
    </w:p>
    <w:p>
      <w:pPr>
        <w:autoSpaceDE w:val="0"/>
        <w:autoSpaceDN w:val="0"/>
        <w:spacing w:line="240" w:lineRule="auto"/>
        <w:jc w:val="both"/>
        <w:rPr>
          <w:rFonts w:cs="Times New Roman"/>
          <w:b/>
          <w:lang w:eastAsia="ru-RU"/>
        </w:rPr>
      </w:pPr>
    </w:p>
    <w:p>
      <w:pPr>
        <w:autoSpaceDE w:val="0"/>
        <w:autoSpaceDN w:val="0"/>
        <w:spacing w:line="240" w:lineRule="auto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К настоящему уведомлению прилагается:</w:t>
      </w:r>
    </w:p>
    <w:p>
      <w:pPr>
        <w:tabs>
          <w:tab w:val="left" w:pos="851"/>
        </w:tabs>
        <w:spacing w:line="240" w:lineRule="auto"/>
        <w:ind w:right="23"/>
        <w:contextualSpacing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________________________________________________________________________</w:t>
      </w:r>
    </w:p>
    <w:p>
      <w:pPr>
        <w:tabs>
          <w:tab w:val="left" w:pos="851"/>
        </w:tabs>
        <w:spacing w:line="240" w:lineRule="auto"/>
        <w:ind w:right="23"/>
        <w:contextualSpacing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________________________________________________________________________</w:t>
      </w:r>
    </w:p>
    <w:p>
      <w:pPr>
        <w:tabs>
          <w:tab w:val="left" w:pos="851"/>
        </w:tabs>
        <w:spacing w:line="240" w:lineRule="auto"/>
        <w:ind w:right="23"/>
        <w:contextualSpacing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________________________________________________________________________</w:t>
      </w:r>
    </w:p>
    <w:p>
      <w:pPr>
        <w:spacing w:line="24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(документы, предусмотренные частью 16 статьи 55 Градостроительного кодекса Российской Федерации (Собрание законодательства Российской Федерации, 2005, № 1, ст. 16; № 30, ст. 3128; 2006, № 1, ст. 10, 21; № 23, ст. 2380; № 31, ст. 3442; № 52, ст. 5498; 2007, № 1, ст. 21; № 21, ст. 2455; № 31, ст. 4012; № 45, ст. 5417; № 46, ст. 5553; № 50, ст. 6237; 2008, № 20, ст. 2251, 2260; № 29, ст. 3418; № 30, ст. 3604, 3616; 2009, № 1, ст. 17; № 29, ст. 3601; № 48, ст. 5711; № 52, ст. 6419; 2010, № 31, ст. 4195, 4209; № 48, ст. 6246; 2011, № 13, ст. 1688; № 17, ст. 2310; № 27, ст. 3880; № 29, ст. 4281; № 30, ст. 4563, 4572, 4590, 4591, 4594, 4605; № 49, ст. 7015, 7042; № 50, ст. 7343; 2012, № 26, ст. 3446; № 31, ст. 4322; № 47, ст. 6390; № 53, ст. 7614, 7619, 7643; 2013, № 9, ст. 873; № 14, ст. 1651; № 27, ст. 3480; № 30, ст. 4080; № 43, ст. 5452; № 52, ст. 6961, 6983; 2014, № 14, ст. 1557; № 16, ст. 1837; № 19, ст. 2336; № 26, ст. 3377, 3387; № 30, ст. 4218, 4220, 4225; № 42, ст. 5615; № 43, ст. 5799, 5804; № 48, ст. 6640; 2015, № 1, ст. 9, 11, 52, 72, 86; № 17, ст. 2477; № 27, ст. 3967; № 29, ст. 4342, 4350, 4378; № 48, ст. 6705; 2016, № 1, ст. 22, 79; № 26, ст. 3867; № 27, ст. 4248, 4294, 4301, 4302, 4303, 4305, 4306; № 52, ст. 7494; 2017, № 11, ст. 1540; № 27, ст. 3932; № 31, ст. 4740, 4766, 4767, 4771, 4829; 2018, № 1, ст. 27, 39, 47, 90, 91)</w:t>
      </w:r>
    </w:p>
    <w:p>
      <w:pPr>
        <w:pStyle w:val="6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spacing w:line="240" w:lineRule="auto"/>
        <w:ind w:left="7513" w:right="-143" w:firstLine="1"/>
        <w:jc w:val="both"/>
        <w:rPr>
          <w:rFonts w:cs="Times New Roman"/>
        </w:rPr>
      </w:pPr>
    </w:p>
    <w:p>
      <w:pPr>
        <w:autoSpaceDE w:val="0"/>
        <w:autoSpaceDN w:val="0"/>
        <w:spacing w:line="240" w:lineRule="auto"/>
        <w:ind w:left="7513" w:right="-143" w:firstLine="1"/>
        <w:jc w:val="both"/>
        <w:rPr>
          <w:rFonts w:cs="Times New Roman"/>
        </w:rPr>
      </w:pPr>
    </w:p>
    <w:p>
      <w:pPr>
        <w:autoSpaceDE w:val="0"/>
        <w:autoSpaceDN w:val="0"/>
        <w:spacing w:line="240" w:lineRule="auto"/>
        <w:ind w:left="7513" w:right="-143" w:firstLine="1"/>
        <w:jc w:val="both"/>
        <w:rPr>
          <w:rFonts w:cs="Times New Roman"/>
        </w:rPr>
      </w:pPr>
    </w:p>
    <w:p>
      <w:pPr>
        <w:autoSpaceDE w:val="0"/>
        <w:autoSpaceDN w:val="0"/>
        <w:spacing w:line="240" w:lineRule="auto"/>
        <w:ind w:left="7513" w:right="-143" w:firstLine="1"/>
        <w:jc w:val="both"/>
        <w:rPr>
          <w:rFonts w:cs="Times New Roman"/>
        </w:rPr>
      </w:pPr>
    </w:p>
    <w:p>
      <w:pPr>
        <w:autoSpaceDE w:val="0"/>
        <w:autoSpaceDN w:val="0"/>
        <w:spacing w:line="240" w:lineRule="auto"/>
        <w:ind w:left="7513" w:right="-143" w:firstLine="1"/>
        <w:jc w:val="both"/>
        <w:rPr>
          <w:rFonts w:cs="Times New Roman"/>
        </w:rPr>
      </w:pPr>
    </w:p>
    <w:p>
      <w:pPr>
        <w:autoSpaceDE w:val="0"/>
        <w:autoSpaceDN w:val="0"/>
        <w:spacing w:line="240" w:lineRule="auto"/>
        <w:ind w:left="7513" w:right="-143" w:firstLine="1"/>
        <w:jc w:val="both"/>
        <w:rPr>
          <w:rFonts w:cs="Times New Roman"/>
        </w:rPr>
      </w:pPr>
    </w:p>
    <w:p>
      <w:pPr>
        <w:autoSpaceDE w:val="0"/>
        <w:autoSpaceDN w:val="0"/>
        <w:spacing w:line="240" w:lineRule="auto"/>
        <w:ind w:left="7513" w:right="-143" w:firstLine="1"/>
        <w:jc w:val="both"/>
        <w:rPr>
          <w:rFonts w:cs="Times New Roman"/>
        </w:rPr>
      </w:pPr>
    </w:p>
    <w:p>
      <w:pPr>
        <w:autoSpaceDE w:val="0"/>
        <w:autoSpaceDN w:val="0"/>
        <w:spacing w:line="240" w:lineRule="auto"/>
        <w:ind w:left="7513" w:right="-143" w:firstLine="1"/>
        <w:jc w:val="both"/>
        <w:rPr>
          <w:rFonts w:cs="Times New Roman"/>
        </w:rPr>
      </w:pPr>
    </w:p>
    <w:p>
      <w:pPr>
        <w:spacing w:line="240" w:lineRule="auto"/>
        <w:jc w:val="right"/>
        <w:rPr>
          <w:rFonts w:cs="Times New Roman"/>
        </w:rPr>
      </w:pPr>
      <w:r>
        <w:rPr>
          <w:rFonts w:cs="Times New Roman"/>
        </w:rPr>
        <w:t>Приложение № 2</w:t>
      </w:r>
    </w:p>
    <w:p>
      <w:pPr>
        <w:pStyle w:val="110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>
      <w:pPr>
        <w:pStyle w:val="110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>
      <w:pPr>
        <w:pStyle w:val="110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eastAsia="ru-RU"/>
        </w:rPr>
        <w:t>«</w:t>
      </w:r>
      <w:r>
        <w:rPr>
          <w:rFonts w:ascii="Times New Roman" w:hAnsi="Times New Roman"/>
          <w:szCs w:val="24"/>
        </w:rPr>
        <w:t xml:space="preserve">Выдача уведомления о соответствии </w:t>
      </w:r>
    </w:p>
    <w:p>
      <w:pPr>
        <w:pStyle w:val="110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построенных или реконструированных </w:t>
      </w:r>
    </w:p>
    <w:p>
      <w:pPr>
        <w:pStyle w:val="110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объекта индивидуального жилищного </w:t>
      </w:r>
    </w:p>
    <w:p>
      <w:pPr>
        <w:pStyle w:val="110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строительства или садового дома </w:t>
      </w:r>
    </w:p>
    <w:p>
      <w:pPr>
        <w:pStyle w:val="110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требованиям законодательства о </w:t>
      </w:r>
    </w:p>
    <w:p>
      <w:pPr>
        <w:pStyle w:val="110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градостроительной деятельности»</w:t>
      </w:r>
    </w:p>
    <w:p>
      <w:pPr>
        <w:autoSpaceDE w:val="0"/>
        <w:autoSpaceDN w:val="0"/>
        <w:spacing w:line="240" w:lineRule="auto"/>
        <w:jc w:val="right"/>
        <w:rPr>
          <w:rFonts w:eastAsia="Times New Roman" w:cs="Times New Roman"/>
          <w:b/>
          <w:lang w:eastAsia="ru-RU"/>
        </w:rPr>
      </w:pPr>
    </w:p>
    <w:p>
      <w:pPr>
        <w:autoSpaceDE w:val="0"/>
        <w:autoSpaceDN w:val="0"/>
        <w:spacing w:line="240" w:lineRule="auto"/>
        <w:jc w:val="center"/>
        <w:rPr>
          <w:rFonts w:eastAsia="Times New Roman" w:cs="Times New Roman"/>
          <w:b/>
          <w:lang w:eastAsia="ru-RU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4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Администрация муниципального образования «Муниципальный округ </w:t>
            </w:r>
          </w:p>
          <w:p>
            <w:pPr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Алнашский район Удмуртской Республики»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4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ind w:left="-113"/>
              <w:jc w:val="center"/>
              <w:rPr>
                <w:rFonts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наименование органа, уполномоченного </w:t>
            </w:r>
            <w:r>
              <w:rPr>
                <w:rFonts w:cs="Times New Roman"/>
                <w:lang w:eastAsia="ru-RU"/>
              </w:rPr>
              <w:t>на выдачу разрешений на строительство</w:t>
            </w:r>
          </w:p>
        </w:tc>
      </w:tr>
    </w:tbl>
    <w:p>
      <w:pPr>
        <w:autoSpaceDE w:val="0"/>
        <w:autoSpaceDN w:val="0"/>
        <w:spacing w:line="240" w:lineRule="auto"/>
        <w:rPr>
          <w:rFonts w:cs="Times New Roman"/>
          <w:lang w:eastAsia="ru-RU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3"/>
        <w:gridCol w:w="1139"/>
        <w:gridCol w:w="43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shd w:val="clear" w:color="auto" w:fill="auto"/>
          </w:tcPr>
          <w:p>
            <w:pPr>
              <w:autoSpaceDE w:val="0"/>
              <w:autoSpaceDN w:val="0"/>
              <w:rPr>
                <w:rFonts w:cs="Times New Roman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>
            <w:pPr>
              <w:autoSpaceDE w:val="0"/>
              <w:autoSpaceDN w:val="0"/>
              <w:rPr>
                <w:rFonts w:cs="Times New Roman"/>
                <w:lang w:eastAsia="ru-RU"/>
              </w:rPr>
            </w:pPr>
          </w:p>
        </w:tc>
        <w:tc>
          <w:tcPr>
            <w:tcW w:w="4382" w:type="dxa"/>
            <w:shd w:val="clear" w:color="auto" w:fill="auto"/>
          </w:tcPr>
          <w:p>
            <w:pPr>
              <w:autoSpaceDE w:val="0"/>
              <w:autoSpaceDN w:val="0"/>
              <w:spacing w:line="240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Кому: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shd w:val="clear" w:color="auto" w:fill="auto"/>
          </w:tcPr>
          <w:p>
            <w:pPr>
              <w:autoSpaceDE w:val="0"/>
              <w:autoSpaceDN w:val="0"/>
              <w:rPr>
                <w:rFonts w:cs="Times New Roman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>
            <w:pPr>
              <w:autoSpaceDE w:val="0"/>
              <w:autoSpaceDN w:val="0"/>
              <w:rPr>
                <w:rFonts w:cs="Times New Roman"/>
                <w:lang w:eastAsia="ru-RU"/>
              </w:rPr>
            </w:pPr>
          </w:p>
        </w:tc>
        <w:tc>
          <w:tcPr>
            <w:tcW w:w="438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240" w:lineRule="auto"/>
              <w:rPr>
                <w:rFonts w:cs="Times New Roman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shd w:val="clear" w:color="auto" w:fill="auto"/>
          </w:tcPr>
          <w:p>
            <w:pPr>
              <w:autoSpaceDE w:val="0"/>
              <w:autoSpaceDN w:val="0"/>
              <w:rPr>
                <w:rFonts w:cs="Times New Roman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>
            <w:pPr>
              <w:autoSpaceDE w:val="0"/>
              <w:autoSpaceDN w:val="0"/>
              <w:rPr>
                <w:rFonts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240" w:lineRule="auto"/>
              <w:rPr>
                <w:rFonts w:cs="Times New Roman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shd w:val="clear" w:color="auto" w:fill="auto"/>
          </w:tcPr>
          <w:p>
            <w:pPr>
              <w:autoSpaceDE w:val="0"/>
              <w:autoSpaceDN w:val="0"/>
              <w:rPr>
                <w:rFonts w:cs="Times New Roman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>
            <w:pPr>
              <w:autoSpaceDE w:val="0"/>
              <w:autoSpaceDN w:val="0"/>
              <w:rPr>
                <w:rFonts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240" w:lineRule="auto"/>
              <w:rPr>
                <w:rFonts w:cs="Times New Roman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shd w:val="clear" w:color="auto" w:fill="auto"/>
          </w:tcPr>
          <w:p>
            <w:pPr>
              <w:autoSpaceDE w:val="0"/>
              <w:autoSpaceDN w:val="0"/>
              <w:rPr>
                <w:rFonts w:cs="Times New Roman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>
            <w:pPr>
              <w:autoSpaceDE w:val="0"/>
              <w:autoSpaceDN w:val="0"/>
              <w:rPr>
                <w:rFonts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240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Почтовый адрес: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shd w:val="clear" w:color="auto" w:fill="auto"/>
          </w:tcPr>
          <w:p>
            <w:pPr>
              <w:autoSpaceDE w:val="0"/>
              <w:autoSpaceDN w:val="0"/>
              <w:rPr>
                <w:rFonts w:cs="Times New Roman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>
            <w:pPr>
              <w:autoSpaceDE w:val="0"/>
              <w:autoSpaceDN w:val="0"/>
              <w:rPr>
                <w:rFonts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240" w:lineRule="auto"/>
              <w:rPr>
                <w:rFonts w:cs="Times New Roman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shd w:val="clear" w:color="auto" w:fill="auto"/>
          </w:tcPr>
          <w:p>
            <w:pPr>
              <w:autoSpaceDE w:val="0"/>
              <w:autoSpaceDN w:val="0"/>
              <w:rPr>
                <w:rFonts w:cs="Times New Roman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>
            <w:pPr>
              <w:autoSpaceDE w:val="0"/>
              <w:autoSpaceDN w:val="0"/>
              <w:rPr>
                <w:rFonts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240" w:lineRule="auto"/>
              <w:rPr>
                <w:rFonts w:cs="Times New Roman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shd w:val="clear" w:color="auto" w:fill="auto"/>
          </w:tcPr>
          <w:p>
            <w:pPr>
              <w:autoSpaceDE w:val="0"/>
              <w:autoSpaceDN w:val="0"/>
              <w:rPr>
                <w:rFonts w:cs="Times New Roman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>
            <w:pPr>
              <w:autoSpaceDE w:val="0"/>
              <w:autoSpaceDN w:val="0"/>
              <w:rPr>
                <w:rFonts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240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Электронная почта: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shd w:val="clear" w:color="auto" w:fill="auto"/>
          </w:tcPr>
          <w:p>
            <w:pPr>
              <w:autoSpaceDE w:val="0"/>
              <w:autoSpaceDN w:val="0"/>
              <w:rPr>
                <w:rFonts w:cs="Times New Roman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>
            <w:pPr>
              <w:autoSpaceDE w:val="0"/>
              <w:autoSpaceDN w:val="0"/>
              <w:rPr>
                <w:rFonts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240" w:lineRule="auto"/>
              <w:rPr>
                <w:rFonts w:cs="Times New Roman"/>
                <w:lang w:eastAsia="ru-RU"/>
              </w:rPr>
            </w:pPr>
          </w:p>
        </w:tc>
      </w:tr>
    </w:tbl>
    <w:p>
      <w:pPr>
        <w:autoSpaceDE w:val="0"/>
        <w:autoSpaceDN w:val="0"/>
        <w:spacing w:line="240" w:lineRule="auto"/>
        <w:jc w:val="center"/>
        <w:rPr>
          <w:rFonts w:cs="Times New Roman"/>
          <w:b/>
          <w:lang w:eastAsia="ru-RU"/>
        </w:rPr>
      </w:pPr>
    </w:p>
    <w:p>
      <w:pPr>
        <w:autoSpaceDE w:val="0"/>
        <w:autoSpaceDN w:val="0"/>
        <w:spacing w:line="240" w:lineRule="auto"/>
        <w:jc w:val="center"/>
        <w:rPr>
          <w:rFonts w:cs="Times New Roman"/>
          <w:b/>
          <w:lang w:eastAsia="ru-RU"/>
        </w:rPr>
      </w:pPr>
    </w:p>
    <w:p>
      <w:pPr>
        <w:autoSpaceDE w:val="0"/>
        <w:autoSpaceDN w:val="0"/>
        <w:spacing w:line="240" w:lineRule="auto"/>
        <w:jc w:val="center"/>
        <w:rPr>
          <w:rFonts w:cs="Times New Roman"/>
          <w:b/>
          <w:lang w:eastAsia="ru-RU"/>
        </w:rPr>
      </w:pPr>
    </w:p>
    <w:p>
      <w:pPr>
        <w:autoSpaceDE w:val="0"/>
        <w:autoSpaceDN w:val="0"/>
        <w:spacing w:line="240" w:lineRule="auto"/>
        <w:jc w:val="center"/>
        <w:rPr>
          <w:rFonts w:eastAsia="Times New Roman" w:cs="Times New Roman"/>
          <w:b/>
          <w:lang w:eastAsia="ru-RU"/>
        </w:rPr>
      </w:pPr>
      <w:r>
        <w:rPr>
          <w:rFonts w:eastAsia="Times New Roman" w:cs="Times New Roman"/>
          <w:b/>
          <w:lang w:eastAsia="ru-RU"/>
        </w:rPr>
        <w:t>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</w:p>
    <w:p>
      <w:pPr>
        <w:autoSpaceDE w:val="0"/>
        <w:autoSpaceDN w:val="0"/>
        <w:spacing w:line="240" w:lineRule="auto"/>
        <w:jc w:val="center"/>
        <w:rPr>
          <w:rFonts w:cs="Times New Roman"/>
          <w:lang w:eastAsia="ru-RU"/>
        </w:rPr>
      </w:pPr>
    </w:p>
    <w:p>
      <w:pPr>
        <w:autoSpaceDE w:val="0"/>
        <w:autoSpaceDN w:val="0"/>
        <w:spacing w:line="240" w:lineRule="auto"/>
        <w:jc w:val="both"/>
        <w:rPr>
          <w:rFonts w:eastAsia="Times New Roman" w:cs="Times New Roman"/>
          <w:lang w:eastAsia="ru-RU"/>
        </w:rPr>
      </w:pPr>
    </w:p>
    <w:tbl>
      <w:tblPr>
        <w:tblStyle w:val="4"/>
        <w:tblW w:w="995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3134"/>
        <w:gridCol w:w="33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autoSpaceDE w:val="0"/>
              <w:autoSpaceDN w:val="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«__» ____________ 20__ г.</w:t>
            </w:r>
          </w:p>
        </w:tc>
        <w:tc>
          <w:tcPr>
            <w:tcW w:w="3134" w:type="dxa"/>
          </w:tcPr>
          <w:p>
            <w:pPr>
              <w:autoSpaceDE w:val="0"/>
              <w:autoSpaceDN w:val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307" w:type="dxa"/>
          </w:tcPr>
          <w:p>
            <w:pPr>
              <w:autoSpaceDE w:val="0"/>
              <w:autoSpaceDN w:val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     №_____________</w:t>
            </w:r>
          </w:p>
        </w:tc>
      </w:tr>
    </w:tbl>
    <w:p>
      <w:pPr>
        <w:autoSpaceDE w:val="0"/>
        <w:autoSpaceDN w:val="0"/>
        <w:spacing w:line="240" w:lineRule="auto"/>
        <w:rPr>
          <w:rFonts w:cs="Times New Roman"/>
          <w:lang w:eastAsia="ru-RU"/>
        </w:rPr>
      </w:pPr>
    </w:p>
    <w:p>
      <w:pPr>
        <w:autoSpaceDE w:val="0"/>
        <w:autoSpaceDN w:val="0"/>
        <w:spacing w:line="240" w:lineRule="auto"/>
        <w:jc w:val="both"/>
        <w:rPr>
          <w:rFonts w:cs="Times New Roman"/>
          <w:lang w:eastAsia="ru-RU"/>
        </w:rPr>
      </w:pPr>
    </w:p>
    <w:p>
      <w:pPr>
        <w:autoSpaceDE w:val="0"/>
        <w:autoSpaceDN w:val="0"/>
        <w:spacing w:line="240" w:lineRule="auto"/>
        <w:ind w:firstLine="709"/>
        <w:jc w:val="both"/>
        <w:rPr>
          <w:rFonts w:cs="Times New Roman"/>
          <w:lang w:eastAsia="ru-RU"/>
        </w:rPr>
      </w:pPr>
      <w:r>
        <w:rPr>
          <w:rFonts w:cs="Times New Roman"/>
          <w:b/>
          <w:lang w:eastAsia="ru-RU"/>
        </w:rPr>
        <w:t xml:space="preserve">По результатам рассмотрения </w:t>
      </w:r>
      <w:r>
        <w:rPr>
          <w:rFonts w:cs="Times New Roman"/>
          <w:lang w:eastAsia="ru-RU"/>
        </w:rPr>
        <w:t>уведомления об окончании строительства или реконструкции объекта индивидуального жилищного строительства или садового дома (далее – уведомление),</w:t>
      </w:r>
    </w:p>
    <w:p>
      <w:pPr>
        <w:autoSpaceDE w:val="0"/>
        <w:autoSpaceDN w:val="0"/>
        <w:spacing w:line="240" w:lineRule="auto"/>
        <w:jc w:val="both"/>
        <w:rPr>
          <w:rFonts w:cs="Times New Roman"/>
          <w:lang w:eastAsia="ru-RU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7"/>
        <w:gridCol w:w="50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7" w:type="dxa"/>
          </w:tcPr>
          <w:p>
            <w:pPr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направленном Вами</w:t>
            </w:r>
          </w:p>
          <w:p>
            <w:pPr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(дата направления уведомления)</w:t>
            </w:r>
          </w:p>
        </w:tc>
        <w:tc>
          <w:tcPr>
            <w:tcW w:w="5097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7" w:type="dxa"/>
          </w:tcPr>
          <w:p>
            <w:pPr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зарегистрированном</w:t>
            </w:r>
          </w:p>
          <w:p>
            <w:pPr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(дата и номер регистрации уведомления)</w:t>
            </w:r>
          </w:p>
        </w:tc>
        <w:tc>
          <w:tcPr>
            <w:tcW w:w="509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</w:p>
        </w:tc>
      </w:tr>
    </w:tbl>
    <w:p>
      <w:pPr>
        <w:autoSpaceDE w:val="0"/>
        <w:autoSpaceDN w:val="0"/>
        <w:spacing w:line="240" w:lineRule="auto"/>
        <w:jc w:val="center"/>
        <w:rPr>
          <w:rFonts w:cs="Times New Roman"/>
          <w:b/>
          <w:lang w:eastAsia="ru-RU"/>
        </w:rPr>
      </w:pPr>
    </w:p>
    <w:p>
      <w:pPr>
        <w:autoSpaceDE w:val="0"/>
        <w:autoSpaceDN w:val="0"/>
        <w:spacing w:line="240" w:lineRule="auto"/>
        <w:rPr>
          <w:rFonts w:cs="Times New Roman"/>
          <w:lang w:eastAsia="ru-RU"/>
        </w:rPr>
      </w:pPr>
    </w:p>
    <w:p>
      <w:pPr>
        <w:autoSpaceDE w:val="0"/>
        <w:autoSpaceDN w:val="0"/>
        <w:spacing w:line="240" w:lineRule="auto"/>
        <w:jc w:val="both"/>
        <w:rPr>
          <w:rFonts w:eastAsia="Times New Roman" w:cs="Times New Roman"/>
          <w:lang w:eastAsia="ru-RU"/>
        </w:rPr>
      </w:pPr>
      <w:r>
        <w:rPr>
          <w:rFonts w:cs="Times New Roman"/>
          <w:b/>
          <w:lang w:eastAsia="ru-RU"/>
        </w:rPr>
        <w:t>уведомляет о соответствии</w:t>
      </w:r>
      <w:r>
        <w:rPr>
          <w:rFonts w:eastAsia="Times New Roman" w:cs="Times New Roman"/>
          <w:lang w:eastAsia="ru-RU"/>
        </w:rPr>
        <w:t>___________________________________________</w:t>
      </w:r>
    </w:p>
    <w:p>
      <w:pPr>
        <w:autoSpaceDE w:val="0"/>
        <w:autoSpaceDN w:val="0"/>
        <w:spacing w:line="240" w:lineRule="auto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                         (построенного или реконструированного)</w:t>
      </w:r>
    </w:p>
    <w:p>
      <w:pPr>
        <w:autoSpaceDE w:val="0"/>
        <w:autoSpaceDN w:val="0"/>
        <w:spacing w:line="240" w:lineRule="auto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________________________________________________________________,</w:t>
      </w:r>
    </w:p>
    <w:p>
      <w:pPr>
        <w:autoSpaceDE w:val="0"/>
        <w:autoSpaceDN w:val="0"/>
        <w:spacing w:line="240" w:lineRule="auto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(объекта индивидуального жилищного строительства или садового дома)</w:t>
      </w:r>
    </w:p>
    <w:p>
      <w:pPr>
        <w:autoSpaceDE w:val="0"/>
        <w:autoSpaceDN w:val="0"/>
        <w:spacing w:line="240" w:lineRule="auto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указанного в уведомлении и расположенного на земельном участке_____________________________________________________________</w:t>
      </w:r>
    </w:p>
    <w:p>
      <w:pPr>
        <w:autoSpaceDE w:val="0"/>
        <w:autoSpaceDN w:val="0"/>
        <w:spacing w:line="240" w:lineRule="auto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__________________________________________________________________</w:t>
      </w:r>
    </w:p>
    <w:p>
      <w:pPr>
        <w:autoSpaceDE w:val="0"/>
        <w:autoSpaceDN w:val="0"/>
        <w:spacing w:line="240" w:lineRule="auto"/>
        <w:jc w:val="center"/>
        <w:rPr>
          <w:rFonts w:cs="Times New Roman"/>
          <w:lang w:eastAsia="ru-RU"/>
        </w:rPr>
      </w:pPr>
      <w:r>
        <w:rPr>
          <w:rFonts w:cs="Times New Roman"/>
          <w:lang w:eastAsia="ru-RU"/>
        </w:rPr>
        <w:t>(кадастровый номер земельного участка (при наличии), адрес или описание местоположения земельного участка)</w:t>
      </w:r>
    </w:p>
    <w:p>
      <w:pPr>
        <w:autoSpaceDE w:val="0"/>
        <w:autoSpaceDN w:val="0"/>
        <w:spacing w:line="240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требованиям законодательства о градостроительной деятельности.</w:t>
      </w:r>
    </w:p>
    <w:p>
      <w:pPr>
        <w:autoSpaceDE w:val="0"/>
        <w:autoSpaceDN w:val="0"/>
        <w:spacing w:line="240" w:lineRule="auto"/>
        <w:jc w:val="both"/>
        <w:rPr>
          <w:rFonts w:eastAsia="Times New Roman" w:cs="Times New Roman"/>
          <w:lang w:eastAsia="ru-RU"/>
        </w:rPr>
      </w:pPr>
    </w:p>
    <w:p>
      <w:pPr>
        <w:autoSpaceDE w:val="0"/>
        <w:autoSpaceDN w:val="0"/>
        <w:spacing w:line="240" w:lineRule="auto"/>
        <w:jc w:val="both"/>
        <w:rPr>
          <w:rFonts w:eastAsia="Times New Roman" w:cs="Times New Roman"/>
          <w:lang w:eastAsia="ru-RU"/>
        </w:rPr>
      </w:pPr>
    </w:p>
    <w:p>
      <w:pPr>
        <w:autoSpaceDE w:val="0"/>
        <w:autoSpaceDN w:val="0"/>
        <w:spacing w:line="240" w:lineRule="auto"/>
        <w:jc w:val="both"/>
        <w:rPr>
          <w:rFonts w:eastAsia="Times New Roman" w:cs="Times New Roman"/>
          <w:lang w:eastAsia="ru-RU"/>
        </w:rPr>
      </w:pPr>
    </w:p>
    <w:p>
      <w:pPr>
        <w:autoSpaceDE w:val="0"/>
        <w:autoSpaceDN w:val="0"/>
        <w:spacing w:line="240" w:lineRule="auto"/>
        <w:rPr>
          <w:rFonts w:cs="Times New Roman"/>
          <w:lang w:eastAsia="ru-RU"/>
        </w:rPr>
      </w:pPr>
      <w:r>
        <w:rPr>
          <w:rFonts w:cs="Times New Roman"/>
          <w:lang w:eastAsia="ru-RU"/>
        </w:rPr>
        <w:t>________________________________     __________  _____________________</w:t>
      </w:r>
    </w:p>
    <w:p>
      <w:pPr>
        <w:autoSpaceDE w:val="0"/>
        <w:autoSpaceDN w:val="0"/>
        <w:spacing w:line="240" w:lineRule="auto"/>
        <w:rPr>
          <w:rFonts w:cs="Times New Roman"/>
          <w:lang w:eastAsia="ru-RU"/>
        </w:rPr>
      </w:pPr>
      <w:r>
        <w:rPr>
          <w:rFonts w:cs="Times New Roman"/>
          <w:lang w:eastAsia="ru-RU"/>
        </w:rPr>
        <w:t>(должность уполномоченного лица органа,            подпись)             (расшифровка подписи)</w:t>
      </w:r>
      <w:r>
        <w:rPr>
          <w:rFonts w:cs="Times New Roman"/>
          <w:lang w:eastAsia="ru-RU"/>
        </w:rPr>
        <w:br w:type="textWrapping"/>
      </w:r>
      <w:r>
        <w:rPr>
          <w:rFonts w:cs="Times New Roman"/>
          <w:lang w:eastAsia="ru-RU"/>
        </w:rPr>
        <w:t>уполномоченного на выдачу разрешений)</w:t>
      </w:r>
    </w:p>
    <w:p>
      <w:pPr>
        <w:pStyle w:val="6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6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spacing w:line="240" w:lineRule="auto"/>
        <w:ind w:left="7513" w:right="-143" w:firstLine="1"/>
        <w:jc w:val="both"/>
        <w:rPr>
          <w:rFonts w:cs="Times New Roman"/>
        </w:rPr>
      </w:pPr>
    </w:p>
    <w:p>
      <w:pPr>
        <w:spacing w:line="240" w:lineRule="auto"/>
        <w:jc w:val="right"/>
        <w:rPr>
          <w:rFonts w:cs="Times New Roman"/>
        </w:rPr>
      </w:pPr>
      <w:r>
        <w:rPr>
          <w:rFonts w:cs="Times New Roman"/>
        </w:rPr>
        <w:t>Приложение № 3</w:t>
      </w:r>
    </w:p>
    <w:p>
      <w:pPr>
        <w:pStyle w:val="110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>
      <w:pPr>
        <w:pStyle w:val="110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>
      <w:pPr>
        <w:pStyle w:val="110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eastAsia="ru-RU"/>
        </w:rPr>
        <w:t>«</w:t>
      </w:r>
      <w:r>
        <w:rPr>
          <w:rFonts w:ascii="Times New Roman" w:hAnsi="Times New Roman"/>
          <w:szCs w:val="24"/>
        </w:rPr>
        <w:t xml:space="preserve">Выдача  уведомления о соответствии </w:t>
      </w:r>
    </w:p>
    <w:p>
      <w:pPr>
        <w:pStyle w:val="110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построенных или реконструированных </w:t>
      </w:r>
    </w:p>
    <w:p>
      <w:pPr>
        <w:pStyle w:val="110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объекта индивидуального жилищного </w:t>
      </w:r>
    </w:p>
    <w:p>
      <w:pPr>
        <w:pStyle w:val="110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строительства или садового дома </w:t>
      </w:r>
    </w:p>
    <w:p>
      <w:pPr>
        <w:pStyle w:val="110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требованиям законодательства о </w:t>
      </w:r>
    </w:p>
    <w:p>
      <w:pPr>
        <w:pStyle w:val="110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градостроительной деятельности»</w:t>
      </w:r>
    </w:p>
    <w:p>
      <w:pPr>
        <w:autoSpaceDE w:val="0"/>
        <w:autoSpaceDN w:val="0"/>
        <w:spacing w:line="240" w:lineRule="auto"/>
        <w:jc w:val="both"/>
        <w:rPr>
          <w:rFonts w:eastAsia="Times New Roman" w:cs="Times New Roman"/>
          <w:lang w:eastAsia="ru-RU"/>
        </w:rPr>
      </w:pPr>
    </w:p>
    <w:p>
      <w:pPr>
        <w:autoSpaceDE w:val="0"/>
        <w:autoSpaceDN w:val="0"/>
        <w:spacing w:line="240" w:lineRule="auto"/>
        <w:jc w:val="both"/>
        <w:rPr>
          <w:rFonts w:eastAsia="Times New Roman" w:cs="Times New Roman"/>
          <w:lang w:eastAsia="ru-RU"/>
        </w:rPr>
      </w:pPr>
    </w:p>
    <w:p>
      <w:pPr>
        <w:autoSpaceDE w:val="0"/>
        <w:autoSpaceDN w:val="0"/>
        <w:spacing w:line="240" w:lineRule="auto"/>
        <w:jc w:val="right"/>
        <w:rPr>
          <w:rFonts w:cs="Times New Roman"/>
          <w:b/>
        </w:rPr>
      </w:pPr>
    </w:p>
    <w:p>
      <w:pPr>
        <w:autoSpaceDE w:val="0"/>
        <w:autoSpaceDN w:val="0"/>
        <w:spacing w:line="240" w:lineRule="auto"/>
        <w:jc w:val="right"/>
        <w:rPr>
          <w:rFonts w:cs="Times New Roman"/>
          <w:b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4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Администрация муниципального образования «Муниципальный округ </w:t>
            </w:r>
          </w:p>
          <w:p>
            <w:pPr>
              <w:autoSpaceDE w:val="0"/>
              <w:autoSpaceDN w:val="0"/>
              <w:jc w:val="center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Алнашский район Удмуртской Республики»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4" w:type="dxa"/>
            <w:tcBorders>
              <w:top w:val="single" w:color="auto" w:sz="4" w:space="0"/>
            </w:tcBorders>
          </w:tcPr>
          <w:p>
            <w:pPr>
              <w:autoSpaceDE w:val="0"/>
              <w:autoSpaceDN w:val="0"/>
              <w:ind w:left="-113"/>
              <w:jc w:val="center"/>
              <w:rPr>
                <w:rFonts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 xml:space="preserve">наименование органа, уполномоченного </w:t>
            </w:r>
            <w:r>
              <w:rPr>
                <w:rFonts w:cs="Times New Roman"/>
                <w:lang w:eastAsia="ru-RU"/>
              </w:rPr>
              <w:t>на выдачу разрешений на строительство</w:t>
            </w:r>
          </w:p>
        </w:tc>
      </w:tr>
    </w:tbl>
    <w:p>
      <w:pPr>
        <w:autoSpaceDE w:val="0"/>
        <w:autoSpaceDN w:val="0"/>
        <w:spacing w:line="240" w:lineRule="auto"/>
        <w:rPr>
          <w:rFonts w:cs="Times New Roman"/>
          <w:lang w:eastAsia="ru-RU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3"/>
        <w:gridCol w:w="1139"/>
        <w:gridCol w:w="43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shd w:val="clear" w:color="auto" w:fill="auto"/>
          </w:tcPr>
          <w:p>
            <w:pPr>
              <w:autoSpaceDE w:val="0"/>
              <w:autoSpaceDN w:val="0"/>
              <w:rPr>
                <w:rFonts w:cs="Times New Roman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>
            <w:pPr>
              <w:autoSpaceDE w:val="0"/>
              <w:autoSpaceDN w:val="0"/>
              <w:spacing w:line="240" w:lineRule="auto"/>
              <w:rPr>
                <w:rFonts w:cs="Times New Roman"/>
                <w:lang w:eastAsia="ru-RU"/>
              </w:rPr>
            </w:pPr>
          </w:p>
        </w:tc>
        <w:tc>
          <w:tcPr>
            <w:tcW w:w="4382" w:type="dxa"/>
            <w:shd w:val="clear" w:color="auto" w:fill="auto"/>
          </w:tcPr>
          <w:p>
            <w:pPr>
              <w:autoSpaceDE w:val="0"/>
              <w:autoSpaceDN w:val="0"/>
              <w:spacing w:line="240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Кому: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shd w:val="clear" w:color="auto" w:fill="auto"/>
          </w:tcPr>
          <w:p>
            <w:pPr>
              <w:autoSpaceDE w:val="0"/>
              <w:autoSpaceDN w:val="0"/>
              <w:rPr>
                <w:rFonts w:cs="Times New Roman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>
            <w:pPr>
              <w:autoSpaceDE w:val="0"/>
              <w:autoSpaceDN w:val="0"/>
              <w:spacing w:line="240" w:lineRule="auto"/>
              <w:rPr>
                <w:rFonts w:cs="Times New Roman"/>
                <w:lang w:eastAsia="ru-RU"/>
              </w:rPr>
            </w:pPr>
          </w:p>
        </w:tc>
        <w:tc>
          <w:tcPr>
            <w:tcW w:w="4382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240" w:lineRule="auto"/>
              <w:rPr>
                <w:rFonts w:cs="Times New Roman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shd w:val="clear" w:color="auto" w:fill="auto"/>
          </w:tcPr>
          <w:p>
            <w:pPr>
              <w:autoSpaceDE w:val="0"/>
              <w:autoSpaceDN w:val="0"/>
              <w:rPr>
                <w:rFonts w:cs="Times New Roman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>
            <w:pPr>
              <w:autoSpaceDE w:val="0"/>
              <w:autoSpaceDN w:val="0"/>
              <w:spacing w:line="240" w:lineRule="auto"/>
              <w:rPr>
                <w:rFonts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240" w:lineRule="auto"/>
              <w:rPr>
                <w:rFonts w:cs="Times New Roman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shd w:val="clear" w:color="auto" w:fill="auto"/>
          </w:tcPr>
          <w:p>
            <w:pPr>
              <w:autoSpaceDE w:val="0"/>
              <w:autoSpaceDN w:val="0"/>
              <w:rPr>
                <w:rFonts w:cs="Times New Roman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>
            <w:pPr>
              <w:autoSpaceDE w:val="0"/>
              <w:autoSpaceDN w:val="0"/>
              <w:spacing w:line="240" w:lineRule="auto"/>
              <w:rPr>
                <w:rFonts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240" w:lineRule="auto"/>
              <w:rPr>
                <w:rFonts w:cs="Times New Roman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shd w:val="clear" w:color="auto" w:fill="auto"/>
          </w:tcPr>
          <w:p>
            <w:pPr>
              <w:autoSpaceDE w:val="0"/>
              <w:autoSpaceDN w:val="0"/>
              <w:rPr>
                <w:rFonts w:cs="Times New Roman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>
            <w:pPr>
              <w:autoSpaceDE w:val="0"/>
              <w:autoSpaceDN w:val="0"/>
              <w:spacing w:line="240" w:lineRule="auto"/>
              <w:rPr>
                <w:rFonts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240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Почтовый адрес: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shd w:val="clear" w:color="auto" w:fill="auto"/>
          </w:tcPr>
          <w:p>
            <w:pPr>
              <w:autoSpaceDE w:val="0"/>
              <w:autoSpaceDN w:val="0"/>
              <w:rPr>
                <w:rFonts w:cs="Times New Roman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>
            <w:pPr>
              <w:autoSpaceDE w:val="0"/>
              <w:autoSpaceDN w:val="0"/>
              <w:spacing w:line="240" w:lineRule="auto"/>
              <w:rPr>
                <w:rFonts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240" w:lineRule="auto"/>
              <w:rPr>
                <w:rFonts w:cs="Times New Roman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shd w:val="clear" w:color="auto" w:fill="auto"/>
          </w:tcPr>
          <w:p>
            <w:pPr>
              <w:autoSpaceDE w:val="0"/>
              <w:autoSpaceDN w:val="0"/>
              <w:rPr>
                <w:rFonts w:cs="Times New Roman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>
            <w:pPr>
              <w:autoSpaceDE w:val="0"/>
              <w:autoSpaceDN w:val="0"/>
              <w:spacing w:line="240" w:lineRule="auto"/>
              <w:rPr>
                <w:rFonts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240" w:lineRule="auto"/>
              <w:rPr>
                <w:rFonts w:cs="Times New Roman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shd w:val="clear" w:color="auto" w:fill="auto"/>
          </w:tcPr>
          <w:p>
            <w:pPr>
              <w:autoSpaceDE w:val="0"/>
              <w:autoSpaceDN w:val="0"/>
              <w:rPr>
                <w:rFonts w:cs="Times New Roman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>
            <w:pPr>
              <w:autoSpaceDE w:val="0"/>
              <w:autoSpaceDN w:val="0"/>
              <w:spacing w:line="240" w:lineRule="auto"/>
              <w:rPr>
                <w:rFonts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240" w:lineRule="auto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Электронная почта: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3" w:type="dxa"/>
            <w:shd w:val="clear" w:color="auto" w:fill="auto"/>
          </w:tcPr>
          <w:p>
            <w:pPr>
              <w:autoSpaceDE w:val="0"/>
              <w:autoSpaceDN w:val="0"/>
              <w:rPr>
                <w:rFonts w:cs="Times New Roman"/>
                <w:lang w:eastAsia="ru-RU"/>
              </w:rPr>
            </w:pPr>
          </w:p>
        </w:tc>
        <w:tc>
          <w:tcPr>
            <w:tcW w:w="1139" w:type="dxa"/>
            <w:shd w:val="clear" w:color="auto" w:fill="auto"/>
          </w:tcPr>
          <w:p>
            <w:pPr>
              <w:autoSpaceDE w:val="0"/>
              <w:autoSpaceDN w:val="0"/>
              <w:spacing w:line="240" w:lineRule="auto"/>
              <w:rPr>
                <w:rFonts w:cs="Times New Roman"/>
                <w:lang w:eastAsia="ru-RU"/>
              </w:rPr>
            </w:pPr>
          </w:p>
        </w:tc>
        <w:tc>
          <w:tcPr>
            <w:tcW w:w="4382" w:type="dxa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autoSpaceDE w:val="0"/>
              <w:autoSpaceDN w:val="0"/>
              <w:spacing w:line="240" w:lineRule="auto"/>
              <w:rPr>
                <w:rFonts w:cs="Times New Roman"/>
                <w:lang w:eastAsia="ru-RU"/>
              </w:rPr>
            </w:pPr>
          </w:p>
        </w:tc>
      </w:tr>
    </w:tbl>
    <w:p>
      <w:pPr>
        <w:autoSpaceDE w:val="0"/>
        <w:autoSpaceDN w:val="0"/>
        <w:spacing w:line="240" w:lineRule="auto"/>
        <w:jc w:val="center"/>
        <w:rPr>
          <w:rFonts w:cs="Times New Roman"/>
          <w:b/>
          <w:lang w:eastAsia="ru-RU"/>
        </w:rPr>
      </w:pPr>
    </w:p>
    <w:p>
      <w:pPr>
        <w:autoSpaceDE w:val="0"/>
        <w:autoSpaceDN w:val="0"/>
        <w:spacing w:line="240" w:lineRule="auto"/>
        <w:jc w:val="center"/>
        <w:rPr>
          <w:rFonts w:cs="Times New Roman"/>
          <w:b/>
          <w:lang w:eastAsia="ru-RU"/>
        </w:rPr>
      </w:pPr>
    </w:p>
    <w:p>
      <w:pPr>
        <w:autoSpaceDE w:val="0"/>
        <w:autoSpaceDN w:val="0"/>
        <w:spacing w:line="240" w:lineRule="auto"/>
        <w:jc w:val="center"/>
        <w:rPr>
          <w:rFonts w:cs="Times New Roman"/>
          <w:b/>
        </w:rPr>
      </w:pPr>
    </w:p>
    <w:p>
      <w:pPr>
        <w:autoSpaceDE w:val="0"/>
        <w:autoSpaceDN w:val="0"/>
        <w:spacing w:line="240" w:lineRule="auto"/>
        <w:jc w:val="center"/>
        <w:rPr>
          <w:rFonts w:eastAsia="Times New Roman" w:cs="Times New Roman"/>
          <w:b/>
          <w:lang w:eastAsia="ru-RU"/>
        </w:rPr>
      </w:pPr>
      <w:r>
        <w:rPr>
          <w:rFonts w:cs="Times New Roman"/>
          <w:b/>
        </w:rPr>
        <w:t xml:space="preserve">Уведомление о несоответствии построенных или реконструированных </w:t>
      </w:r>
      <w:r>
        <w:rPr>
          <w:rFonts w:eastAsia="Times New Roman" w:cs="Times New Roman"/>
          <w:b/>
          <w:lang w:eastAsia="ru-RU"/>
        </w:rPr>
        <w:t>объекта индивидуального жилищного строительства или садового дом</w:t>
      </w:r>
      <w:r>
        <w:rPr>
          <w:rFonts w:cs="Times New Roman"/>
          <w:b/>
        </w:rPr>
        <w:t>а требованиям законодательства о градостроительной деятельности</w:t>
      </w:r>
    </w:p>
    <w:p>
      <w:pPr>
        <w:autoSpaceDE w:val="0"/>
        <w:autoSpaceDN w:val="0"/>
        <w:spacing w:line="240" w:lineRule="auto"/>
        <w:jc w:val="both"/>
        <w:rPr>
          <w:rFonts w:eastAsia="Times New Roman" w:cs="Times New Roman"/>
          <w:lang w:eastAsia="ru-RU"/>
        </w:rPr>
      </w:pPr>
    </w:p>
    <w:tbl>
      <w:tblPr>
        <w:tblStyle w:val="4"/>
        <w:tblW w:w="995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10"/>
        <w:gridCol w:w="3134"/>
        <w:gridCol w:w="33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10" w:type="dxa"/>
          </w:tcPr>
          <w:p>
            <w:pPr>
              <w:autoSpaceDE w:val="0"/>
              <w:autoSpaceDN w:val="0"/>
              <w:jc w:val="both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«__» ____________ 20__ г.</w:t>
            </w:r>
          </w:p>
        </w:tc>
        <w:tc>
          <w:tcPr>
            <w:tcW w:w="3134" w:type="dxa"/>
          </w:tcPr>
          <w:p>
            <w:pPr>
              <w:autoSpaceDE w:val="0"/>
              <w:autoSpaceDN w:val="0"/>
              <w:jc w:val="both"/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3307" w:type="dxa"/>
          </w:tcPr>
          <w:p>
            <w:pPr>
              <w:autoSpaceDE w:val="0"/>
              <w:autoSpaceDN w:val="0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№_____________</w:t>
            </w:r>
          </w:p>
        </w:tc>
      </w:tr>
    </w:tbl>
    <w:p>
      <w:pPr>
        <w:autoSpaceDE w:val="0"/>
        <w:autoSpaceDN w:val="0"/>
        <w:spacing w:line="240" w:lineRule="auto"/>
        <w:rPr>
          <w:rFonts w:cs="Times New Roman"/>
          <w:lang w:eastAsia="ru-RU"/>
        </w:rPr>
      </w:pPr>
    </w:p>
    <w:p>
      <w:pPr>
        <w:autoSpaceDE w:val="0"/>
        <w:autoSpaceDN w:val="0"/>
        <w:spacing w:line="240" w:lineRule="auto"/>
        <w:jc w:val="both"/>
        <w:rPr>
          <w:rFonts w:cs="Times New Roman"/>
          <w:lang w:eastAsia="ru-RU"/>
        </w:rPr>
      </w:pPr>
    </w:p>
    <w:p>
      <w:pPr>
        <w:autoSpaceDE w:val="0"/>
        <w:autoSpaceDN w:val="0"/>
        <w:spacing w:line="240" w:lineRule="auto"/>
        <w:ind w:firstLine="709"/>
        <w:jc w:val="both"/>
        <w:rPr>
          <w:rFonts w:cs="Times New Roman"/>
          <w:lang w:eastAsia="ru-RU"/>
        </w:rPr>
      </w:pPr>
      <w:r>
        <w:rPr>
          <w:rFonts w:cs="Times New Roman"/>
          <w:b/>
          <w:lang w:eastAsia="ru-RU"/>
        </w:rPr>
        <w:t xml:space="preserve">По результатам рассмотрения </w:t>
      </w:r>
      <w:r>
        <w:rPr>
          <w:rFonts w:cs="Times New Roman"/>
          <w:lang w:eastAsia="ru-RU"/>
        </w:rPr>
        <w:t>уведомления об окончании строительства или реконструкции объекта индивидуального жилищного строительства или садового дома (далее – уведомление),</w:t>
      </w:r>
    </w:p>
    <w:p>
      <w:pPr>
        <w:autoSpaceDE w:val="0"/>
        <w:autoSpaceDN w:val="0"/>
        <w:spacing w:line="240" w:lineRule="auto"/>
        <w:jc w:val="both"/>
        <w:rPr>
          <w:rFonts w:cs="Times New Roman"/>
          <w:lang w:eastAsia="ru-RU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97"/>
        <w:gridCol w:w="50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7" w:type="dxa"/>
          </w:tcPr>
          <w:p>
            <w:pPr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направленном Вами</w:t>
            </w:r>
          </w:p>
          <w:p>
            <w:pPr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(дата направления уведомления)</w:t>
            </w:r>
          </w:p>
        </w:tc>
        <w:tc>
          <w:tcPr>
            <w:tcW w:w="5097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97" w:type="dxa"/>
          </w:tcPr>
          <w:p>
            <w:pPr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зарегистрированном</w:t>
            </w:r>
          </w:p>
          <w:p>
            <w:pPr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>(дата и номер регистрации уведомления)</w:t>
            </w:r>
          </w:p>
        </w:tc>
        <w:tc>
          <w:tcPr>
            <w:tcW w:w="5097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</w:p>
        </w:tc>
      </w:tr>
    </w:tbl>
    <w:p>
      <w:pPr>
        <w:autoSpaceDE w:val="0"/>
        <w:autoSpaceDN w:val="0"/>
        <w:spacing w:line="240" w:lineRule="auto"/>
        <w:jc w:val="both"/>
        <w:rPr>
          <w:rFonts w:cs="Times New Roman"/>
          <w:lang w:eastAsia="ru-RU"/>
        </w:rPr>
      </w:pPr>
    </w:p>
    <w:p>
      <w:pPr>
        <w:autoSpaceDE w:val="0"/>
        <w:autoSpaceDN w:val="0"/>
        <w:spacing w:line="240" w:lineRule="auto"/>
        <w:jc w:val="both"/>
        <w:rPr>
          <w:rFonts w:cs="Times New Roman"/>
          <w:lang w:eastAsia="ru-RU"/>
        </w:rPr>
      </w:pPr>
    </w:p>
    <w:p>
      <w:pPr>
        <w:autoSpaceDE w:val="0"/>
        <w:autoSpaceDN w:val="0"/>
        <w:spacing w:line="240" w:lineRule="auto"/>
        <w:jc w:val="both"/>
        <w:rPr>
          <w:rFonts w:eastAsia="Times New Roman" w:cs="Times New Roman"/>
          <w:lang w:eastAsia="ru-RU"/>
        </w:rPr>
      </w:pPr>
      <w:r>
        <w:rPr>
          <w:rFonts w:cs="Times New Roman"/>
          <w:b/>
          <w:lang w:eastAsia="ru-RU"/>
        </w:rPr>
        <w:t>уведомляет Вас о несоответствии</w:t>
      </w:r>
      <w:r>
        <w:rPr>
          <w:rFonts w:eastAsia="Times New Roman" w:cs="Times New Roman"/>
          <w:lang w:eastAsia="ru-RU"/>
        </w:rPr>
        <w:t>_____________________________________</w:t>
      </w:r>
    </w:p>
    <w:p>
      <w:pPr>
        <w:autoSpaceDE w:val="0"/>
        <w:autoSpaceDN w:val="0"/>
        <w:spacing w:line="240" w:lineRule="auto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                                                                 (построенного или реконструированного)</w:t>
      </w:r>
    </w:p>
    <w:p>
      <w:pPr>
        <w:autoSpaceDE w:val="0"/>
        <w:autoSpaceDN w:val="0"/>
        <w:spacing w:line="240" w:lineRule="auto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__________________________________________________________________,</w:t>
      </w:r>
    </w:p>
    <w:p>
      <w:pPr>
        <w:autoSpaceDE w:val="0"/>
        <w:autoSpaceDN w:val="0"/>
        <w:spacing w:line="240" w:lineRule="auto"/>
        <w:jc w:val="center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(объекта индивидуального жилищного строительства или садового дома)</w:t>
      </w:r>
    </w:p>
    <w:p>
      <w:pPr>
        <w:autoSpaceDE w:val="0"/>
        <w:autoSpaceDN w:val="0"/>
        <w:spacing w:line="240" w:lineRule="auto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указанного в уведомлении и расположенного на земельном участке ___________________________________________________________________</w:t>
      </w:r>
    </w:p>
    <w:p>
      <w:pPr>
        <w:autoSpaceDE w:val="0"/>
        <w:autoSpaceDN w:val="0"/>
        <w:spacing w:line="240" w:lineRule="auto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__________________________________________________________________</w:t>
      </w:r>
    </w:p>
    <w:p>
      <w:pPr>
        <w:autoSpaceDE w:val="0"/>
        <w:autoSpaceDN w:val="0"/>
        <w:spacing w:line="240" w:lineRule="auto"/>
        <w:jc w:val="center"/>
        <w:rPr>
          <w:rFonts w:cs="Times New Roman"/>
          <w:lang w:eastAsia="ru-RU"/>
        </w:rPr>
      </w:pPr>
      <w:r>
        <w:rPr>
          <w:rFonts w:cs="Times New Roman"/>
          <w:lang w:eastAsia="ru-RU"/>
        </w:rPr>
        <w:t>(кадастровый номер земельного участка (при наличии), адрес или описание местоположения земельного участка)</w:t>
      </w:r>
    </w:p>
    <w:p>
      <w:pPr>
        <w:autoSpaceDE w:val="0"/>
        <w:autoSpaceDN w:val="0"/>
        <w:spacing w:line="240" w:lineRule="auto"/>
        <w:jc w:val="both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>требованиям законодательства о градостроительной деятельности по следующим основаниям:</w:t>
      </w:r>
    </w:p>
    <w:p>
      <w:pPr>
        <w:autoSpaceDE w:val="0"/>
        <w:autoSpaceDN w:val="0"/>
        <w:spacing w:line="240" w:lineRule="auto"/>
        <w:jc w:val="both"/>
        <w:rPr>
          <w:rFonts w:eastAsia="Times New Roman" w:cs="Times New Roman"/>
          <w:lang w:eastAsia="ru-RU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4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>1.: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4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>
            <w:pPr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  <w:lang w:eastAsia="ru-RU"/>
              </w:rPr>
              <w:t xml:space="preserve">(сведения о несоответствии </w:t>
            </w:r>
            <w:r>
              <w:rPr>
                <w:rFonts w:cs="Times New Roman"/>
              </w:rPr>
              <w:t>п</w:t>
            </w:r>
            <w:r>
              <w:rPr>
                <w:rFonts w:cs="Times New Roman"/>
                <w:lang w:eastAsia="ru-RU"/>
              </w:rPr>
              <w:t xml:space="preserve">араметров построенных или реконструированных объекта индивидуального жилищного строительства или садового дома указанным в пункте 1 части 19 статьи </w:t>
            </w:r>
            <w:r>
              <w:rPr>
                <w:rFonts w:cs="Times New Roman"/>
              </w:rPr>
              <w:t xml:space="preserve">55 Градостроительного кодекса Российской Федерации (Собрание законодательства Российской Федерации, 2005, № 1, ст. 16; № 30, ст. 3128; 2006, № 1, ст. 10, 21; № 23, ст. 2380; № 31, ст. 3442; № 52, ст. 5498; 2007, № 1, ст. 21; № 21, ст. 2455; № 31, ст. 4012; № 45, ст. 5417; № 46, ст. 5553; № 50, ст. 6237; 2008, № 20, ст. 2251, 2260; № 29, ст. 3418; № 30, ст. 3604, 3616; 2009, № 1, ст. 17; № 29, ст. 3601; № 48, ст. 5711; № 52, ст. 6419; 2010, № 31, ст. 4195, 4209; № 48, ст. 6246; 2011, № 13, ст. 1688; № 17, ст. 2310; № 27, ст. 3880; № 29, ст. 4281; № 30, ст. 4563, 4572, 4590, 4591, 4594, 4605; № 49, ст. 7015, 7042; № 50, ст. 7343; 2012, № 26, ст. 3446; № 31, ст. 4322; № 47, ст. 6390; № 53, ст. 7614, 7619, 7643; 2013, № 9, ст. 873; № 14, ст. 1651; № 27, ст. 3480; № 30, ст. 4080; № 43, ст. 5452; № 52, ст. 6961, 6983; 2014, № 14, ст. 1557; № 16, ст. 1837; № 19, ст. 2336; № 26, ст. 3377, 3387; № 30, ст. 4218, 4220, 4225; № 42, ст. 5615; № 43, ст. 5799, 5804; № 48, ст. 6640; 2015, № 1, ст. 9, 11, 52, 72, 86; № 17, ст. 2477; № 27, ст. 3967; № 29, ст. 4342, 4350, 4378; № 48, ст. 6705; 2016, № 1, ст. 22, 79; № 26, ст. 3867; № 27, ст. 4248, 4294, 4301, 4302, 4303, 4305, 4306; № 52, ст. 7494; 2017, № 11, ст. 1540; № 27, ст. 3932; № 31, ст. 4740, 4766, 4767, 4771, 4829; 2018, № 1, ст. 27, 39, 47, 90, 91) </w:t>
            </w:r>
            <w:r>
              <w:rPr>
                <w:rFonts w:cs="Times New Roman"/>
                <w:lang w:eastAsia="ru-RU"/>
              </w:rPr>
              <w:t xml:space="preserve">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      </w:r>
            <w:r>
              <w:rPr>
                <w:rFonts w:cs="Times New Roman"/>
              </w:rPr>
              <w:t>Градостроительного кодекса Российской Федерации , другими федеральными законами)</w:t>
            </w:r>
          </w:p>
        </w:tc>
      </w:tr>
    </w:tbl>
    <w:p>
      <w:pPr>
        <w:autoSpaceDE w:val="0"/>
        <w:autoSpaceDN w:val="0"/>
        <w:spacing w:line="240" w:lineRule="auto"/>
        <w:jc w:val="both"/>
        <w:rPr>
          <w:rFonts w:eastAsia="Times New Roman" w:cs="Times New Roman"/>
          <w:lang w:eastAsia="ru-RU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4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4" w:type="dxa"/>
          </w:tcPr>
          <w:p>
            <w:pPr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 xml:space="preserve">2.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4" w:type="dxa"/>
          </w:tcPr>
          <w:p>
            <w:pPr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4" w:type="dxa"/>
          </w:tcPr>
          <w:p>
            <w:pPr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</w:p>
        </w:tc>
      </w:tr>
    </w:tbl>
    <w:p>
      <w:pPr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(сведения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дома, являющемуся приложением к уведомлению </w:t>
      </w:r>
      <w:r>
        <w:rPr>
          <w:rFonts w:cs="Times New Roman"/>
          <w:lang w:eastAsia="ru-RU"/>
        </w:rPr>
        <w:t>о планируемых строительстве или реконструкции объекта индивидуального жилищного строительства или садового дома (уведомление о планируемом строительстве)</w:t>
      </w:r>
      <w:r>
        <w:rPr>
          <w:rFonts w:cs="Times New Roman"/>
        </w:rPr>
        <w:t xml:space="preserve">, или типовому архитектурному решению, указанному в уведомлении </w:t>
      </w:r>
      <w:r>
        <w:rPr>
          <w:rFonts w:cs="Times New Roman"/>
          <w:lang w:eastAsia="ru-RU"/>
        </w:rPr>
        <w:t>о планируемом строительстве</w:t>
      </w:r>
      <w:r>
        <w:rPr>
          <w:rFonts w:cs="Times New Roman"/>
        </w:rPr>
        <w:t>, или о том, что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пункте 4 части 10 статьи 51.1 Градостроительного кодекса Российской Федерации,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значения)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4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10194" w:type="dxa"/>
          </w:tcPr>
          <w:p>
            <w:pPr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 xml:space="preserve">3.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10194" w:type="dxa"/>
          </w:tcPr>
          <w:p>
            <w:pPr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10194" w:type="dxa"/>
          </w:tcPr>
          <w:p>
            <w:pPr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</w:p>
        </w:tc>
      </w:tr>
    </w:tbl>
    <w:p>
      <w:pPr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  <w:r>
        <w:rPr>
          <w:rFonts w:cs="Times New Roman"/>
        </w:rPr>
        <w:t>(сведения о несоответствии вида разрешенного использования,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строительстве)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4"/>
      </w:tblGrid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10194" w:type="dxa"/>
          </w:tcPr>
          <w:p>
            <w:pPr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  <w:r>
              <w:rPr>
                <w:rFonts w:cs="Times New Roman"/>
              </w:rPr>
              <w:t xml:space="preserve">4.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</w:tblPrEx>
        <w:tc>
          <w:tcPr>
            <w:tcW w:w="10194" w:type="dxa"/>
          </w:tcPr>
          <w:p>
            <w:pPr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94" w:type="dxa"/>
          </w:tcPr>
          <w:p>
            <w:pPr>
              <w:autoSpaceDE w:val="0"/>
              <w:autoSpaceDN w:val="0"/>
              <w:jc w:val="both"/>
              <w:rPr>
                <w:rFonts w:cs="Times New Roman"/>
                <w:lang w:eastAsia="ru-RU"/>
              </w:rPr>
            </w:pPr>
          </w:p>
        </w:tc>
      </w:tr>
    </w:tbl>
    <w:p>
      <w:pPr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  <w:r>
        <w:rPr>
          <w:rFonts w:cs="Times New Roman"/>
        </w:rPr>
        <w:t>(сведения о недопустимости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строительства, и такой объект капитального строительства не введен в эксплуатацию)</w:t>
      </w:r>
    </w:p>
    <w:p>
      <w:pPr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</w:p>
    <w:p>
      <w:pPr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</w:p>
    <w:p>
      <w:pPr>
        <w:autoSpaceDE w:val="0"/>
        <w:autoSpaceDN w:val="0"/>
        <w:adjustRightInd w:val="0"/>
        <w:spacing w:line="240" w:lineRule="auto"/>
        <w:jc w:val="both"/>
        <w:rPr>
          <w:rFonts w:cs="Times New Roman"/>
        </w:rPr>
      </w:pPr>
    </w:p>
    <w:p>
      <w:pPr>
        <w:autoSpaceDE w:val="0"/>
        <w:autoSpaceDN w:val="0"/>
        <w:spacing w:line="240" w:lineRule="auto"/>
        <w:rPr>
          <w:rFonts w:cs="Times New Roman"/>
          <w:lang w:eastAsia="ru-RU"/>
        </w:rPr>
      </w:pPr>
      <w:r>
        <w:rPr>
          <w:rFonts w:cs="Times New Roman"/>
          <w:lang w:eastAsia="ru-RU"/>
        </w:rPr>
        <w:t>________________________________     __________  _____________________</w:t>
      </w:r>
    </w:p>
    <w:p>
      <w:pPr>
        <w:autoSpaceDE w:val="0"/>
        <w:autoSpaceDN w:val="0"/>
        <w:spacing w:line="240" w:lineRule="auto"/>
        <w:rPr>
          <w:rFonts w:cs="Times New Roman"/>
          <w:lang w:eastAsia="ru-RU"/>
        </w:rPr>
      </w:pPr>
      <w:r>
        <w:rPr>
          <w:rFonts w:cs="Times New Roman"/>
          <w:lang w:eastAsia="ru-RU"/>
        </w:rPr>
        <w:t>(должность уполномоченного лица органа,                                 (подпись)             (расшифровка подписи)</w:t>
      </w:r>
      <w:r>
        <w:rPr>
          <w:rFonts w:cs="Times New Roman"/>
          <w:lang w:eastAsia="ru-RU"/>
        </w:rPr>
        <w:br w:type="textWrapping"/>
      </w:r>
      <w:r>
        <w:rPr>
          <w:rFonts w:cs="Times New Roman"/>
          <w:lang w:eastAsia="ru-RU"/>
        </w:rPr>
        <w:t>уполномоченного на выдачу разрешений)</w:t>
      </w:r>
    </w:p>
    <w:p>
      <w:pPr>
        <w:pStyle w:val="65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autoSpaceDE w:val="0"/>
        <w:autoSpaceDN w:val="0"/>
        <w:spacing w:line="240" w:lineRule="auto"/>
        <w:ind w:right="-143" w:firstLine="4253"/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</w:p>
    <w:p>
      <w:pPr>
        <w:jc w:val="both"/>
        <w:rPr>
          <w:rFonts w:cs="Times New Roman"/>
        </w:rPr>
      </w:pPr>
      <w:r>
        <w:rPr>
          <w:rFonts w:cs="Times New Roman"/>
        </w:rPr>
        <w:t xml:space="preserve">   </w:t>
      </w:r>
    </w:p>
    <w:p>
      <w:pPr>
        <w:spacing w:line="240" w:lineRule="auto"/>
        <w:jc w:val="right"/>
        <w:rPr>
          <w:rFonts w:cs="Times New Roman"/>
        </w:rPr>
      </w:pPr>
      <w:r>
        <w:rPr>
          <w:rFonts w:cs="Times New Roman"/>
        </w:rPr>
        <w:t>Приложение № 4</w:t>
      </w:r>
    </w:p>
    <w:p>
      <w:pPr>
        <w:pStyle w:val="110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>
      <w:pPr>
        <w:pStyle w:val="110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>
      <w:pPr>
        <w:pStyle w:val="110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eastAsia="ru-RU"/>
        </w:rPr>
        <w:t>«</w:t>
      </w:r>
      <w:r>
        <w:rPr>
          <w:rFonts w:ascii="Times New Roman" w:hAnsi="Times New Roman"/>
          <w:szCs w:val="24"/>
        </w:rPr>
        <w:t xml:space="preserve">Выдача уведомления о соответствии </w:t>
      </w:r>
    </w:p>
    <w:p>
      <w:pPr>
        <w:pStyle w:val="110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построенных или реконструированных </w:t>
      </w:r>
    </w:p>
    <w:p>
      <w:pPr>
        <w:pStyle w:val="110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объекта индивидуального жилищного </w:t>
      </w:r>
    </w:p>
    <w:p>
      <w:pPr>
        <w:pStyle w:val="110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строительства или садового дома </w:t>
      </w:r>
    </w:p>
    <w:p>
      <w:pPr>
        <w:pStyle w:val="110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требованиям законодательства о </w:t>
      </w:r>
    </w:p>
    <w:p>
      <w:pPr>
        <w:pStyle w:val="110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градостроительной деятельности»</w:t>
      </w:r>
    </w:p>
    <w:p>
      <w:pPr>
        <w:pStyle w:val="110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</w:p>
    <w:p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 </w:t>
      </w:r>
    </w:p>
    <w:p>
      <w:pPr>
        <w:spacing w:line="240" w:lineRule="auto"/>
        <w:jc w:val="center"/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             В Администрацию муниципального образования «Муниципальный округ______</w:t>
      </w:r>
    </w:p>
    <w:p>
      <w:pPr>
        <w:spacing w:line="240" w:lineRule="auto"/>
        <w:jc w:val="center"/>
        <w:rPr>
          <w:rFonts w:cs="Times New Roman"/>
          <w:u w:val="single"/>
        </w:rPr>
      </w:pPr>
      <w:r>
        <w:rPr>
          <w:rFonts w:cs="Times New Roman"/>
          <w:u w:val="single"/>
        </w:rPr>
        <w:t xml:space="preserve">                                 Алнашский район Удмуртской Республики» __________________</w:t>
      </w:r>
    </w:p>
    <w:p>
      <w:pPr>
        <w:spacing w:line="240" w:lineRule="auto"/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(полное наименование органа местного самоуправления, осуществляющего выдачу (направление) уведомления о соответствии 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деятельности)</w:t>
      </w:r>
    </w:p>
    <w:p>
      <w:pPr>
        <w:autoSpaceDE w:val="0"/>
        <w:autoSpaceDN w:val="0"/>
        <w:adjustRightInd w:val="0"/>
        <w:spacing w:line="240" w:lineRule="auto"/>
        <w:ind w:left="2124"/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от _______________________________________</w:t>
      </w:r>
    </w:p>
    <w:p>
      <w:pPr>
        <w:autoSpaceDE w:val="0"/>
        <w:autoSpaceDN w:val="0"/>
        <w:adjustRightInd w:val="0"/>
        <w:spacing w:line="240" w:lineRule="auto"/>
        <w:ind w:left="2124"/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__________________________________________</w:t>
      </w:r>
    </w:p>
    <w:p>
      <w:pPr>
        <w:autoSpaceDE w:val="0"/>
        <w:autoSpaceDN w:val="0"/>
        <w:adjustRightInd w:val="0"/>
        <w:spacing w:line="240" w:lineRule="auto"/>
        <w:ind w:left="2124"/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(Ф.И.О. (при наличии) гражданина полностью, Ф.И.О. </w:t>
      </w:r>
    </w:p>
    <w:p>
      <w:pPr>
        <w:autoSpaceDE w:val="0"/>
        <w:autoSpaceDN w:val="0"/>
        <w:adjustRightInd w:val="0"/>
        <w:spacing w:line="240" w:lineRule="auto"/>
        <w:ind w:left="3828"/>
        <w:jc w:val="right"/>
        <w:rPr>
          <w:rFonts w:cs="Times New Roman"/>
        </w:rPr>
      </w:pPr>
      <w:r>
        <w:rPr>
          <w:rFonts w:cs="Times New Roman"/>
        </w:rPr>
        <w:t xml:space="preserve">(при наличии) индивидуального предпринимателя (ИП))                                </w:t>
      </w:r>
    </w:p>
    <w:p>
      <w:pPr>
        <w:autoSpaceDE w:val="0"/>
        <w:autoSpaceDN w:val="0"/>
        <w:adjustRightInd w:val="0"/>
        <w:spacing w:line="240" w:lineRule="auto"/>
        <w:ind w:left="2124"/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 полностью или наименование ИП полное, должность и Ф.И.О.</w:t>
      </w:r>
    </w:p>
    <w:p>
      <w:pPr>
        <w:autoSpaceDE w:val="0"/>
        <w:autoSpaceDN w:val="0"/>
        <w:adjustRightInd w:val="0"/>
        <w:spacing w:line="240" w:lineRule="auto"/>
        <w:ind w:left="2124"/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(при наличии) полностью представителя юридического лица (ЮЛ)</w:t>
      </w:r>
    </w:p>
    <w:p>
      <w:pPr>
        <w:autoSpaceDE w:val="0"/>
        <w:autoSpaceDN w:val="0"/>
        <w:adjustRightInd w:val="0"/>
        <w:spacing w:line="240" w:lineRule="auto"/>
        <w:ind w:left="2124"/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 и полное наименование)</w:t>
      </w:r>
    </w:p>
    <w:p>
      <w:pPr>
        <w:autoSpaceDE w:val="0"/>
        <w:autoSpaceDN w:val="0"/>
        <w:adjustRightInd w:val="0"/>
        <w:spacing w:line="240" w:lineRule="auto"/>
        <w:ind w:left="2124"/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__________________________________________</w:t>
      </w:r>
    </w:p>
    <w:p>
      <w:pPr>
        <w:autoSpaceDE w:val="0"/>
        <w:autoSpaceDN w:val="0"/>
        <w:adjustRightInd w:val="0"/>
        <w:spacing w:line="240" w:lineRule="auto"/>
        <w:ind w:left="2124"/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__________________________________________</w:t>
      </w:r>
    </w:p>
    <w:p>
      <w:pPr>
        <w:autoSpaceDE w:val="0"/>
        <w:autoSpaceDN w:val="0"/>
        <w:adjustRightInd w:val="0"/>
        <w:spacing w:line="240" w:lineRule="auto"/>
        <w:ind w:left="2124"/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(адрес проживания гражданина, местонахождение ИП, ЮЛ)                                         </w:t>
      </w:r>
    </w:p>
    <w:p>
      <w:pPr>
        <w:autoSpaceDE w:val="0"/>
        <w:autoSpaceDN w:val="0"/>
        <w:adjustRightInd w:val="0"/>
        <w:spacing w:line="240" w:lineRule="auto"/>
        <w:ind w:left="2124"/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__________________________________________</w:t>
      </w:r>
    </w:p>
    <w:p>
      <w:pPr>
        <w:autoSpaceDE w:val="0"/>
        <w:autoSpaceDN w:val="0"/>
        <w:adjustRightInd w:val="0"/>
        <w:spacing w:line="240" w:lineRule="auto"/>
        <w:ind w:left="2124"/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  (контактный телефон, адрес электронной</w:t>
      </w:r>
    </w:p>
    <w:p>
      <w:pPr>
        <w:autoSpaceDE w:val="0"/>
        <w:autoSpaceDN w:val="0"/>
        <w:adjustRightInd w:val="0"/>
        <w:spacing w:line="240" w:lineRule="auto"/>
        <w:ind w:left="2124"/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         почты, почтовый адрес)</w:t>
      </w:r>
    </w:p>
    <w:p>
      <w:pPr>
        <w:autoSpaceDE w:val="0"/>
        <w:autoSpaceDN w:val="0"/>
        <w:adjustRightInd w:val="0"/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>Заявление</w:t>
      </w:r>
    </w:p>
    <w:p>
      <w:pPr>
        <w:spacing w:after="240" w:line="240" w:lineRule="auto"/>
        <w:jc w:val="center"/>
        <w:rPr>
          <w:rFonts w:cs="Times New Roman"/>
        </w:rPr>
      </w:pPr>
      <w:r>
        <w:rPr>
          <w:rFonts w:cs="Times New Roman"/>
        </w:rPr>
        <w:t>об исправлении ошибок и опечаток в документах, выданных</w:t>
      </w:r>
      <w:r>
        <w:rPr>
          <w:rFonts w:cs="Times New Roman"/>
        </w:rPr>
        <w:br w:type="textWrapping"/>
      </w:r>
      <w:r>
        <w:rPr>
          <w:rFonts w:cs="Times New Roman"/>
        </w:rPr>
        <w:t>в результате предоставления муниципальной услуги</w:t>
      </w:r>
    </w:p>
    <w:p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Прошу исправить ошибку (опечатку) в  </w:t>
      </w:r>
    </w:p>
    <w:p>
      <w:pPr>
        <w:pBdr>
          <w:top w:val="single" w:color="auto" w:sz="4" w:space="1"/>
        </w:pBdr>
        <w:spacing w:line="240" w:lineRule="auto"/>
        <w:ind w:left="4201"/>
        <w:jc w:val="center"/>
        <w:rPr>
          <w:rFonts w:cs="Times New Roman"/>
        </w:rPr>
      </w:pPr>
      <w:r>
        <w:rPr>
          <w:rFonts w:cs="Times New Roman"/>
        </w:rPr>
        <w:t>(реквизиты документа, заявленного к исправлению)</w:t>
      </w:r>
    </w:p>
    <w:p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ошибочно указанную информацию  </w:t>
      </w:r>
    </w:p>
    <w:p>
      <w:pPr>
        <w:pBdr>
          <w:top w:val="single" w:color="auto" w:sz="4" w:space="1"/>
        </w:pBdr>
        <w:spacing w:line="240" w:lineRule="auto"/>
        <w:ind w:left="3737"/>
        <w:rPr>
          <w:rFonts w:cs="Times New Roman"/>
        </w:rPr>
      </w:pPr>
    </w:p>
    <w:p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заменить на  </w:t>
      </w:r>
    </w:p>
    <w:p>
      <w:pPr>
        <w:pBdr>
          <w:top w:val="single" w:color="auto" w:sz="4" w:space="1"/>
        </w:pBdr>
        <w:spacing w:line="240" w:lineRule="auto"/>
        <w:ind w:left="1332"/>
        <w:rPr>
          <w:rFonts w:cs="Times New Roman"/>
        </w:rPr>
      </w:pPr>
    </w:p>
    <w:p>
      <w:pPr>
        <w:spacing w:line="240" w:lineRule="auto"/>
        <w:rPr>
          <w:rFonts w:cs="Times New Roman"/>
        </w:rPr>
      </w:pPr>
      <w:r>
        <w:rPr>
          <w:rFonts w:cs="Times New Roman"/>
        </w:rPr>
        <w:t>Основание для исправления ошибки (опечатки):</w:t>
      </w:r>
    </w:p>
    <w:p>
      <w:pPr>
        <w:spacing w:line="240" w:lineRule="auto"/>
        <w:rPr>
          <w:rFonts w:cs="Times New Roman"/>
        </w:rPr>
      </w:pPr>
    </w:p>
    <w:p>
      <w:pPr>
        <w:pBdr>
          <w:top w:val="single" w:color="auto" w:sz="4" w:space="1"/>
        </w:pBdr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>(ссылка на документацию)</w:t>
      </w:r>
    </w:p>
    <w:p>
      <w:pPr>
        <w:spacing w:before="720" w:after="120" w:line="240" w:lineRule="auto"/>
        <w:rPr>
          <w:rFonts w:cs="Times New Roman"/>
        </w:rPr>
      </w:pPr>
      <w:r>
        <w:rPr>
          <w:rFonts w:cs="Times New Roman"/>
        </w:rPr>
        <w:t>К заявлению прилагаются следующие документы по описи:</w:t>
      </w:r>
    </w:p>
    <w:p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1.  </w:t>
      </w:r>
    </w:p>
    <w:p>
      <w:pPr>
        <w:spacing w:line="240" w:lineRule="auto"/>
        <w:rPr>
          <w:rFonts w:cs="Times New Roman"/>
        </w:rPr>
      </w:pPr>
      <w:r>
        <w:rPr>
          <w:rFonts w:cs="Times New Roman"/>
        </w:rPr>
        <w:t xml:space="preserve">2.  </w:t>
      </w:r>
    </w:p>
    <w:p>
      <w:pPr>
        <w:tabs>
          <w:tab w:val="center" w:pos="5160"/>
          <w:tab w:val="left" w:pos="7560"/>
        </w:tabs>
        <w:spacing w:line="240" w:lineRule="auto"/>
        <w:jc w:val="both"/>
        <w:rPr>
          <w:rFonts w:cs="Times New Roman"/>
        </w:rPr>
      </w:pPr>
    </w:p>
    <w:p>
      <w:pPr>
        <w:tabs>
          <w:tab w:val="center" w:pos="5160"/>
          <w:tab w:val="left" w:pos="7560"/>
        </w:tabs>
        <w:spacing w:line="240" w:lineRule="auto"/>
        <w:jc w:val="both"/>
        <w:rPr>
          <w:rFonts w:cs="Times New Roman"/>
        </w:rPr>
      </w:pPr>
      <w:r>
        <w:rPr>
          <w:rFonts w:cs="Times New Roman"/>
        </w:rPr>
        <w:t>Должность руководителя организации</w:t>
      </w:r>
      <w:r>
        <w:rPr>
          <w:rFonts w:cs="Times New Roman"/>
        </w:rPr>
        <w:tab/>
      </w:r>
      <w:r>
        <w:rPr>
          <w:rFonts w:cs="Times New Roman"/>
        </w:rPr>
        <w:t xml:space="preserve"> ________ _____________________________</w:t>
      </w:r>
    </w:p>
    <w:p>
      <w:pPr>
        <w:tabs>
          <w:tab w:val="center" w:pos="5160"/>
          <w:tab w:val="left" w:pos="7100"/>
        </w:tabs>
        <w:spacing w:line="240" w:lineRule="auto"/>
        <w:jc w:val="both"/>
        <w:rPr>
          <w:rFonts w:cs="Times New Roman"/>
        </w:rPr>
      </w:pPr>
      <w:r>
        <w:rPr>
          <w:rFonts w:cs="Times New Roman"/>
        </w:rPr>
        <w:t xml:space="preserve"> (для юридического лица) (подпись) (расшифровка подписи)</w:t>
      </w:r>
    </w:p>
    <w:p>
      <w:pPr>
        <w:tabs>
          <w:tab w:val="center" w:pos="5160"/>
          <w:tab w:val="left" w:pos="7100"/>
        </w:tabs>
        <w:spacing w:line="240" w:lineRule="auto"/>
        <w:jc w:val="both"/>
        <w:rPr>
          <w:rFonts w:cs="Times New Roman"/>
        </w:rPr>
      </w:pPr>
    </w:p>
    <w:p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>Исполнитель:</w:t>
      </w:r>
    </w:p>
    <w:p>
      <w:pPr>
        <w:spacing w:line="240" w:lineRule="auto"/>
        <w:jc w:val="both"/>
        <w:rPr>
          <w:rFonts w:cs="Times New Roman"/>
        </w:rPr>
      </w:pPr>
      <w:r>
        <w:rPr>
          <w:rFonts w:cs="Times New Roman"/>
        </w:rPr>
        <w:t>Телефон:</w:t>
      </w:r>
    </w:p>
    <w:p>
      <w:pPr>
        <w:spacing w:line="240" w:lineRule="auto"/>
        <w:jc w:val="right"/>
        <w:rPr>
          <w:rFonts w:cs="Times New Roman"/>
        </w:rPr>
      </w:pPr>
    </w:p>
    <w:p>
      <w:pPr>
        <w:spacing w:line="240" w:lineRule="auto"/>
        <w:jc w:val="right"/>
        <w:rPr>
          <w:rFonts w:cs="Times New Roman"/>
        </w:rPr>
      </w:pPr>
    </w:p>
    <w:p>
      <w:pPr>
        <w:spacing w:line="240" w:lineRule="auto"/>
        <w:jc w:val="right"/>
        <w:rPr>
          <w:rFonts w:cs="Times New Roman"/>
        </w:rPr>
      </w:pPr>
    </w:p>
    <w:p>
      <w:pPr>
        <w:spacing w:line="240" w:lineRule="auto"/>
        <w:jc w:val="right"/>
        <w:rPr>
          <w:rFonts w:cs="Times New Roman"/>
        </w:rPr>
      </w:pPr>
    </w:p>
    <w:p>
      <w:pPr>
        <w:spacing w:line="240" w:lineRule="auto"/>
        <w:jc w:val="right"/>
        <w:rPr>
          <w:rFonts w:cs="Times New Roman"/>
        </w:rPr>
      </w:pPr>
    </w:p>
    <w:p>
      <w:pPr>
        <w:spacing w:line="240" w:lineRule="auto"/>
        <w:jc w:val="right"/>
        <w:rPr>
          <w:rFonts w:cs="Times New Roman"/>
        </w:rPr>
      </w:pPr>
    </w:p>
    <w:p>
      <w:pPr>
        <w:spacing w:line="240" w:lineRule="auto"/>
        <w:jc w:val="right"/>
        <w:rPr>
          <w:rFonts w:cs="Times New Roman"/>
        </w:rPr>
      </w:pPr>
    </w:p>
    <w:p>
      <w:pPr>
        <w:spacing w:line="240" w:lineRule="auto"/>
        <w:jc w:val="right"/>
        <w:rPr>
          <w:rFonts w:cs="Times New Roman"/>
        </w:rPr>
      </w:pPr>
    </w:p>
    <w:p>
      <w:pPr>
        <w:spacing w:line="240" w:lineRule="auto"/>
        <w:jc w:val="right"/>
        <w:rPr>
          <w:rFonts w:cs="Times New Roman"/>
        </w:rPr>
      </w:pPr>
    </w:p>
    <w:p>
      <w:pPr>
        <w:spacing w:line="240" w:lineRule="auto"/>
        <w:jc w:val="right"/>
        <w:rPr>
          <w:rFonts w:cs="Times New Roman"/>
        </w:rPr>
      </w:pPr>
    </w:p>
    <w:p>
      <w:pPr>
        <w:spacing w:line="240" w:lineRule="auto"/>
        <w:jc w:val="right"/>
        <w:rPr>
          <w:rFonts w:cs="Times New Roman"/>
        </w:rPr>
      </w:pPr>
    </w:p>
    <w:p>
      <w:pPr>
        <w:spacing w:line="240" w:lineRule="auto"/>
        <w:jc w:val="right"/>
        <w:rPr>
          <w:rFonts w:cs="Times New Roman"/>
        </w:rPr>
      </w:pPr>
    </w:p>
    <w:p>
      <w:pPr>
        <w:spacing w:line="240" w:lineRule="auto"/>
        <w:jc w:val="right"/>
        <w:rPr>
          <w:rFonts w:cs="Times New Roman"/>
        </w:rPr>
      </w:pPr>
    </w:p>
    <w:p>
      <w:pPr>
        <w:spacing w:line="240" w:lineRule="auto"/>
        <w:jc w:val="right"/>
        <w:rPr>
          <w:rFonts w:cs="Times New Roman"/>
        </w:rPr>
      </w:pPr>
    </w:p>
    <w:p>
      <w:pPr>
        <w:spacing w:line="240" w:lineRule="auto"/>
        <w:jc w:val="right"/>
        <w:rPr>
          <w:rFonts w:cs="Times New Roman"/>
        </w:rPr>
      </w:pPr>
    </w:p>
    <w:p>
      <w:pPr>
        <w:spacing w:line="240" w:lineRule="auto"/>
        <w:jc w:val="right"/>
        <w:rPr>
          <w:rFonts w:cs="Times New Roman"/>
        </w:rPr>
      </w:pPr>
    </w:p>
    <w:p>
      <w:pPr>
        <w:spacing w:line="240" w:lineRule="auto"/>
        <w:jc w:val="right"/>
        <w:rPr>
          <w:rFonts w:cs="Times New Roman"/>
        </w:rPr>
      </w:pPr>
    </w:p>
    <w:p>
      <w:pPr>
        <w:spacing w:line="240" w:lineRule="auto"/>
        <w:jc w:val="right"/>
        <w:rPr>
          <w:rFonts w:cs="Times New Roman"/>
        </w:rPr>
      </w:pPr>
    </w:p>
    <w:p>
      <w:pPr>
        <w:spacing w:line="240" w:lineRule="auto"/>
        <w:jc w:val="right"/>
        <w:rPr>
          <w:rFonts w:cs="Times New Roman"/>
        </w:rPr>
      </w:pPr>
    </w:p>
    <w:p>
      <w:pPr>
        <w:spacing w:line="240" w:lineRule="auto"/>
        <w:jc w:val="right"/>
        <w:rPr>
          <w:rFonts w:cs="Times New Roman"/>
        </w:rPr>
      </w:pPr>
    </w:p>
    <w:p>
      <w:pPr>
        <w:spacing w:line="240" w:lineRule="auto"/>
        <w:jc w:val="right"/>
        <w:rPr>
          <w:rFonts w:cs="Times New Roman"/>
        </w:rPr>
      </w:pPr>
    </w:p>
    <w:p>
      <w:pPr>
        <w:spacing w:line="240" w:lineRule="auto"/>
        <w:jc w:val="right"/>
        <w:rPr>
          <w:rFonts w:cs="Times New Roman"/>
        </w:rPr>
      </w:pPr>
    </w:p>
    <w:p>
      <w:pPr>
        <w:spacing w:line="240" w:lineRule="auto"/>
        <w:jc w:val="right"/>
        <w:rPr>
          <w:rFonts w:cs="Times New Roman"/>
        </w:rPr>
      </w:pPr>
    </w:p>
    <w:p>
      <w:pPr>
        <w:spacing w:line="240" w:lineRule="auto"/>
        <w:jc w:val="right"/>
        <w:rPr>
          <w:rFonts w:cs="Times New Roman"/>
        </w:rPr>
      </w:pPr>
    </w:p>
    <w:p>
      <w:pPr>
        <w:spacing w:line="240" w:lineRule="auto"/>
        <w:jc w:val="right"/>
        <w:rPr>
          <w:rFonts w:cs="Times New Roman"/>
        </w:rPr>
      </w:pPr>
    </w:p>
    <w:p>
      <w:pPr>
        <w:spacing w:line="240" w:lineRule="auto"/>
        <w:jc w:val="right"/>
        <w:rPr>
          <w:rFonts w:cs="Times New Roman"/>
        </w:rPr>
      </w:pPr>
    </w:p>
    <w:p>
      <w:pPr>
        <w:spacing w:line="240" w:lineRule="auto"/>
        <w:jc w:val="right"/>
        <w:rPr>
          <w:rFonts w:cs="Times New Roman"/>
        </w:rPr>
      </w:pPr>
    </w:p>
    <w:p>
      <w:pPr>
        <w:spacing w:line="240" w:lineRule="auto"/>
        <w:jc w:val="right"/>
        <w:rPr>
          <w:rFonts w:cs="Times New Roman"/>
        </w:rPr>
      </w:pPr>
    </w:p>
    <w:p>
      <w:pPr>
        <w:spacing w:line="240" w:lineRule="auto"/>
        <w:jc w:val="right"/>
        <w:rPr>
          <w:rFonts w:cs="Times New Roman"/>
        </w:rPr>
      </w:pPr>
    </w:p>
    <w:p>
      <w:pPr>
        <w:spacing w:line="240" w:lineRule="auto"/>
        <w:jc w:val="right"/>
        <w:rPr>
          <w:rFonts w:cs="Times New Roman"/>
        </w:rPr>
      </w:pPr>
    </w:p>
    <w:p>
      <w:pPr>
        <w:spacing w:line="240" w:lineRule="auto"/>
        <w:jc w:val="right"/>
        <w:rPr>
          <w:rFonts w:cs="Times New Roman"/>
        </w:rPr>
      </w:pPr>
    </w:p>
    <w:p>
      <w:pPr>
        <w:spacing w:line="240" w:lineRule="auto"/>
        <w:jc w:val="right"/>
        <w:rPr>
          <w:rFonts w:cs="Times New Roman"/>
        </w:rPr>
      </w:pPr>
    </w:p>
    <w:p>
      <w:pPr>
        <w:spacing w:line="240" w:lineRule="auto"/>
        <w:jc w:val="right"/>
        <w:rPr>
          <w:rFonts w:cs="Times New Roman"/>
        </w:rPr>
      </w:pPr>
    </w:p>
    <w:p>
      <w:pPr>
        <w:spacing w:line="240" w:lineRule="auto"/>
        <w:jc w:val="right"/>
        <w:rPr>
          <w:rFonts w:cs="Times New Roman"/>
        </w:rPr>
      </w:pPr>
    </w:p>
    <w:p>
      <w:pPr>
        <w:spacing w:line="240" w:lineRule="auto"/>
        <w:jc w:val="right"/>
        <w:rPr>
          <w:rFonts w:cs="Times New Roman"/>
        </w:rPr>
      </w:pPr>
    </w:p>
    <w:p>
      <w:pPr>
        <w:spacing w:line="240" w:lineRule="auto"/>
        <w:jc w:val="right"/>
        <w:rPr>
          <w:rFonts w:cs="Times New Roman"/>
        </w:rPr>
      </w:pPr>
    </w:p>
    <w:p>
      <w:pPr>
        <w:spacing w:line="240" w:lineRule="auto"/>
        <w:jc w:val="right"/>
        <w:rPr>
          <w:rFonts w:cs="Times New Roman"/>
        </w:rPr>
      </w:pPr>
    </w:p>
    <w:p>
      <w:pPr>
        <w:spacing w:line="240" w:lineRule="auto"/>
        <w:jc w:val="right"/>
        <w:rPr>
          <w:rFonts w:cs="Times New Roman"/>
        </w:rPr>
      </w:pPr>
    </w:p>
    <w:p>
      <w:pPr>
        <w:spacing w:line="240" w:lineRule="auto"/>
        <w:jc w:val="right"/>
        <w:rPr>
          <w:rFonts w:cs="Times New Roman"/>
        </w:rPr>
      </w:pPr>
    </w:p>
    <w:p>
      <w:pPr>
        <w:spacing w:line="240" w:lineRule="auto"/>
        <w:jc w:val="right"/>
        <w:rPr>
          <w:rFonts w:cs="Times New Roman"/>
        </w:rPr>
      </w:pPr>
    </w:p>
    <w:p>
      <w:pPr>
        <w:spacing w:line="240" w:lineRule="auto"/>
        <w:jc w:val="right"/>
        <w:rPr>
          <w:rFonts w:cs="Times New Roman"/>
        </w:rPr>
      </w:pPr>
    </w:p>
    <w:p>
      <w:pPr>
        <w:spacing w:line="240" w:lineRule="auto"/>
        <w:jc w:val="right"/>
        <w:rPr>
          <w:rFonts w:cs="Times New Roman"/>
        </w:rPr>
      </w:pPr>
    </w:p>
    <w:p>
      <w:pPr>
        <w:spacing w:line="240" w:lineRule="auto"/>
        <w:jc w:val="right"/>
        <w:rPr>
          <w:rFonts w:cs="Times New Roman"/>
        </w:rPr>
      </w:pPr>
    </w:p>
    <w:p>
      <w:pPr>
        <w:spacing w:line="240" w:lineRule="auto"/>
        <w:jc w:val="right"/>
        <w:rPr>
          <w:rFonts w:cs="Times New Roman"/>
        </w:rPr>
      </w:pPr>
    </w:p>
    <w:p>
      <w:pPr>
        <w:spacing w:line="240" w:lineRule="auto"/>
        <w:jc w:val="right"/>
        <w:rPr>
          <w:rFonts w:cs="Times New Roman"/>
        </w:rPr>
      </w:pPr>
    </w:p>
    <w:p>
      <w:pPr>
        <w:spacing w:line="240" w:lineRule="auto"/>
        <w:jc w:val="right"/>
        <w:rPr>
          <w:rFonts w:cs="Times New Roman"/>
        </w:rPr>
      </w:pPr>
      <w:r>
        <w:rPr>
          <w:rFonts w:cs="Times New Roman"/>
        </w:rPr>
        <w:t>Приложение № 5</w:t>
      </w:r>
    </w:p>
    <w:p>
      <w:pPr>
        <w:pStyle w:val="110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к административному регламенту</w:t>
      </w:r>
    </w:p>
    <w:p>
      <w:pPr>
        <w:pStyle w:val="110"/>
        <w:tabs>
          <w:tab w:val="left" w:pos="5812"/>
        </w:tabs>
        <w:jc w:val="right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предоставления муниципальной услуги</w:t>
      </w:r>
    </w:p>
    <w:p>
      <w:pPr>
        <w:pStyle w:val="110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eastAsia="ru-RU"/>
        </w:rPr>
        <w:t>«</w:t>
      </w:r>
      <w:r>
        <w:rPr>
          <w:rFonts w:ascii="Times New Roman" w:hAnsi="Times New Roman"/>
          <w:szCs w:val="24"/>
        </w:rPr>
        <w:t xml:space="preserve">Направление уведомления о соответствии </w:t>
      </w:r>
    </w:p>
    <w:p>
      <w:pPr>
        <w:pStyle w:val="110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построенных или реконструированных </w:t>
      </w:r>
    </w:p>
    <w:p>
      <w:pPr>
        <w:pStyle w:val="110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объекта индивидуального жилищного </w:t>
      </w:r>
    </w:p>
    <w:p>
      <w:pPr>
        <w:pStyle w:val="110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строительства или садового дома </w:t>
      </w:r>
    </w:p>
    <w:p>
      <w:pPr>
        <w:pStyle w:val="110"/>
        <w:tabs>
          <w:tab w:val="left" w:pos="5812"/>
        </w:tabs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требованиям законодательства о </w:t>
      </w:r>
    </w:p>
    <w:p>
      <w:pPr>
        <w:spacing w:line="240" w:lineRule="auto"/>
        <w:ind w:left="4253"/>
        <w:jc w:val="right"/>
        <w:rPr>
          <w:rFonts w:cs="Times New Roman"/>
        </w:rPr>
      </w:pPr>
      <w:r>
        <w:rPr>
          <w:rFonts w:cs="Times New Roman"/>
        </w:rPr>
        <w:t>градостроительной деятельности»</w:t>
      </w:r>
    </w:p>
    <w:p>
      <w:pPr>
        <w:spacing w:line="240" w:lineRule="auto"/>
        <w:ind w:left="4253"/>
        <w:jc w:val="both"/>
        <w:rPr>
          <w:rFonts w:cs="Times New Roman"/>
        </w:rPr>
      </w:pPr>
    </w:p>
    <w:p>
      <w:pPr>
        <w:spacing w:line="240" w:lineRule="auto"/>
        <w:jc w:val="center"/>
        <w:rPr>
          <w:rFonts w:cs="Times New Roman"/>
        </w:rPr>
      </w:pPr>
      <w:r>
        <w:rPr>
          <w:rFonts w:cs="Times New Roman"/>
        </w:rPr>
        <w:t>БЛОК – СХЕМА</w:t>
      </w:r>
    </w:p>
    <w:p>
      <w:pPr>
        <w:spacing w:line="240" w:lineRule="auto"/>
        <w:jc w:val="center"/>
        <w:rPr>
          <w:rFonts w:cs="Times New Roman"/>
          <w:lang w:eastAsia="zh-CN"/>
        </w:rPr>
      </w:pPr>
      <w:r>
        <w:rPr>
          <w:rFonts w:cs="Times New Roman"/>
        </w:rPr>
        <w:t xml:space="preserve">административных процедур  предоставления муниципальной услуги </w:t>
      </w:r>
      <w:r>
        <w:rPr>
          <w:rFonts w:cs="Times New Roman"/>
          <w:lang w:eastAsia="zh-CN"/>
        </w:rPr>
        <w:t>«</w:t>
      </w:r>
      <w:r>
        <w:rPr>
          <w:rFonts w:cs="Times New Roman"/>
        </w:rPr>
        <w:t>Выдача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>
        <w:rPr>
          <w:rFonts w:cs="Times New Roman"/>
          <w:lang w:eastAsia="zh-CN"/>
        </w:rPr>
        <w:t>»</w:t>
      </w:r>
    </w:p>
    <w:p>
      <w:pPr>
        <w:spacing w:line="240" w:lineRule="auto"/>
        <w:jc w:val="center"/>
        <w:rPr>
          <w:rFonts w:cs="Times New Roman"/>
        </w:rPr>
      </w:pPr>
    </w:p>
    <w:p>
      <w:pPr>
        <w:jc w:val="center"/>
        <w:rPr>
          <w:rFonts w:cs="Times New Roman"/>
        </w:rPr>
      </w:pPr>
      <w:r>
        <w:rPr>
          <w:rFonts w:cs="Times New Roman"/>
          <w:lang w:eastAsia="ru-RU"/>
        </w:rPr>
        <w:pict>
          <v:group id="Полотно 39" o:spid="_x0000_s1035" o:spt="203" style="position:absolute;left:0pt;margin-left:-234pt;margin-top:10.2pt;height:550.5pt;width:457.5pt;mso-position-horizontal-relative:char;mso-position-vertical-relative:line;z-index:251659264;mso-width-relative:page;mso-height-relative:page;" coordorigin="-7029,-2444" coordsize="58102,69913" editas="canvas">
            <o:lock v:ext="edit"/>
            <v:shape id="Полотно 39" o:spid="_x0000_s1036" o:spt="75" type="#_x0000_t75" style="position:absolute;left:-7029;top:-2444;height:69913;width:58102;" filled="f" o:preferrelative="t" stroked="f" coordsize="21600,21600">
              <v:fill on="f" focussize="0,0"/>
              <v:stroke on="f" joinstyle="miter"/>
              <v:imagedata o:title=""/>
              <o:lock v:ext="edit" aspectratio="t"/>
            </v:shape>
            <v:rect id="Rectangle 6" o:spid="_x0000_s1037" o:spt="1" style="position:absolute;left:768;top:-1492;height:6762;width:42672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28z8IA&#10;AADbAAAADwAAAGRycy9kb3ducmV2LnhtbESPQYvCMBSE7wv+h/AEb2tqFxatRhHFxT1qvXh7Ns+2&#10;2ryUJmr11xtB8DjMzDfMZNaaSlypcaVlBYN+BII4s7rkXMEuXX0PQTiPrLGyTAru5GA27XxNMNH2&#10;xhu6bn0uAoRdggoK7+tESpcVZND1bU0cvKNtDPogm1zqBm8BbioZR9GvNFhyWCiwpkVB2Xl7MQoO&#10;ZbzDxyb9i8xo9eP/2/R02S+V6nXb+RiEp9Z/wu/2WiuIY3h9CT9A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XbzPwgAAANsAAAAPAAAAAAAAAAAAAAAAAJgCAABkcnMvZG93&#10;bnJldi54bWxQSwUGAAAAAAQABAD1AAAAhwMAAAAA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eastAsia="Arial"/>
                        <w:lang w:bidi="ru-RU"/>
                      </w:rPr>
                      <w:t xml:space="preserve">Прием,  регистрация уведомления </w:t>
                    </w:r>
                    <w:r>
                      <w:rPr>
                        <w:bCs/>
                      </w:rPr>
                      <w:t>об окончании строительства или реконструкции объекта индивидуального жилищного строительства или садового дом</w:t>
                    </w:r>
                    <w:r>
                      <w:rPr>
                        <w:rFonts w:eastAsia="Arial"/>
                        <w:lang w:bidi="ru-RU"/>
                      </w:rPr>
                      <w:t>а</w:t>
                    </w:r>
                  </w:p>
                </w:txbxContent>
              </v:textbox>
            </v:rect>
            <v:line id="Line 7" o:spid="_x0000_s1038" o:spt="20" style="position:absolute;left:22059;top:5270;height:3905;width:0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Adc9sQAAADb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YT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B1z2xAAAANsAAAAPAAAAAAAAAAAA&#10;AAAAAKECAABkcnMvZG93bnJldi54bWxQSwUGAAAAAAQABAD5AAAAkgMAAAAA&#10;">
              <v:path arrowok="t"/>
              <v:fill focussize="0,0"/>
              <v:stroke endarrow="block"/>
              <v:imagedata o:title=""/>
              <o:lock v:ext="edit"/>
            </v:line>
            <v:rect id="Rectangle 9" o:spid="_x0000_s1039" o:spt="1" style="position:absolute;left:768;top:9175;height:8763;width:42672;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Qku8QA&#10;AADbAAAADwAAAGRycy9kb3ducmV2LnhtbESPQWvCQBSE7wX/w/IKvTWbplhqdBVRLPZokktvz+wz&#10;SZt9G7KrSf31bqHgcZiZb5jFajStuFDvGssKXqIYBHFpdcOVgiLfPb+DcB5ZY2uZFPySg9Vy8rDA&#10;VNuBD3TJfCUChF2KCmrvu1RKV9Zk0EW2Iw7eyfYGfZB9JXWPQ4CbViZx/CYNNhwWauxoU1P5k52N&#10;gmOTFHg95B+xme1e/eeYf5+/tko9PY7rOQhPo7+H/9t7rSCZwt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0JLvEAAAA2wAAAA8AAAAAAAAAAAAAAAAAmAIAAGRycy9k&#10;b3ducmV2LnhtbFBLBQYAAAAABAAEAPUAAACJAwAAAAA=&#10;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bookmarkStart w:id="3" w:name="sub_510112"/>
                    <w:r>
                      <w:rPr>
                        <w:rFonts w:eastAsia="Arial"/>
                        <w:lang w:bidi="ru-RU"/>
                      </w:rPr>
                      <w:t xml:space="preserve">Рассмотрение уведомления об окончании строительства </w:t>
                    </w:r>
                    <w:r>
                      <w:rPr>
                        <w:bCs/>
                      </w:rPr>
                      <w:t>или реконструкции объекта индивидуального жилищного строительства или садового дом</w:t>
                    </w:r>
                    <w:r>
                      <w:rPr>
                        <w:rFonts w:eastAsia="Arial"/>
                        <w:lang w:bidi="ru-RU"/>
                      </w:rPr>
                      <w:t>а и необходимых для предоставления муниципальной услуги документов</w:t>
                    </w:r>
                  </w:p>
                  <w:bookmarkEnd w:id="3"/>
                  <w:p>
                    <w:pPr>
                      <w:jc w:val="center"/>
                    </w:pPr>
                  </w:p>
                </w:txbxContent>
              </v:textbox>
            </v:rect>
            <v:line id="Line 26" o:spid="_x0000_s1040" o:spt="20" style="position:absolute;left:22104;top:26631;height:3448;width:6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<v:path arrowok="t"/>
              <v:fill focussize="0,0"/>
              <v:stroke endarrow="block"/>
              <v:imagedata o:title=""/>
              <o:lock v:ext="edit"/>
            </v:line>
            <v:line id="Line 17" o:spid="_x0000_s1041" o:spt="20" style="position:absolute;left:22104;top:17938;flip:x;height:2001;width:38;" o:connectortype="straight" coordsize="21600,21600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7KK8QAAADbAAAADwAAAGRycy9kb3ducmV2LnhtbESPS2vDMBCE74X8B7GB3Bo5D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J3sorxAAAANsAAAAPAAAAAAAAAAAA&#10;AAAAAKECAABkcnMvZG93bnJldi54bWxQSwUGAAAAAAQABAD5AAAAkgMAAAAA&#10;">
              <v:path arrowok="t"/>
              <v:fill focussize="0,0"/>
              <v:stroke endarrow="block"/>
              <v:imagedata o:title=""/>
              <o:lock v:ext="edit"/>
            </v:line>
            <v:rect id="_x0000_s1042" o:spid="_x0000_s1042" o:spt="1" style="position:absolute;left:819;top:19939;height:6692;width:42621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</w:r>
                  </w:p>
                </w:txbxContent>
              </v:textbox>
            </v:rect>
            <v:rect id="_x0000_s1043" o:spid="_x0000_s1043" o:spt="1" style="position:absolute;left:31;top:30079;height:11481;width:44374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</w:pPr>
                    <w:r>
                      <w:rPr>
                        <w:rFonts w:eastAsia="Arial"/>
                        <w:lang w:bidi="ru-RU"/>
                      </w:rPr>
                      <w:t>Подготовка и в</w:t>
                    </w:r>
                    <w:r>
                      <w:t>ыдача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        </w:r>
                    <w:r>
                      <w:rPr>
                        <w:rFonts w:eastAsia="Arial"/>
                        <w:lang w:bidi="ru-RU"/>
                      </w:rPr>
                      <w:t>.</w:t>
                    </w:r>
                  </w:p>
                </w:txbxContent>
              </v:textbox>
            </v:rect>
          </v:group>
        </w:pict>
      </w:r>
    </w:p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</w:rPr>
      </w:pPr>
    </w:p>
    <w:p>
      <w:pPr>
        <w:jc w:val="center"/>
        <w:rPr>
          <w:rFonts w:cs="Times New Roman"/>
        </w:rPr>
      </w:pPr>
    </w:p>
    <w:p>
      <w:pPr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 xml:space="preserve">  </w:t>
      </w:r>
    </w:p>
    <w:p>
      <w:pPr>
        <w:tabs>
          <w:tab w:val="left" w:pos="6360"/>
          <w:tab w:val="left" w:pos="7410"/>
        </w:tabs>
        <w:rPr>
          <w:rFonts w:cs="Times New Roman"/>
        </w:rPr>
      </w:pPr>
      <w:r>
        <w:rPr>
          <w:rFonts w:cs="Times New Roman"/>
        </w:rPr>
        <w:t xml:space="preserve">                                </w:t>
      </w:r>
      <w:r>
        <w:rPr>
          <w:rFonts w:cs="Times New Roman"/>
        </w:rPr>
        <w:tab/>
      </w:r>
      <w:r>
        <w:rPr>
          <w:rFonts w:cs="Times New Roman"/>
        </w:rPr>
        <w:tab/>
      </w:r>
    </w:p>
    <w:p>
      <w:pPr>
        <w:jc w:val="center"/>
        <w:rPr>
          <w:rFonts w:cs="Times New Roman"/>
        </w:rPr>
      </w:pPr>
      <w:r>
        <w:rPr>
          <w:rFonts w:cs="Times New Roman"/>
        </w:rPr>
        <w:tab/>
      </w:r>
    </w:p>
    <w:p>
      <w:pPr>
        <w:spacing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___________________________</w:t>
      </w:r>
    </w:p>
    <w:p>
      <w:pPr>
        <w:tabs>
          <w:tab w:val="left" w:pos="567"/>
        </w:tabs>
        <w:contextualSpacing/>
        <w:jc w:val="center"/>
        <w:rPr>
          <w:rFonts w:cs="Times New Roman"/>
          <w:bCs/>
        </w:rPr>
      </w:pPr>
    </w:p>
    <w:sectPr>
      <w:headerReference r:id="rId7" w:type="first"/>
      <w:headerReference r:id="rId6" w:type="default"/>
      <w:pgSz w:w="11906" w:h="16838"/>
      <w:pgMar w:top="1134" w:right="567" w:bottom="1134" w:left="1276" w:header="425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Arial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imSun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>
    <w:pPr>
      <w:pStyle w:val="1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40</w:t>
    </w:r>
    <w:r>
      <w:fldChar w:fldCharType="end"/>
    </w:r>
  </w:p>
  <w:p>
    <w:pPr>
      <w:pStyle w:val="1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  <w:p>
    <w:pPr>
      <w:pStyle w:val="1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displayBackgroundShape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cumentProtection w:enforcement="0"/>
  <w:defaultTabStop w:val="709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32FF"/>
    <w:rsid w:val="000320D8"/>
    <w:rsid w:val="00071A60"/>
    <w:rsid w:val="000971D5"/>
    <w:rsid w:val="000C10F6"/>
    <w:rsid w:val="000E6536"/>
    <w:rsid w:val="000F6E1D"/>
    <w:rsid w:val="00154D85"/>
    <w:rsid w:val="001803BE"/>
    <w:rsid w:val="001901E3"/>
    <w:rsid w:val="001B1306"/>
    <w:rsid w:val="001C301C"/>
    <w:rsid w:val="001D0577"/>
    <w:rsid w:val="0024775F"/>
    <w:rsid w:val="002578C0"/>
    <w:rsid w:val="00263E55"/>
    <w:rsid w:val="00297073"/>
    <w:rsid w:val="0031516E"/>
    <w:rsid w:val="003313F2"/>
    <w:rsid w:val="003809A5"/>
    <w:rsid w:val="003B56FF"/>
    <w:rsid w:val="003B5962"/>
    <w:rsid w:val="00445275"/>
    <w:rsid w:val="004632FF"/>
    <w:rsid w:val="00476495"/>
    <w:rsid w:val="004E0BD5"/>
    <w:rsid w:val="00525A25"/>
    <w:rsid w:val="00576D2B"/>
    <w:rsid w:val="00592033"/>
    <w:rsid w:val="005B5336"/>
    <w:rsid w:val="005D12D6"/>
    <w:rsid w:val="005F0E9C"/>
    <w:rsid w:val="005F7A0A"/>
    <w:rsid w:val="006410FB"/>
    <w:rsid w:val="006443BB"/>
    <w:rsid w:val="00691EA5"/>
    <w:rsid w:val="006B7179"/>
    <w:rsid w:val="006C14BD"/>
    <w:rsid w:val="006F3491"/>
    <w:rsid w:val="00723A24"/>
    <w:rsid w:val="0075658E"/>
    <w:rsid w:val="007772CA"/>
    <w:rsid w:val="007912CC"/>
    <w:rsid w:val="00797991"/>
    <w:rsid w:val="007C5719"/>
    <w:rsid w:val="007D41C3"/>
    <w:rsid w:val="00802E4F"/>
    <w:rsid w:val="00817F72"/>
    <w:rsid w:val="008335C0"/>
    <w:rsid w:val="00835905"/>
    <w:rsid w:val="00851E55"/>
    <w:rsid w:val="008817DB"/>
    <w:rsid w:val="00897BA3"/>
    <w:rsid w:val="008A0EA3"/>
    <w:rsid w:val="008A0FB4"/>
    <w:rsid w:val="008A3D40"/>
    <w:rsid w:val="008B3EB7"/>
    <w:rsid w:val="008C7DD9"/>
    <w:rsid w:val="008D4015"/>
    <w:rsid w:val="00901B05"/>
    <w:rsid w:val="00901D47"/>
    <w:rsid w:val="00937D79"/>
    <w:rsid w:val="00957941"/>
    <w:rsid w:val="00966706"/>
    <w:rsid w:val="0097089A"/>
    <w:rsid w:val="009B17B7"/>
    <w:rsid w:val="00A22997"/>
    <w:rsid w:val="00A7067E"/>
    <w:rsid w:val="00B50227"/>
    <w:rsid w:val="00B7020C"/>
    <w:rsid w:val="00B93543"/>
    <w:rsid w:val="00BD77C2"/>
    <w:rsid w:val="00BF7F35"/>
    <w:rsid w:val="00C55078"/>
    <w:rsid w:val="00C81E51"/>
    <w:rsid w:val="00C862EC"/>
    <w:rsid w:val="00CC7989"/>
    <w:rsid w:val="00D12247"/>
    <w:rsid w:val="00D57859"/>
    <w:rsid w:val="00D86AAD"/>
    <w:rsid w:val="00DA73F8"/>
    <w:rsid w:val="00DB1E11"/>
    <w:rsid w:val="00DB5093"/>
    <w:rsid w:val="00DF6562"/>
    <w:rsid w:val="00E120EB"/>
    <w:rsid w:val="00E73AEE"/>
    <w:rsid w:val="00EC7006"/>
    <w:rsid w:val="00EC7038"/>
    <w:rsid w:val="00EC7118"/>
    <w:rsid w:val="00F075F4"/>
    <w:rsid w:val="00F3665A"/>
    <w:rsid w:val="00F86997"/>
    <w:rsid w:val="00FB66F6"/>
    <w:rsid w:val="00FC228A"/>
    <w:rsid w:val="00FD626F"/>
    <w:rsid w:val="00FD6A95"/>
    <w:rsid w:val="00FE2578"/>
    <w:rsid w:val="06651A75"/>
    <w:rsid w:val="372706E5"/>
    <w:rsid w:val="38EC6109"/>
    <w:rsid w:val="441D11FF"/>
    <w:rsid w:val="558212C5"/>
    <w:rsid w:val="67D40F8C"/>
    <w:rsid w:val="687F2695"/>
    <w:rsid w:val="7D1C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99" w:name="footnote reference"/>
    <w:lsdException w:qFormat="1" w:unhideWhenUsed="0" w:uiPriority="99" w:semiHidden="0" w:name="annotation reference"/>
    <w:lsdException w:uiPriority="99" w:name="line number"/>
    <w:lsdException w:unhideWhenUsed="0" w:uiPriority="99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widowControl w:val="0"/>
      <w:suppressAutoHyphens/>
      <w:spacing w:line="100" w:lineRule="atLeast"/>
      <w:textAlignment w:val="baseline"/>
    </w:pPr>
    <w:rPr>
      <w:rFonts w:ascii="Times New Roman" w:hAnsi="Times New Roman" w:eastAsia="SimSun" w:cs="Mangal"/>
      <w:kern w:val="1"/>
      <w:sz w:val="24"/>
      <w:szCs w:val="24"/>
      <w:lang w:val="ru-RU" w:eastAsia="hi-IN" w:bidi="hi-IN"/>
    </w:rPr>
  </w:style>
  <w:style w:type="paragraph" w:styleId="2">
    <w:name w:val="heading 1"/>
    <w:basedOn w:val="1"/>
    <w:next w:val="1"/>
    <w:link w:val="94"/>
    <w:qFormat/>
    <w:uiPriority w:val="9"/>
    <w:pPr>
      <w:keepNext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uiPriority w:val="99"/>
    <w:rPr>
      <w:color w:val="800080"/>
      <w:u w:val="single"/>
    </w:rPr>
  </w:style>
  <w:style w:type="character" w:styleId="6">
    <w:name w:val="footnote reference"/>
    <w:semiHidden/>
    <w:uiPriority w:val="99"/>
    <w:rPr>
      <w:vertAlign w:val="superscript"/>
    </w:rPr>
  </w:style>
  <w:style w:type="character" w:styleId="7">
    <w:name w:val="annotation reference"/>
    <w:qFormat/>
    <w:uiPriority w:val="99"/>
    <w:rPr>
      <w:sz w:val="18"/>
      <w:szCs w:val="18"/>
    </w:rPr>
  </w:style>
  <w:style w:type="character" w:styleId="8">
    <w:name w:val="endnote reference"/>
    <w:qFormat/>
    <w:uiPriority w:val="0"/>
    <w:rPr>
      <w:vertAlign w:val="superscript"/>
    </w:rPr>
  </w:style>
  <w:style w:type="character" w:styleId="9">
    <w:name w:val="Emphasis"/>
    <w:qFormat/>
    <w:uiPriority w:val="0"/>
    <w:rPr>
      <w:i/>
      <w:iCs/>
    </w:rPr>
  </w:style>
  <w:style w:type="character" w:styleId="10">
    <w:name w:val="Hyperlink"/>
    <w:uiPriority w:val="99"/>
    <w:rPr>
      <w:color w:val="000080"/>
      <w:u w:val="single"/>
    </w:rPr>
  </w:style>
  <w:style w:type="character" w:styleId="11">
    <w:name w:val="page number"/>
    <w:uiPriority w:val="99"/>
  </w:style>
  <w:style w:type="paragraph" w:styleId="12">
    <w:name w:val="Balloon Text"/>
    <w:basedOn w:val="1"/>
    <w:link w:val="71"/>
    <w:semiHidden/>
    <w:unhideWhenUsed/>
    <w:uiPriority w:val="99"/>
    <w:pPr>
      <w:spacing w:line="240" w:lineRule="auto"/>
    </w:pPr>
    <w:rPr>
      <w:rFonts w:ascii="Tahoma" w:hAnsi="Tahoma"/>
      <w:sz w:val="16"/>
      <w:szCs w:val="14"/>
    </w:rPr>
  </w:style>
  <w:style w:type="paragraph" w:styleId="13">
    <w:name w:val="Body Text 2"/>
    <w:basedOn w:val="1"/>
    <w:link w:val="68"/>
    <w:semiHidden/>
    <w:unhideWhenUsed/>
    <w:qFormat/>
    <w:uiPriority w:val="99"/>
    <w:pPr>
      <w:spacing w:after="120" w:line="480" w:lineRule="auto"/>
    </w:pPr>
    <w:rPr>
      <w:szCs w:val="21"/>
    </w:rPr>
  </w:style>
  <w:style w:type="paragraph" w:styleId="14">
    <w:name w:val="Body Text Indent 3"/>
    <w:basedOn w:val="1"/>
    <w:link w:val="95"/>
    <w:qFormat/>
    <w:uiPriority w:val="0"/>
    <w:pPr>
      <w:widowControl/>
      <w:suppressAutoHyphens w:val="0"/>
      <w:spacing w:after="120" w:line="240" w:lineRule="auto"/>
      <w:ind w:left="283"/>
      <w:textAlignment w:val="auto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styleId="15">
    <w:name w:val="endnote text"/>
    <w:basedOn w:val="1"/>
    <w:link w:val="87"/>
    <w:qFormat/>
    <w:uiPriority w:val="0"/>
    <w:pPr>
      <w:widowControl/>
      <w:suppressAutoHyphens w:val="0"/>
      <w:spacing w:line="240" w:lineRule="auto"/>
      <w:textAlignment w:val="auto"/>
    </w:pPr>
    <w:rPr>
      <w:rFonts w:eastAsia="Times New Roman" w:cs="Times New Roman"/>
      <w:kern w:val="0"/>
      <w:sz w:val="20"/>
      <w:szCs w:val="20"/>
      <w:lang w:eastAsia="ru-RU" w:bidi="ar-SA"/>
    </w:rPr>
  </w:style>
  <w:style w:type="paragraph" w:styleId="16">
    <w:name w:val="annotation text"/>
    <w:basedOn w:val="1"/>
    <w:link w:val="74"/>
    <w:qFormat/>
    <w:uiPriority w:val="99"/>
    <w:pPr>
      <w:widowControl/>
      <w:suppressAutoHyphens w:val="0"/>
      <w:spacing w:line="240" w:lineRule="auto"/>
      <w:textAlignment w:val="auto"/>
    </w:pPr>
    <w:rPr>
      <w:rFonts w:eastAsia="Times New Roman" w:cs="Times New Roman"/>
      <w:kern w:val="0"/>
      <w:lang w:bidi="ar-SA"/>
    </w:rPr>
  </w:style>
  <w:style w:type="paragraph" w:styleId="17">
    <w:name w:val="annotation subject"/>
    <w:basedOn w:val="16"/>
    <w:next w:val="16"/>
    <w:link w:val="75"/>
    <w:qFormat/>
    <w:uiPriority w:val="99"/>
    <w:rPr>
      <w:b/>
      <w:bCs/>
    </w:rPr>
  </w:style>
  <w:style w:type="paragraph" w:styleId="18">
    <w:name w:val="footnote text"/>
    <w:basedOn w:val="1"/>
    <w:qFormat/>
    <w:uiPriority w:val="99"/>
    <w:rPr>
      <w:sz w:val="20"/>
      <w:szCs w:val="18"/>
    </w:rPr>
  </w:style>
  <w:style w:type="paragraph" w:styleId="19">
    <w:name w:val="header"/>
    <w:basedOn w:val="1"/>
    <w:link w:val="28"/>
    <w:qFormat/>
    <w:uiPriority w:val="99"/>
    <w:pPr>
      <w:tabs>
        <w:tab w:val="center" w:pos="4677"/>
        <w:tab w:val="right" w:pos="9355"/>
      </w:tabs>
      <w:autoSpaceDE w:val="0"/>
      <w:spacing w:line="240" w:lineRule="auto"/>
      <w:textAlignment w:val="auto"/>
    </w:pPr>
    <w:rPr>
      <w:rFonts w:eastAsia="Times New Roman" w:cs="Times New Roman"/>
      <w:kern w:val="0"/>
      <w:sz w:val="20"/>
      <w:szCs w:val="20"/>
      <w:lang w:eastAsia="ar-SA" w:bidi="ar-SA"/>
    </w:rPr>
  </w:style>
  <w:style w:type="paragraph" w:styleId="20">
    <w:name w:val="Body Text"/>
    <w:basedOn w:val="1"/>
    <w:link w:val="77"/>
    <w:uiPriority w:val="0"/>
    <w:pPr>
      <w:spacing w:after="120"/>
    </w:pPr>
  </w:style>
  <w:style w:type="paragraph" w:styleId="21">
    <w:name w:val="Title"/>
    <w:basedOn w:val="1"/>
    <w:next w:val="1"/>
    <w:link w:val="106"/>
    <w:qFormat/>
    <w:uiPriority w:val="0"/>
    <w:pPr>
      <w:spacing w:before="240" w:after="60"/>
      <w:jc w:val="center"/>
      <w:outlineLvl w:val="0"/>
    </w:pPr>
    <w:rPr>
      <w:rFonts w:ascii="Calibri Light" w:hAnsi="Calibri Light" w:eastAsia="Times New Roman" w:cs="Times New Roman"/>
      <w:b/>
      <w:bCs/>
      <w:kern w:val="28"/>
      <w:sz w:val="32"/>
      <w:szCs w:val="32"/>
      <w:lang w:eastAsia="ru-RU" w:bidi="ar-SA"/>
    </w:rPr>
  </w:style>
  <w:style w:type="paragraph" w:styleId="22">
    <w:name w:val="footer"/>
    <w:basedOn w:val="1"/>
    <w:link w:val="86"/>
    <w:qFormat/>
    <w:uiPriority w:val="0"/>
    <w:pPr>
      <w:widowControl/>
      <w:tabs>
        <w:tab w:val="center" w:pos="4677"/>
        <w:tab w:val="right" w:pos="9355"/>
      </w:tabs>
      <w:suppressAutoHyphens w:val="0"/>
      <w:spacing w:line="240" w:lineRule="auto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23">
    <w:name w:val="List"/>
    <w:basedOn w:val="20"/>
    <w:qFormat/>
    <w:uiPriority w:val="0"/>
  </w:style>
  <w:style w:type="paragraph" w:styleId="24">
    <w:name w:val="Normal (Web)"/>
    <w:basedOn w:val="1"/>
    <w:link w:val="72"/>
    <w:unhideWhenUsed/>
    <w:qFormat/>
    <w:uiPriority w:val="99"/>
    <w:pPr>
      <w:widowControl/>
      <w:suppressAutoHyphens w:val="0"/>
      <w:spacing w:before="100" w:beforeAutospacing="1" w:after="119" w:line="240" w:lineRule="auto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25">
    <w:name w:val="Body Text Indent 2"/>
    <w:basedOn w:val="1"/>
    <w:link w:val="82"/>
    <w:qFormat/>
    <w:uiPriority w:val="0"/>
    <w:pPr>
      <w:widowControl/>
      <w:suppressAutoHyphens w:val="0"/>
      <w:spacing w:after="120" w:line="480" w:lineRule="auto"/>
      <w:ind w:left="283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26">
    <w:name w:val="HTML Preformatted"/>
    <w:basedOn w:val="1"/>
    <w:link w:val="98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line="240" w:lineRule="auto"/>
      <w:textAlignment w:val="auto"/>
    </w:pPr>
    <w:rPr>
      <w:rFonts w:ascii="Courier New" w:hAnsi="Courier New" w:eastAsia="Times New Roman" w:cs="Courier New"/>
      <w:kern w:val="0"/>
      <w:sz w:val="20"/>
      <w:szCs w:val="20"/>
      <w:lang w:eastAsia="ru-RU" w:bidi="ar-SA"/>
    </w:rPr>
  </w:style>
  <w:style w:type="table" w:styleId="27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Верхний колонтитул Знак"/>
    <w:link w:val="19"/>
    <w:qFormat/>
    <w:uiPriority w:val="99"/>
    <w:rPr>
      <w:lang w:eastAsia="ar-SA"/>
    </w:rPr>
  </w:style>
  <w:style w:type="character" w:customStyle="1" w:styleId="29">
    <w:name w:val="WW8Num1z0"/>
    <w:qFormat/>
    <w:uiPriority w:val="0"/>
  </w:style>
  <w:style w:type="character" w:customStyle="1" w:styleId="30">
    <w:name w:val="WW8Num1z1"/>
    <w:qFormat/>
    <w:uiPriority w:val="0"/>
  </w:style>
  <w:style w:type="character" w:customStyle="1" w:styleId="31">
    <w:name w:val="WW8Num1z2"/>
    <w:qFormat/>
    <w:uiPriority w:val="0"/>
  </w:style>
  <w:style w:type="character" w:customStyle="1" w:styleId="32">
    <w:name w:val="WW8Num1z3"/>
    <w:qFormat/>
    <w:uiPriority w:val="0"/>
  </w:style>
  <w:style w:type="character" w:customStyle="1" w:styleId="33">
    <w:name w:val="WW8Num1z4"/>
    <w:qFormat/>
    <w:uiPriority w:val="0"/>
  </w:style>
  <w:style w:type="character" w:customStyle="1" w:styleId="34">
    <w:name w:val="WW8Num1z5"/>
    <w:qFormat/>
    <w:uiPriority w:val="0"/>
  </w:style>
  <w:style w:type="character" w:customStyle="1" w:styleId="35">
    <w:name w:val="WW8Num1z6"/>
    <w:qFormat/>
    <w:uiPriority w:val="0"/>
  </w:style>
  <w:style w:type="character" w:customStyle="1" w:styleId="36">
    <w:name w:val="WW8Num1z7"/>
    <w:qFormat/>
    <w:uiPriority w:val="0"/>
  </w:style>
  <w:style w:type="character" w:customStyle="1" w:styleId="37">
    <w:name w:val="WW8Num1z8"/>
    <w:qFormat/>
    <w:uiPriority w:val="0"/>
  </w:style>
  <w:style w:type="character" w:customStyle="1" w:styleId="38">
    <w:name w:val="WW8Num2z0"/>
    <w:qFormat/>
    <w:uiPriority w:val="0"/>
    <w:rPr>
      <w:rFonts w:ascii="Times New Roman" w:hAnsi="Times New Roman" w:cs="Times New Roman"/>
      <w:b/>
      <w:sz w:val="24"/>
      <w:szCs w:val="24"/>
      <w:lang w:val="ru-RU"/>
    </w:rPr>
  </w:style>
  <w:style w:type="character" w:customStyle="1" w:styleId="39">
    <w:name w:val="WW8Num2z1"/>
    <w:qFormat/>
    <w:uiPriority w:val="0"/>
  </w:style>
  <w:style w:type="character" w:customStyle="1" w:styleId="40">
    <w:name w:val="WW8Num2z2"/>
    <w:qFormat/>
    <w:uiPriority w:val="0"/>
  </w:style>
  <w:style w:type="character" w:customStyle="1" w:styleId="41">
    <w:name w:val="WW8Num2z3"/>
    <w:qFormat/>
    <w:uiPriority w:val="0"/>
  </w:style>
  <w:style w:type="character" w:customStyle="1" w:styleId="42">
    <w:name w:val="WW8Num2z4"/>
    <w:qFormat/>
    <w:uiPriority w:val="0"/>
  </w:style>
  <w:style w:type="character" w:customStyle="1" w:styleId="43">
    <w:name w:val="WW8Num2z5"/>
    <w:qFormat/>
    <w:uiPriority w:val="0"/>
  </w:style>
  <w:style w:type="character" w:customStyle="1" w:styleId="44">
    <w:name w:val="WW8Num2z6"/>
    <w:qFormat/>
    <w:uiPriority w:val="0"/>
  </w:style>
  <w:style w:type="character" w:customStyle="1" w:styleId="45">
    <w:name w:val="WW8Num2z7"/>
    <w:qFormat/>
    <w:uiPriority w:val="0"/>
  </w:style>
  <w:style w:type="character" w:customStyle="1" w:styleId="46">
    <w:name w:val="WW8Num2z8"/>
    <w:qFormat/>
    <w:uiPriority w:val="0"/>
  </w:style>
  <w:style w:type="character" w:customStyle="1" w:styleId="47">
    <w:name w:val="Основной шрифт абзаца2"/>
    <w:qFormat/>
    <w:uiPriority w:val="0"/>
  </w:style>
  <w:style w:type="character" w:customStyle="1" w:styleId="48">
    <w:name w:val="Основной шрифт абзаца1"/>
    <w:qFormat/>
    <w:uiPriority w:val="0"/>
  </w:style>
  <w:style w:type="character" w:customStyle="1" w:styleId="49">
    <w:name w:val="Символ нумерации"/>
    <w:qFormat/>
    <w:uiPriority w:val="0"/>
  </w:style>
  <w:style w:type="character" w:customStyle="1" w:styleId="50">
    <w:name w:val="WW_CharLFO1LVL1"/>
    <w:qFormat/>
    <w:uiPriority w:val="0"/>
    <w:rPr>
      <w:rFonts w:ascii="Times New Roman" w:hAnsi="Times New Roman" w:cs="Times New Roman"/>
      <w:b/>
      <w:sz w:val="24"/>
      <w:szCs w:val="24"/>
    </w:rPr>
  </w:style>
  <w:style w:type="character" w:customStyle="1" w:styleId="51">
    <w:name w:val="???????? ????? ??????"/>
    <w:qFormat/>
    <w:uiPriority w:val="0"/>
  </w:style>
  <w:style w:type="character" w:customStyle="1" w:styleId="52">
    <w:name w:val="Текст сноски Знак"/>
    <w:qFormat/>
    <w:uiPriority w:val="99"/>
    <w:rPr>
      <w:rFonts w:eastAsia="SimSun" w:cs="Mangal"/>
      <w:kern w:val="1"/>
      <w:szCs w:val="18"/>
      <w:lang w:eastAsia="hi-IN" w:bidi="hi-IN"/>
    </w:rPr>
  </w:style>
  <w:style w:type="character" w:customStyle="1" w:styleId="53">
    <w:name w:val="Символ сноски"/>
    <w:qFormat/>
    <w:uiPriority w:val="0"/>
    <w:rPr>
      <w:vertAlign w:val="superscript"/>
    </w:rPr>
  </w:style>
  <w:style w:type="paragraph" w:customStyle="1" w:styleId="54">
    <w:name w:val="Заголовок2"/>
    <w:basedOn w:val="1"/>
    <w:next w:val="20"/>
    <w:qFormat/>
    <w:uiPriority w:val="0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customStyle="1" w:styleId="55">
    <w:name w:val="Название1"/>
    <w:basedOn w:val="1"/>
    <w:qFormat/>
    <w:uiPriority w:val="0"/>
    <w:pPr>
      <w:suppressLineNumbers/>
      <w:spacing w:before="120" w:after="120"/>
    </w:pPr>
    <w:rPr>
      <w:rFonts w:cs="Arial"/>
      <w:i/>
      <w:iCs/>
    </w:rPr>
  </w:style>
  <w:style w:type="paragraph" w:customStyle="1" w:styleId="56">
    <w:name w:val="Указатель2"/>
    <w:basedOn w:val="1"/>
    <w:qFormat/>
    <w:uiPriority w:val="0"/>
    <w:pPr>
      <w:suppressLineNumbers/>
    </w:pPr>
    <w:rPr>
      <w:rFonts w:cs="Arial"/>
    </w:rPr>
  </w:style>
  <w:style w:type="paragraph" w:customStyle="1" w:styleId="57">
    <w:name w:val="Заголовок1"/>
    <w:basedOn w:val="1"/>
    <w:next w:val="20"/>
    <w:qFormat/>
    <w:uiPriority w:val="0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customStyle="1" w:styleId="58">
    <w:name w:val="Указатель1"/>
    <w:basedOn w:val="1"/>
    <w:qFormat/>
    <w:uiPriority w:val="0"/>
    <w:pPr>
      <w:suppressLineNumbers/>
    </w:pPr>
  </w:style>
  <w:style w:type="paragraph" w:customStyle="1" w:styleId="59">
    <w:name w:val="Обычный1"/>
    <w:qFormat/>
    <w:uiPriority w:val="0"/>
    <w:pPr>
      <w:widowControl w:val="0"/>
      <w:suppressAutoHyphens/>
      <w:spacing w:line="100" w:lineRule="atLeast"/>
      <w:textAlignment w:val="baseline"/>
    </w:pPr>
    <w:rPr>
      <w:rFonts w:ascii="Times New Roman" w:hAnsi="Times New Roman" w:eastAsia="SimSun" w:cs="Mangal"/>
      <w:kern w:val="1"/>
      <w:sz w:val="24"/>
      <w:szCs w:val="24"/>
      <w:lang w:val="ru-RU" w:eastAsia="hi-IN" w:bidi="hi-IN"/>
    </w:rPr>
  </w:style>
  <w:style w:type="paragraph" w:customStyle="1" w:styleId="60">
    <w:name w:val="Название объекта1"/>
    <w:basedOn w:val="1"/>
    <w:qFormat/>
    <w:uiPriority w:val="0"/>
    <w:pPr>
      <w:suppressLineNumbers/>
      <w:spacing w:before="120" w:after="120"/>
    </w:pPr>
    <w:rPr>
      <w:i/>
      <w:iCs/>
    </w:rPr>
  </w:style>
  <w:style w:type="paragraph" w:customStyle="1" w:styleId="61">
    <w:name w:val="Содержимое таблицы"/>
    <w:basedOn w:val="1"/>
    <w:qFormat/>
    <w:uiPriority w:val="0"/>
    <w:pPr>
      <w:suppressLineNumbers/>
    </w:pPr>
  </w:style>
  <w:style w:type="paragraph" w:customStyle="1" w:styleId="62">
    <w:name w:val="Заголовок таблицы"/>
    <w:basedOn w:val="61"/>
    <w:qFormat/>
    <w:uiPriority w:val="0"/>
    <w:pPr>
      <w:jc w:val="center"/>
    </w:pPr>
    <w:rPr>
      <w:b/>
      <w:bCs/>
    </w:rPr>
  </w:style>
  <w:style w:type="paragraph" w:customStyle="1" w:styleId="63">
    <w:name w:val="Standard"/>
    <w:qFormat/>
    <w:uiPriority w:val="0"/>
    <w:pPr>
      <w:widowControl w:val="0"/>
      <w:suppressAutoHyphens/>
      <w:spacing w:line="100" w:lineRule="atLeast"/>
      <w:textAlignment w:val="baseline"/>
    </w:pPr>
    <w:rPr>
      <w:rFonts w:ascii="Arial" w:hAnsi="Arial" w:eastAsia="Times New Roman" w:cs="Arial"/>
      <w:kern w:val="1"/>
      <w:sz w:val="21"/>
      <w:lang w:val="ru-RU" w:eastAsia="hi-IN" w:bidi="hi-IN"/>
    </w:rPr>
  </w:style>
  <w:style w:type="paragraph" w:customStyle="1" w:styleId="64">
    <w:name w:val="???????? ????? ? ???????? 21"/>
    <w:basedOn w:val="63"/>
    <w:qFormat/>
    <w:uiPriority w:val="0"/>
    <w:pPr>
      <w:spacing w:line="360" w:lineRule="auto"/>
      <w:ind w:firstLine="567"/>
      <w:jc w:val="both"/>
    </w:pPr>
    <w:rPr>
      <w:sz w:val="24"/>
    </w:rPr>
  </w:style>
  <w:style w:type="paragraph" w:customStyle="1" w:styleId="65">
    <w:name w:val="ConsPlusNormal"/>
    <w:link w:val="84"/>
    <w:qFormat/>
    <w:uiPriority w:val="0"/>
    <w:pPr>
      <w:widowControl w:val="0"/>
      <w:suppressAutoHyphens/>
      <w:autoSpaceDE w:val="0"/>
      <w:ind w:firstLine="720"/>
    </w:pPr>
    <w:rPr>
      <w:rFonts w:ascii="Arial" w:hAnsi="Arial" w:eastAsia="Times New Roman" w:cs="Arial"/>
      <w:lang w:val="ru-RU" w:eastAsia="ar-SA" w:bidi="ar-SA"/>
    </w:rPr>
  </w:style>
  <w:style w:type="paragraph" w:customStyle="1" w:styleId="66">
    <w:name w:val="ConsPlusNonformat"/>
    <w:qFormat/>
    <w:uiPriority w:val="99"/>
    <w:pPr>
      <w:widowControl w:val="0"/>
      <w:suppressAutoHyphens/>
      <w:autoSpaceDE w:val="0"/>
    </w:pPr>
    <w:rPr>
      <w:rFonts w:ascii="Courier New" w:hAnsi="Courier New" w:eastAsia="Times New Roman" w:cs="Tahoma"/>
      <w:lang w:val="ru-RU" w:eastAsia="ar-SA" w:bidi="ar-SA"/>
    </w:rPr>
  </w:style>
  <w:style w:type="paragraph" w:customStyle="1" w:styleId="67">
    <w:name w:val="Основной текст с отступом 21"/>
    <w:basedOn w:val="1"/>
    <w:qFormat/>
    <w:uiPriority w:val="0"/>
    <w:pPr>
      <w:autoSpaceDN w:val="0"/>
      <w:spacing w:line="240" w:lineRule="auto"/>
      <w:ind w:firstLine="567"/>
      <w:jc w:val="both"/>
    </w:pPr>
    <w:rPr>
      <w:rFonts w:eastAsia="Lucida Sans Unicode"/>
      <w:kern w:val="3"/>
      <w:sz w:val="26"/>
      <w:szCs w:val="20"/>
      <w:lang w:eastAsia="zh-CN"/>
    </w:rPr>
  </w:style>
  <w:style w:type="character" w:customStyle="1" w:styleId="68">
    <w:name w:val="Основной текст 2 Знак"/>
    <w:link w:val="13"/>
    <w:semiHidden/>
    <w:qFormat/>
    <w:uiPriority w:val="99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69">
    <w:name w:val="Table Contents"/>
    <w:basedOn w:val="63"/>
    <w:qFormat/>
    <w:uiPriority w:val="0"/>
    <w:pPr>
      <w:suppressLineNumbers/>
      <w:autoSpaceDN w:val="0"/>
      <w:spacing w:line="240" w:lineRule="auto"/>
    </w:pPr>
    <w:rPr>
      <w:rFonts w:eastAsia="Arial Unicode MS" w:cs="Tahoma"/>
      <w:kern w:val="3"/>
      <w:sz w:val="20"/>
      <w:szCs w:val="24"/>
      <w:lang w:eastAsia="ru-RU" w:bidi="ar-SA"/>
    </w:rPr>
  </w:style>
  <w:style w:type="paragraph" w:customStyle="1" w:styleId="70">
    <w:name w:val="Основной текст с отступом 22"/>
    <w:basedOn w:val="1"/>
    <w:qFormat/>
    <w:uiPriority w:val="0"/>
    <w:pPr>
      <w:widowControl/>
      <w:suppressAutoHyphens w:val="0"/>
      <w:autoSpaceDN w:val="0"/>
      <w:spacing w:line="240" w:lineRule="auto"/>
      <w:ind w:firstLine="567"/>
      <w:jc w:val="both"/>
      <w:textAlignment w:val="auto"/>
    </w:pPr>
    <w:rPr>
      <w:rFonts w:eastAsia="Times New Roman" w:cs="Times New Roman"/>
      <w:kern w:val="0"/>
      <w:sz w:val="26"/>
      <w:szCs w:val="20"/>
      <w:lang w:eastAsia="ar-SA" w:bidi="ar-SA"/>
    </w:rPr>
  </w:style>
  <w:style w:type="character" w:customStyle="1" w:styleId="71">
    <w:name w:val="Текст выноски Знак"/>
    <w:link w:val="12"/>
    <w:semiHidden/>
    <w:qFormat/>
    <w:uiPriority w:val="99"/>
    <w:rPr>
      <w:rFonts w:ascii="Tahoma" w:hAnsi="Tahoma" w:eastAsia="SimSun" w:cs="Mangal"/>
      <w:kern w:val="1"/>
      <w:sz w:val="16"/>
      <w:szCs w:val="14"/>
      <w:lang w:eastAsia="hi-IN" w:bidi="hi-IN"/>
    </w:rPr>
  </w:style>
  <w:style w:type="character" w:customStyle="1" w:styleId="72">
    <w:name w:val="Обычный (веб) Знак"/>
    <w:link w:val="24"/>
    <w:qFormat/>
    <w:locked/>
    <w:uiPriority w:val="99"/>
    <w:rPr>
      <w:sz w:val="24"/>
      <w:szCs w:val="24"/>
    </w:rPr>
  </w:style>
  <w:style w:type="paragraph" w:customStyle="1" w:styleId="73">
    <w:name w:val="Средняя сетка 1 - Акцент 21"/>
    <w:basedOn w:val="1"/>
    <w:qFormat/>
    <w:uiPriority w:val="34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hAnsi="Calibri" w:eastAsia="Calibri" w:cs="Times New Roman"/>
      <w:kern w:val="0"/>
      <w:sz w:val="22"/>
      <w:szCs w:val="22"/>
      <w:lang w:eastAsia="en-US" w:bidi="ar-SA"/>
    </w:rPr>
  </w:style>
  <w:style w:type="character" w:customStyle="1" w:styleId="74">
    <w:name w:val="Текст примечания Знак"/>
    <w:link w:val="16"/>
    <w:qFormat/>
    <w:uiPriority w:val="99"/>
    <w:rPr>
      <w:sz w:val="24"/>
      <w:szCs w:val="24"/>
    </w:rPr>
  </w:style>
  <w:style w:type="character" w:customStyle="1" w:styleId="75">
    <w:name w:val="Тема примечания Знак"/>
    <w:link w:val="17"/>
    <w:qFormat/>
    <w:uiPriority w:val="99"/>
    <w:rPr>
      <w:b/>
      <w:bCs/>
      <w:sz w:val="24"/>
      <w:szCs w:val="24"/>
    </w:rPr>
  </w:style>
  <w:style w:type="paragraph" w:customStyle="1" w:styleId="76">
    <w:name w:val="Знак Знак Знак Знак"/>
    <w:basedOn w:val="1"/>
    <w:qFormat/>
    <w:uiPriority w:val="0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ascii="Tahoma" w:hAnsi="Tahoma" w:eastAsia="Times New Roman" w:cs="Times New Roman"/>
      <w:kern w:val="0"/>
      <w:sz w:val="20"/>
      <w:szCs w:val="20"/>
      <w:lang w:val="en-US" w:eastAsia="en-US" w:bidi="ar-SA"/>
    </w:rPr>
  </w:style>
  <w:style w:type="character" w:customStyle="1" w:styleId="77">
    <w:name w:val="Основной текст Знак"/>
    <w:link w:val="20"/>
    <w:qFormat/>
    <w:uiPriority w:val="0"/>
    <w:rPr>
      <w:rFonts w:eastAsia="SimSun" w:cs="Mangal"/>
      <w:kern w:val="1"/>
      <w:sz w:val="24"/>
      <w:szCs w:val="24"/>
      <w:lang w:eastAsia="hi-IN" w:bidi="hi-IN"/>
    </w:rPr>
  </w:style>
  <w:style w:type="paragraph" w:customStyle="1" w:styleId="78">
    <w:name w:val="Абзац списка1"/>
    <w:basedOn w:val="1"/>
    <w:qFormat/>
    <w:uiPriority w:val="0"/>
    <w:pPr>
      <w:widowControl/>
      <w:suppressAutoHyphens w:val="0"/>
      <w:spacing w:line="240" w:lineRule="auto"/>
      <w:ind w:left="720"/>
      <w:textAlignment w:val="auto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79">
    <w:name w:val="Цветная заливка - Акцент 11"/>
    <w:hidden/>
    <w:qFormat/>
    <w:uiPriority w:val="71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80">
    <w:name w:val="Тема примечания Знак1"/>
    <w:qFormat/>
    <w:locked/>
    <w:uiPriority w:val="99"/>
    <w:rPr>
      <w:rFonts w:cs="Times New Roman"/>
      <w:b/>
      <w:bCs/>
      <w:sz w:val="24"/>
      <w:szCs w:val="24"/>
    </w:rPr>
  </w:style>
  <w:style w:type="paragraph" w:customStyle="1" w:styleId="81">
    <w:name w:val="÷¬__ ÷¬__ ÷¬__ ÷¬__"/>
    <w:basedOn w:val="1"/>
    <w:qFormat/>
    <w:uiPriority w:val="0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ascii="Tahoma" w:hAnsi="Tahoma" w:eastAsia="Times New Roman" w:cs="Times New Roman"/>
      <w:kern w:val="0"/>
      <w:sz w:val="20"/>
      <w:szCs w:val="20"/>
      <w:lang w:val="en-US" w:eastAsia="en-US" w:bidi="ar-SA"/>
    </w:rPr>
  </w:style>
  <w:style w:type="character" w:customStyle="1" w:styleId="82">
    <w:name w:val="Основной текст с отступом 2 Знак"/>
    <w:link w:val="25"/>
    <w:qFormat/>
    <w:uiPriority w:val="0"/>
    <w:rPr>
      <w:sz w:val="24"/>
      <w:szCs w:val="24"/>
    </w:rPr>
  </w:style>
  <w:style w:type="paragraph" w:styleId="83">
    <w:name w:val="List Paragraph"/>
    <w:basedOn w:val="1"/>
    <w:link w:val="102"/>
    <w:qFormat/>
    <w:uiPriority w:val="99"/>
    <w:pPr>
      <w:widowControl/>
      <w:suppressAutoHyphens w:val="0"/>
      <w:spacing w:line="240" w:lineRule="auto"/>
      <w:ind w:left="708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84">
    <w:name w:val="ConsPlusNormal Знак"/>
    <w:link w:val="65"/>
    <w:qFormat/>
    <w:locked/>
    <w:uiPriority w:val="0"/>
    <w:rPr>
      <w:rFonts w:ascii="Arial" w:hAnsi="Arial" w:cs="Arial"/>
      <w:lang w:eastAsia="ar-SA"/>
    </w:rPr>
  </w:style>
  <w:style w:type="paragraph" w:customStyle="1" w:styleId="85">
    <w:name w:val="ConsPlusCell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character" w:customStyle="1" w:styleId="86">
    <w:name w:val="Нижний колонтитул Знак"/>
    <w:link w:val="22"/>
    <w:qFormat/>
    <w:uiPriority w:val="0"/>
    <w:rPr>
      <w:sz w:val="24"/>
      <w:szCs w:val="24"/>
    </w:rPr>
  </w:style>
  <w:style w:type="character" w:customStyle="1" w:styleId="87">
    <w:name w:val="Текст концевой сноски Знак"/>
    <w:basedOn w:val="3"/>
    <w:link w:val="15"/>
    <w:qFormat/>
    <w:uiPriority w:val="0"/>
  </w:style>
  <w:style w:type="paragraph" w:styleId="88">
    <w:name w:val="No Spacing"/>
    <w:qFormat/>
    <w:uiPriority w:val="1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89">
    <w:name w:val="P16"/>
    <w:basedOn w:val="1"/>
    <w:hidden/>
    <w:qFormat/>
    <w:uiPriority w:val="0"/>
    <w:pPr>
      <w:suppressAutoHyphens w:val="0"/>
      <w:adjustRightInd w:val="0"/>
      <w:spacing w:line="240" w:lineRule="auto"/>
      <w:jc w:val="center"/>
    </w:pPr>
    <w:rPr>
      <w:rFonts w:eastAsia="SimSun1" w:cs="Times New Roman"/>
      <w:b/>
      <w:kern w:val="0"/>
      <w:szCs w:val="20"/>
      <w:lang w:eastAsia="ru-RU" w:bidi="ar-SA"/>
    </w:rPr>
  </w:style>
  <w:style w:type="paragraph" w:customStyle="1" w:styleId="90">
    <w:name w:val="P59"/>
    <w:basedOn w:val="1"/>
    <w:hidden/>
    <w:qFormat/>
    <w:uiPriority w:val="0"/>
    <w:pPr>
      <w:tabs>
        <w:tab w:val="left" w:pos="-3420"/>
      </w:tabs>
      <w:suppressAutoHyphens w:val="0"/>
      <w:adjustRightInd w:val="0"/>
      <w:spacing w:line="240" w:lineRule="auto"/>
      <w:jc w:val="center"/>
    </w:pPr>
    <w:rPr>
      <w:rFonts w:eastAsia="Times New Roman" w:cs="Times New Roman"/>
      <w:kern w:val="0"/>
      <w:szCs w:val="20"/>
      <w:lang w:eastAsia="ru-RU" w:bidi="ar-SA"/>
    </w:rPr>
  </w:style>
  <w:style w:type="paragraph" w:customStyle="1" w:styleId="91">
    <w:name w:val="P61"/>
    <w:basedOn w:val="1"/>
    <w:hidden/>
    <w:qFormat/>
    <w:uiPriority w:val="0"/>
    <w:pPr>
      <w:tabs>
        <w:tab w:val="left" w:pos="-3420"/>
      </w:tabs>
      <w:suppressAutoHyphens w:val="0"/>
      <w:adjustRightInd w:val="0"/>
      <w:spacing w:line="240" w:lineRule="auto"/>
      <w:jc w:val="center"/>
    </w:pPr>
    <w:rPr>
      <w:rFonts w:eastAsia="Times New Roman" w:cs="Times New Roman"/>
      <w:kern w:val="0"/>
      <w:sz w:val="28"/>
      <w:szCs w:val="20"/>
      <w:lang w:eastAsia="ru-RU" w:bidi="ar-SA"/>
    </w:rPr>
  </w:style>
  <w:style w:type="paragraph" w:customStyle="1" w:styleId="92">
    <w:name w:val="P103"/>
    <w:basedOn w:val="1"/>
    <w:hidden/>
    <w:qFormat/>
    <w:uiPriority w:val="0"/>
    <w:pPr>
      <w:tabs>
        <w:tab w:val="left" w:pos="6054"/>
      </w:tabs>
      <w:suppressAutoHyphens w:val="0"/>
      <w:autoSpaceDE w:val="0"/>
      <w:autoSpaceDN w:val="0"/>
      <w:adjustRightInd w:val="0"/>
      <w:spacing w:line="240" w:lineRule="auto"/>
      <w:ind w:left="5760"/>
    </w:pPr>
    <w:rPr>
      <w:rFonts w:eastAsia="Times New Roman" w:cs="Times New Roman"/>
      <w:kern w:val="0"/>
      <w:szCs w:val="20"/>
      <w:lang w:eastAsia="ru-RU" w:bidi="ar-SA"/>
    </w:rPr>
  </w:style>
  <w:style w:type="character" w:customStyle="1" w:styleId="93">
    <w:name w:val="T3"/>
    <w:qFormat/>
    <w:uiPriority w:val="0"/>
    <w:rPr>
      <w:sz w:val="24"/>
    </w:rPr>
  </w:style>
  <w:style w:type="character" w:customStyle="1" w:styleId="94">
    <w:name w:val="Заголовок 1 Знак"/>
    <w:link w:val="2"/>
    <w:qFormat/>
    <w:uiPriority w:val="9"/>
    <w:rPr>
      <w:rFonts w:ascii="Arial" w:hAnsi="Arial" w:eastAsia="SimSun" w:cs="Arial"/>
      <w:b/>
      <w:bCs/>
      <w:kern w:val="1"/>
      <w:sz w:val="32"/>
      <w:szCs w:val="32"/>
      <w:lang w:eastAsia="hi-IN" w:bidi="hi-IN"/>
    </w:rPr>
  </w:style>
  <w:style w:type="character" w:customStyle="1" w:styleId="95">
    <w:name w:val="Основной текст с отступом 3 Знак"/>
    <w:link w:val="14"/>
    <w:qFormat/>
    <w:uiPriority w:val="0"/>
    <w:rPr>
      <w:sz w:val="16"/>
      <w:szCs w:val="16"/>
    </w:rPr>
  </w:style>
  <w:style w:type="paragraph" w:customStyle="1" w:styleId="96">
    <w:name w:val="formattext"/>
    <w:basedOn w:val="1"/>
    <w:qFormat/>
    <w:uiPriority w:val="0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97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en-US" w:bidi="ar-SA"/>
    </w:rPr>
  </w:style>
  <w:style w:type="character" w:customStyle="1" w:styleId="98">
    <w:name w:val="Стандартный HTML Знак"/>
    <w:link w:val="26"/>
    <w:qFormat/>
    <w:uiPriority w:val="99"/>
    <w:rPr>
      <w:rFonts w:ascii="Courier New" w:hAnsi="Courier New" w:cs="Courier New"/>
    </w:rPr>
  </w:style>
  <w:style w:type="paragraph" w:customStyle="1" w:styleId="99">
    <w:name w:val="МУ Обычный стиль"/>
    <w:basedOn w:val="1"/>
    <w:qFormat/>
    <w:uiPriority w:val="0"/>
    <w:pPr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suppressAutoHyphens w:val="0"/>
      <w:autoSpaceDE w:val="0"/>
      <w:autoSpaceDN w:val="0"/>
      <w:adjustRightInd w:val="0"/>
      <w:spacing w:line="240" w:lineRule="auto"/>
      <w:ind w:firstLine="567"/>
      <w:jc w:val="both"/>
      <w:textAlignment w:val="auto"/>
    </w:pPr>
    <w:rPr>
      <w:rFonts w:eastAsia="Times New Roman" w:cs="Times New Roman"/>
      <w:kern w:val="0"/>
      <w:sz w:val="28"/>
      <w:szCs w:val="28"/>
      <w:shd w:val="clear" w:color="auto" w:fill="FFFFFF"/>
      <w:lang w:eastAsia="ru-RU" w:bidi="ar-SA"/>
    </w:rPr>
  </w:style>
  <w:style w:type="character" w:customStyle="1" w:styleId="100">
    <w:name w:val="blk"/>
    <w:qFormat/>
    <w:uiPriority w:val="0"/>
  </w:style>
  <w:style w:type="paragraph" w:customStyle="1" w:styleId="101">
    <w:name w:val="Стиль8"/>
    <w:basedOn w:val="1"/>
    <w:qFormat/>
    <w:uiPriority w:val="0"/>
    <w:pPr>
      <w:widowControl/>
      <w:suppressAutoHyphens w:val="0"/>
      <w:spacing w:line="240" w:lineRule="auto"/>
      <w:textAlignment w:val="auto"/>
    </w:pPr>
    <w:rPr>
      <w:rFonts w:eastAsia="Calibri" w:cs="Times New Roman"/>
      <w:kern w:val="0"/>
      <w:sz w:val="28"/>
      <w:szCs w:val="28"/>
      <w:lang w:eastAsia="ru-RU" w:bidi="ar-SA"/>
    </w:rPr>
  </w:style>
  <w:style w:type="character" w:customStyle="1" w:styleId="102">
    <w:name w:val="Абзац списка Знак"/>
    <w:link w:val="83"/>
    <w:qFormat/>
    <w:locked/>
    <w:uiPriority w:val="34"/>
    <w:rPr>
      <w:sz w:val="24"/>
      <w:szCs w:val="24"/>
    </w:rPr>
  </w:style>
  <w:style w:type="paragraph" w:customStyle="1" w:styleId="103">
    <w:name w:val="_Style 102"/>
    <w:hidden/>
    <w:semiHidden/>
    <w:qFormat/>
    <w:uiPriority w:val="99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customStyle="1" w:styleId="104">
    <w:name w:val="_Style 112"/>
    <w:basedOn w:val="1"/>
    <w:next w:val="1"/>
    <w:qFormat/>
    <w:uiPriority w:val="0"/>
    <w:pPr>
      <w:widowControl/>
      <w:suppressAutoHyphens w:val="0"/>
      <w:spacing w:before="240" w:after="60" w:line="240" w:lineRule="auto"/>
      <w:jc w:val="center"/>
      <w:textAlignment w:val="auto"/>
      <w:outlineLvl w:val="0"/>
    </w:pPr>
    <w:rPr>
      <w:rFonts w:ascii="Calibri Light" w:hAnsi="Calibri Light" w:eastAsia="Times New Roman" w:cs="Times New Roman"/>
      <w:b/>
      <w:bCs/>
      <w:kern w:val="28"/>
      <w:sz w:val="32"/>
      <w:szCs w:val="32"/>
      <w:lang w:eastAsia="ru-RU" w:bidi="ar-SA"/>
    </w:rPr>
  </w:style>
  <w:style w:type="character" w:customStyle="1" w:styleId="105">
    <w:name w:val="Заголовок Знак"/>
    <w:qFormat/>
    <w:uiPriority w:val="0"/>
    <w:rPr>
      <w:rFonts w:ascii="Calibri Light" w:hAnsi="Calibri Light"/>
      <w:b/>
      <w:bCs/>
      <w:kern w:val="28"/>
      <w:sz w:val="32"/>
      <w:szCs w:val="32"/>
    </w:rPr>
  </w:style>
  <w:style w:type="character" w:customStyle="1" w:styleId="106">
    <w:name w:val="Название Знак"/>
    <w:link w:val="21"/>
    <w:qFormat/>
    <w:uiPriority w:val="10"/>
    <w:rPr>
      <w:rFonts w:ascii="Cambria" w:hAnsi="Cambria" w:eastAsia="Times New Roman" w:cs="Mangal"/>
      <w:b/>
      <w:bCs/>
      <w:kern w:val="28"/>
      <w:sz w:val="32"/>
      <w:szCs w:val="29"/>
      <w:lang w:eastAsia="hi-IN" w:bidi="hi-IN"/>
    </w:rPr>
  </w:style>
  <w:style w:type="paragraph" w:customStyle="1" w:styleId="107">
    <w:name w:val="ConsPlusTitle"/>
    <w:qFormat/>
    <w:uiPriority w:val="0"/>
    <w:pPr>
      <w:widowControl w:val="0"/>
      <w:autoSpaceDE w:val="0"/>
      <w:autoSpaceDN w:val="0"/>
    </w:pPr>
    <w:rPr>
      <w:rFonts w:ascii="Calibri" w:hAnsi="Calibri" w:eastAsia="Times New Roman" w:cs="Calibri"/>
      <w:b/>
      <w:sz w:val="22"/>
      <w:lang w:val="ru-RU" w:eastAsia="ru-RU" w:bidi="ar-SA"/>
    </w:rPr>
  </w:style>
  <w:style w:type="paragraph" w:customStyle="1" w:styleId="108">
    <w:name w:val="Заголовок 4+12 pt"/>
    <w:basedOn w:val="1"/>
    <w:qFormat/>
    <w:uiPriority w:val="99"/>
    <w:pPr>
      <w:widowControl/>
      <w:suppressAutoHyphens w:val="0"/>
      <w:spacing w:line="240" w:lineRule="atLeast"/>
      <w:ind w:left="5398"/>
      <w:textAlignment w:val="auto"/>
    </w:pPr>
    <w:rPr>
      <w:rFonts w:eastAsia="Times New Roman" w:cs="Times New Roman"/>
      <w:kern w:val="0"/>
      <w:sz w:val="16"/>
      <w:szCs w:val="16"/>
      <w:lang w:eastAsia="ru-RU" w:bidi="ar-SA"/>
    </w:rPr>
  </w:style>
  <w:style w:type="paragraph" w:customStyle="1" w:styleId="109">
    <w:name w:val="ConsPlusNonformat1"/>
    <w:next w:val="1"/>
    <w:qFormat/>
    <w:uiPriority w:val="99"/>
    <w:pPr>
      <w:widowControl w:val="0"/>
      <w:suppressAutoHyphens/>
      <w:autoSpaceDE w:val="0"/>
    </w:pPr>
    <w:rPr>
      <w:rFonts w:ascii="Courier New" w:hAnsi="Courier New" w:eastAsia="Times New Roman" w:cs="Courier New"/>
      <w:lang w:val="ru-RU" w:eastAsia="zh-CN" w:bidi="hi-IN"/>
    </w:rPr>
  </w:style>
  <w:style w:type="paragraph" w:customStyle="1" w:styleId="110">
    <w:name w:val="ConsPlusNormal1"/>
    <w:qFormat/>
    <w:uiPriority w:val="99"/>
    <w:pPr>
      <w:suppressAutoHyphens/>
    </w:pPr>
    <w:rPr>
      <w:rFonts w:ascii="Arial" w:hAnsi="Arial" w:eastAsia="Times New Roman" w:cs="Times New Roman"/>
      <w:sz w:val="24"/>
      <w:szCs w:val="22"/>
      <w:lang w:val="ru-RU" w:eastAsia="zh-CN" w:bidi="ar-SA"/>
    </w:rPr>
  </w:style>
  <w:style w:type="character" w:customStyle="1" w:styleId="111">
    <w:name w:val="itemtext"/>
    <w:qFormat/>
    <w:uiPriority w:val="0"/>
  </w:style>
  <w:style w:type="paragraph" w:customStyle="1" w:styleId="112">
    <w:name w:val="Style2"/>
    <w:basedOn w:val="1"/>
    <w:qFormat/>
    <w:uiPriority w:val="99"/>
    <w:pPr>
      <w:suppressAutoHyphens w:val="0"/>
      <w:autoSpaceDE w:val="0"/>
      <w:autoSpaceDN w:val="0"/>
      <w:adjustRightInd w:val="0"/>
      <w:spacing w:line="300" w:lineRule="exact"/>
      <w:jc w:val="center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113">
    <w:name w:val="tw-cell-content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40</Pages>
  <Words>17579</Words>
  <Characters>100202</Characters>
  <Lines>835</Lines>
  <Paragraphs>235</Paragraphs>
  <TotalTime>2</TotalTime>
  <ScaleCrop>false</ScaleCrop>
  <LinksUpToDate>false</LinksUpToDate>
  <CharactersWithSpaces>117546</CharactersWithSpaces>
  <Application>WPS Office_11.2.0.11513_F1E327BC-269C-435d-A152-05C5408002CA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2023-03-28T08:36:00Z</dcterms:created>
  <dc:creator>Надежда</dc:creator>
  <cp:lastModifiedBy>Marina Garifullina</cp:lastModifiedBy>
  <cp:lastPrinted>2022-11-25T05:07:00Z</cp:lastPrinted>
  <dcterms:modified xsi:type="dcterms:W3CDTF">2023-03-30T12:48:09Z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FCF6A5B19538447DB7E01FFD40F7FB48</vt:lpwstr>
  </property>
</Properties>
</file>