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71131">
      <w:pPr>
        <w:pStyle w:val="89"/>
        <w:tabs>
          <w:tab w:val="left" w:pos="993"/>
        </w:tabs>
        <w:ind w:firstLine="0"/>
        <w:rPr>
          <w:sz w:val="24"/>
          <w:szCs w:val="24"/>
        </w:rPr>
      </w:pPr>
      <w:bookmarkStart w:id="11" w:name="_GoBack"/>
      <w:bookmarkEnd w:id="11"/>
    </w:p>
    <w:tbl>
      <w:tblPr>
        <w:tblStyle w:val="25"/>
        <w:tblW w:w="0" w:type="auto"/>
        <w:tblInd w:w="5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tblGrid>
      <w:tr w14:paraId="77ED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5135C6B8">
            <w:pPr>
              <w:pStyle w:val="75"/>
              <w:ind w:firstLine="0"/>
              <w:jc w:val="both"/>
              <w:rPr>
                <w:rFonts w:ascii="Times New Roman" w:hAnsi="Times New Roman" w:cs="Times New Roman"/>
                <w:sz w:val="26"/>
                <w:szCs w:val="26"/>
              </w:rPr>
            </w:pPr>
            <w:r>
              <w:rPr>
                <w:rFonts w:ascii="Times New Roman" w:hAnsi="Times New Roman" w:cs="Times New Roman"/>
                <w:sz w:val="26"/>
                <w:szCs w:val="26"/>
              </w:rPr>
              <w:t>УТВЕРЖДЕНО:</w:t>
            </w:r>
          </w:p>
          <w:p w14:paraId="17156F11">
            <w:pPr>
              <w:pStyle w:val="75"/>
              <w:ind w:firstLine="0"/>
              <w:jc w:val="both"/>
              <w:rPr>
                <w:rFonts w:ascii="Times New Roman" w:hAnsi="Times New Roman" w:cs="Times New Roman"/>
                <w:sz w:val="26"/>
                <w:szCs w:val="26"/>
              </w:rPr>
            </w:pPr>
            <w:r>
              <w:rPr>
                <w:rFonts w:ascii="Times New Roman" w:hAnsi="Times New Roman" w:cs="Times New Roman"/>
                <w:sz w:val="26"/>
                <w:szCs w:val="26"/>
              </w:rPr>
              <w:t>решением Совета депутатов муниципального образования «Муниципальный округ Алнашский район Удмуртской Республики»</w:t>
            </w:r>
          </w:p>
          <w:p w14:paraId="2C529A12">
            <w:pPr>
              <w:pStyle w:val="75"/>
              <w:ind w:firstLine="0"/>
              <w:jc w:val="both"/>
              <w:rPr>
                <w:rFonts w:ascii="Times New Roman" w:hAnsi="Times New Roman" w:cs="Times New Roman"/>
                <w:sz w:val="26"/>
                <w:szCs w:val="26"/>
              </w:rPr>
            </w:pPr>
            <w:r>
              <w:rPr>
                <w:rFonts w:ascii="Times New Roman" w:hAnsi="Times New Roman" w:cs="Times New Roman"/>
                <w:sz w:val="26"/>
                <w:szCs w:val="26"/>
              </w:rPr>
              <w:t>от «17» декабря  2021 года № 5/68 (изм.от 07.10.2022 № 11/242)_</w:t>
            </w:r>
          </w:p>
        </w:tc>
      </w:tr>
    </w:tbl>
    <w:p w14:paraId="6BC2F02B">
      <w:pPr>
        <w:pStyle w:val="75"/>
        <w:ind w:firstLine="0"/>
        <w:jc w:val="both"/>
        <w:rPr>
          <w:rFonts w:ascii="Times New Roman" w:hAnsi="Times New Roman" w:cs="Times New Roman"/>
          <w:sz w:val="26"/>
          <w:szCs w:val="26"/>
        </w:rPr>
      </w:pPr>
    </w:p>
    <w:p w14:paraId="216B3653">
      <w:pPr>
        <w:tabs>
          <w:tab w:val="left" w:pos="200"/>
        </w:tabs>
        <w:ind w:left="4536"/>
        <w:jc w:val="center"/>
        <w:outlineLvl w:val="0"/>
      </w:pPr>
    </w:p>
    <w:p w14:paraId="75B11F03">
      <w:pPr>
        <w:ind w:firstLine="567"/>
        <w:jc w:val="right"/>
        <w:rPr>
          <w:color w:val="000000"/>
          <w:sz w:val="17"/>
          <w:szCs w:val="17"/>
        </w:rPr>
      </w:pPr>
    </w:p>
    <w:p w14:paraId="66DD8EE3">
      <w:pPr>
        <w:jc w:val="center"/>
        <w:rPr>
          <w:b/>
          <w:color w:val="000000"/>
          <w:sz w:val="28"/>
          <w:szCs w:val="28"/>
        </w:rPr>
      </w:pPr>
      <w:r>
        <w:rPr>
          <w:b/>
          <w:bCs/>
          <w:color w:val="000000"/>
          <w:sz w:val="28"/>
          <w:szCs w:val="28"/>
        </w:rPr>
        <w:t xml:space="preserve">Положение о муниципальном контроле </w:t>
      </w:r>
      <w:bookmarkStart w:id="0" w:name="_Hlk79656449"/>
      <w:r>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b/>
          <w:bCs/>
          <w:color w:val="000000"/>
          <w:sz w:val="28"/>
          <w:szCs w:val="28"/>
        </w:rPr>
        <w:br w:type="textWrapping"/>
      </w:r>
      <w:r>
        <w:rPr>
          <w:b/>
          <w:bCs/>
          <w:color w:val="000000"/>
          <w:sz w:val="28"/>
          <w:szCs w:val="28"/>
        </w:rPr>
        <w:t>в</w:t>
      </w:r>
      <w:bookmarkEnd w:id="0"/>
      <w:r>
        <w:rPr>
          <w:color w:val="000000"/>
          <w:sz w:val="28"/>
          <w:szCs w:val="28"/>
        </w:rPr>
        <w:t xml:space="preserve"> </w:t>
      </w:r>
      <w:r>
        <w:rPr>
          <w:b/>
          <w:color w:val="000000"/>
          <w:sz w:val="28"/>
          <w:szCs w:val="28"/>
        </w:rPr>
        <w:t xml:space="preserve">муниципальном образовании «Муниципальный округ </w:t>
      </w:r>
    </w:p>
    <w:p w14:paraId="26FFBAB7">
      <w:pPr>
        <w:jc w:val="center"/>
        <w:rPr>
          <w:i/>
          <w:iCs/>
          <w:color w:val="000000"/>
        </w:rPr>
      </w:pPr>
      <w:r>
        <w:rPr>
          <w:b/>
          <w:color w:val="000000"/>
          <w:sz w:val="28"/>
          <w:szCs w:val="28"/>
        </w:rPr>
        <w:t>Алнашский район Удмуртской Республики»</w:t>
      </w:r>
    </w:p>
    <w:p w14:paraId="3BAAC570">
      <w:pPr>
        <w:jc w:val="center"/>
      </w:pPr>
    </w:p>
    <w:p w14:paraId="2165340E">
      <w:pPr>
        <w:pStyle w:val="75"/>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428AB2CF">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1" w:name="_Hlk77848913"/>
      <w:r>
        <w:rPr>
          <w:rFonts w:ascii="Times New Roman" w:hAnsi="Times New Roman" w:cs="Times New Roman"/>
          <w:color w:val="000000"/>
          <w:sz w:val="28"/>
          <w:szCs w:val="28"/>
        </w:rPr>
        <w:t xml:space="preserve">в </w:t>
      </w:r>
      <w:bookmarkEnd w:id="1"/>
      <w:r>
        <w:rPr>
          <w:rFonts w:ascii="Times New Roman" w:hAnsi="Times New Roman" w:cs="Times New Roman"/>
          <w:color w:val="000000"/>
          <w:sz w:val="28"/>
          <w:szCs w:val="28"/>
        </w:rPr>
        <w:t>муниципальном образовании «Муниципальный округ Алнашский район Удмуртской Республики» (далее – муниципальный контроль за исполнением единой теплоснабжающей организацией обязательств).</w:t>
      </w:r>
    </w:p>
    <w:p w14:paraId="5DFA921A">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муниципальном образовании «Муниципальный округ Алнашский район Удмуртской Республики»,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70C3E6A7">
      <w:pPr>
        <w:ind w:firstLine="709"/>
        <w:contextualSpacing/>
        <w:jc w:val="both"/>
        <w:rPr>
          <w:color w:val="000000"/>
          <w:sz w:val="28"/>
          <w:szCs w:val="28"/>
        </w:rPr>
      </w:pPr>
      <w:r>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Pr>
          <w:color w:val="000000"/>
        </w:rPr>
        <w:t xml:space="preserve"> </w:t>
      </w:r>
      <w:r>
        <w:rPr>
          <w:color w:val="000000"/>
          <w:sz w:val="28"/>
          <w:szCs w:val="28"/>
        </w:rPr>
        <w:t xml:space="preserve">муниципального образования «Муниципальный округ Алнашский район Удмуртской Республики» </w:t>
      </w:r>
      <w:r>
        <w:rPr>
          <w:i/>
          <w:iCs/>
          <w:color w:val="000000"/>
        </w:rPr>
        <w:t xml:space="preserve"> </w:t>
      </w:r>
      <w:r>
        <w:rPr>
          <w:color w:val="000000"/>
          <w:sz w:val="28"/>
          <w:szCs w:val="28"/>
        </w:rPr>
        <w:t>(далее – администрация).</w:t>
      </w:r>
    </w:p>
    <w:p w14:paraId="2674947F">
      <w:pPr>
        <w:ind w:firstLine="709"/>
        <w:contextualSpacing/>
        <w:jc w:val="both"/>
        <w:rPr>
          <w:sz w:val="28"/>
          <w:szCs w:val="28"/>
        </w:rPr>
      </w:pPr>
      <w:r>
        <w:rPr>
          <w:color w:val="000000"/>
          <w:sz w:val="28"/>
          <w:szCs w:val="28"/>
        </w:rPr>
        <w:t>1.4. Должностным лицом администрации, уполномоченным  осуществлять муниципальный контроль за исполнением единой теплоснабжающей организацией обязательств,</w:t>
      </w:r>
      <w:r>
        <w:rPr>
          <w:sz w:val="28"/>
          <w:szCs w:val="28"/>
        </w:rPr>
        <w:t xml:space="preserve"> назначается распоряжением Администрации</w:t>
      </w:r>
      <w:r>
        <w:rPr>
          <w:color w:val="FF0000"/>
          <w:sz w:val="28"/>
          <w:szCs w:val="28"/>
        </w:rPr>
        <w:t xml:space="preserve"> </w:t>
      </w:r>
      <w:r>
        <w:rPr>
          <w:color w:val="000000"/>
          <w:sz w:val="28"/>
          <w:szCs w:val="28"/>
        </w:rPr>
        <w:t xml:space="preserve">(далее также – должностные лица, уполномоченные осуществлять муниципальный контроль </w:t>
      </w:r>
      <w:bookmarkStart w:id="2" w:name="_Hlk78275689"/>
      <w:r>
        <w:rPr>
          <w:color w:val="000000"/>
          <w:sz w:val="28"/>
          <w:szCs w:val="28"/>
        </w:rPr>
        <w:t>за исполнением единой теплоснабжающей организацией обязательств</w:t>
      </w:r>
      <w:bookmarkEnd w:id="2"/>
      <w:r>
        <w:rPr>
          <w:color w:val="000000"/>
          <w:sz w:val="28"/>
          <w:szCs w:val="28"/>
        </w:rPr>
        <w:t>)</w:t>
      </w:r>
      <w:r>
        <w:rPr>
          <w:i/>
          <w:iCs/>
          <w:color w:val="000000"/>
          <w:sz w:val="28"/>
          <w:szCs w:val="28"/>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w:t>
      </w:r>
    </w:p>
    <w:p w14:paraId="6171A17A">
      <w:pPr>
        <w:ind w:firstLine="709"/>
        <w:contextualSpacing/>
        <w:jc w:val="both"/>
        <w:rPr>
          <w:sz w:val="28"/>
          <w:szCs w:val="28"/>
        </w:rPr>
      </w:pPr>
      <w:r>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F4CC140">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Pr>
          <w:rStyle w:val="13"/>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Pr>
          <w:rStyle w:val="13"/>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1E9E9EBA">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3" w:name="_Hlk77676821"/>
      <w:r>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3"/>
      <w:r>
        <w:rPr>
          <w:rFonts w:ascii="Times New Roman" w:hAnsi="Times New Roman" w:cs="Times New Roman"/>
          <w:color w:val="000000"/>
          <w:sz w:val="28"/>
          <w:szCs w:val="28"/>
        </w:rPr>
        <w:t>являются:</w:t>
      </w:r>
    </w:p>
    <w:p w14:paraId="463BFD51">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деятельность, действия (бездействие) </w:t>
      </w:r>
      <w:bookmarkStart w:id="4" w:name="_Hlk77851319"/>
      <w:r>
        <w:rPr>
          <w:rFonts w:ascii="Times New Roman" w:hAnsi="Times New Roman" w:cs="Times New Roman"/>
          <w:color w:val="000000"/>
          <w:sz w:val="28"/>
          <w:szCs w:val="28"/>
        </w:rPr>
        <w:t>единой теплоснабжающей организации</w:t>
      </w:r>
      <w:bookmarkEnd w:id="4"/>
      <w:r>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5" w:name="_Hlk77763353"/>
      <w:bookmarkStart w:id="6" w:name="_Hlk77763765"/>
      <w:r>
        <w:rPr>
          <w:rFonts w:ascii="Times New Roman" w:hAnsi="Times New Roman" w:cs="Times New Roman"/>
          <w:color w:val="000000"/>
          <w:sz w:val="28"/>
          <w:szCs w:val="28"/>
        </w:rPr>
        <w:t xml:space="preserve">указанные в </w:t>
      </w:r>
      <w:bookmarkEnd w:id="5"/>
      <w:r>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6"/>
    </w:p>
    <w:p w14:paraId="0671EBAA">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7" w:name="_Hlk77851530"/>
      <w:r>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7"/>
      <w:r>
        <w:rPr>
          <w:rFonts w:ascii="Times New Roman" w:hAnsi="Times New Roman" w:cs="Times New Roman"/>
          <w:color w:val="000000"/>
          <w:sz w:val="28"/>
          <w:szCs w:val="28"/>
        </w:rPr>
        <w:t>;</w:t>
      </w:r>
    </w:p>
    <w:p w14:paraId="5B6A8710">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14:paraId="20CC5465">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59CE6987">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5EB33AC8">
      <w:pPr>
        <w:pStyle w:val="75"/>
        <w:ind w:firstLine="0"/>
        <w:jc w:val="center"/>
        <w:rPr>
          <w:rFonts w:ascii="Times New Roman" w:hAnsi="Times New Roman" w:cs="Times New Roman"/>
          <w:color w:val="000000"/>
          <w:sz w:val="28"/>
          <w:szCs w:val="28"/>
        </w:rPr>
      </w:pPr>
      <w:bookmarkStart w:id="8" w:name="Par61"/>
      <w:bookmarkEnd w:id="8"/>
    </w:p>
    <w:p w14:paraId="1CE2E339">
      <w:pPr>
        <w:pStyle w:val="75"/>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733D002">
      <w:pPr>
        <w:pStyle w:val="75"/>
        <w:ind w:firstLine="0"/>
        <w:jc w:val="center"/>
        <w:rPr>
          <w:rFonts w:ascii="Times New Roman" w:hAnsi="Times New Roman" w:cs="Times New Roman"/>
          <w:b/>
          <w:bCs/>
          <w:color w:val="000000"/>
          <w:sz w:val="28"/>
          <w:szCs w:val="28"/>
        </w:rPr>
      </w:pPr>
    </w:p>
    <w:p w14:paraId="29BFAF73">
      <w:pPr>
        <w:pStyle w:val="75"/>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39BA96A2">
      <w:pPr>
        <w:pStyle w:val="75"/>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4631A61C">
      <w:pPr>
        <w:pStyle w:val="75"/>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9BE512B">
      <w:pPr>
        <w:pStyle w:val="75"/>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53CC606">
      <w:pPr>
        <w:pStyle w:val="75"/>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муниципального образования «Муниципальный округ Алнашский район Удмуртской Республики» (далее-Глава Алнашского района)   для принятия решения о проведении контрольных мероприятий.</w:t>
      </w:r>
    </w:p>
    <w:p w14:paraId="5785A121">
      <w:pPr>
        <w:pStyle w:val="75"/>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3C835DBC">
      <w:pPr>
        <w:pStyle w:val="75"/>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14:paraId="16AFBA9C">
      <w:pPr>
        <w:pStyle w:val="75"/>
        <w:ind w:firstLine="709"/>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14:paraId="6E96A6D2">
      <w:pPr>
        <w:pStyle w:val="75"/>
        <w:ind w:firstLine="709"/>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предостережений;</w:t>
      </w:r>
    </w:p>
    <w:p w14:paraId="248AB051">
      <w:pPr>
        <w:pStyle w:val="75"/>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14:paraId="779AC7CC">
      <w:pPr>
        <w:pStyle w:val="75"/>
        <w:ind w:firstLine="709"/>
        <w:jc w:val="both"/>
        <w:rPr>
          <w:rFonts w:ascii="Times New Roman" w:hAnsi="Times New Roman" w:cs="Times New Roman"/>
          <w:sz w:val="28"/>
          <w:szCs w:val="28"/>
        </w:rPr>
      </w:pPr>
      <w:r>
        <w:rPr>
          <w:rFonts w:ascii="Times New Roman" w:hAnsi="Times New Roman" w:cs="Times New Roman"/>
          <w:sz w:val="28"/>
          <w:szCs w:val="28"/>
        </w:rPr>
        <w:t>5) профилактический визит.</w:t>
      </w:r>
    </w:p>
    <w:p w14:paraId="07EFDC0B">
      <w:pPr>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(далее – официальный сайт муниципального образования)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муниципального образования</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17D93A16">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муниципального образования</w:t>
      </w:r>
      <w:r>
        <w:rPr>
          <w:color w:val="000000"/>
          <w:sz w:val="28"/>
          <w:szCs w:val="28"/>
        </w:rPr>
        <w:t xml:space="preserve">  </w:t>
      </w:r>
      <w:r>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13"/>
          <w:rFonts w:ascii="Times New Roman" w:hAnsi="Times New Roman" w:cs="Times New Roman"/>
          <w:color w:val="000000"/>
          <w:sz w:val="28"/>
          <w:szCs w:val="28"/>
          <w:u w:val="none"/>
        </w:rPr>
        <w:t>частью 3 статьи 46</w:t>
      </w:r>
      <w:r>
        <w:rPr>
          <w:rStyle w:val="13"/>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396184A">
      <w:pPr>
        <w:pStyle w:val="75"/>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2E8E80">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Алнашского района. Указанный доклад размещается в срок до 1 июля года, следующего за отчетным годом, на официальном сайте муниципального образования в специальном разделе, посвященном контрольной деятельности.</w:t>
      </w:r>
    </w:p>
    <w:p w14:paraId="051D8026">
      <w:pPr>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Алнашского района  </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7C9D565">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type="textWrapping"/>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14:paraId="750C683E">
      <w:pPr>
        <w:pStyle w:val="75"/>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8080995">
      <w:pPr>
        <w:pStyle w:val="75"/>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7648B18">
      <w:pPr>
        <w:pStyle w:val="75"/>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738FC33">
      <w:pPr>
        <w:pStyle w:val="75"/>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Алнашского района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муниципального образования в специальном разделе, посвященном контрольной деятельности.</w:t>
      </w:r>
    </w:p>
    <w:p w14:paraId="002FFA43">
      <w:pPr>
        <w:pStyle w:val="75"/>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BA085A0">
      <w:pPr>
        <w:pStyle w:val="75"/>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6833282F">
      <w:pPr>
        <w:pStyle w:val="75"/>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D99923B">
      <w:pPr>
        <w:pStyle w:val="75"/>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578B9E46">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243D027">
      <w:pPr>
        <w:pStyle w:val="75"/>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1E953127">
      <w:pPr>
        <w:pStyle w:val="75"/>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C8B557F">
      <w:pPr>
        <w:pStyle w:val="75"/>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85BC90B">
      <w:pPr>
        <w:pStyle w:val="75"/>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43C9805">
      <w:pPr>
        <w:pStyle w:val="75"/>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43A0B64F">
      <w:pPr>
        <w:pStyle w:val="75"/>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077EBAE9">
      <w:pPr>
        <w:pStyle w:val="75"/>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D537B1">
      <w:pPr>
        <w:pStyle w:val="75"/>
        <w:ind w:firstLine="709"/>
        <w:jc w:val="both"/>
        <w:rPr>
          <w:rFonts w:ascii="Times New Roman" w:hAnsi="Times New Roman" w:cs="Times New Roman"/>
        </w:rPr>
      </w:pPr>
      <w:r>
        <w:rPr>
          <w:rFonts w:ascii="Times New Roman" w:hAnsi="Times New Roman" w:cs="Times New Roman"/>
          <w:color w:val="000000"/>
          <w:sz w:val="28"/>
          <w:szCs w:val="28"/>
        </w:rPr>
        <w:t>Должностным  лицом, уполномоченным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45C639DF">
      <w:pPr>
        <w:pStyle w:val="75"/>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муниципального образования в специальном разделе, посвященном контрольной деятельности, письменного разъяснения, подписанного Главой Алнашского района </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60A6FF2B">
      <w:pPr>
        <w:pStyle w:val="75"/>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19808B0">
      <w:pPr>
        <w:pStyle w:val="75"/>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0920946">
      <w:pPr>
        <w:pStyle w:val="75"/>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608C657">
      <w:pPr>
        <w:pStyle w:val="75"/>
        <w:ind w:firstLine="0"/>
        <w:jc w:val="center"/>
        <w:rPr>
          <w:rFonts w:ascii="Times New Roman" w:hAnsi="Times New Roman" w:cs="Times New Roman"/>
          <w:b/>
          <w:bCs/>
          <w:color w:val="000000"/>
          <w:sz w:val="28"/>
          <w:szCs w:val="28"/>
        </w:rPr>
      </w:pPr>
    </w:p>
    <w:p w14:paraId="39ADB665">
      <w:pPr>
        <w:pStyle w:val="75"/>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14:paraId="583B22C5">
      <w:pPr>
        <w:pStyle w:val="75"/>
        <w:ind w:firstLine="0"/>
        <w:jc w:val="center"/>
        <w:rPr>
          <w:rFonts w:ascii="Times New Roman" w:hAnsi="Times New Roman" w:cs="Times New Roman"/>
          <w:b/>
          <w:bCs/>
          <w:color w:val="000000"/>
          <w:sz w:val="28"/>
          <w:szCs w:val="28"/>
        </w:rPr>
      </w:pPr>
    </w:p>
    <w:p w14:paraId="6FB1D6DA">
      <w:pPr>
        <w:pStyle w:val="75"/>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148C49A2">
      <w:pPr>
        <w:pStyle w:val="75"/>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4F176A2">
      <w:pPr>
        <w:pStyle w:val="75"/>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E611A31">
      <w:pPr>
        <w:pStyle w:val="75"/>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E368E8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E0600B8">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14:paraId="27567779">
      <w:pPr>
        <w:pStyle w:val="75"/>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B3234A0">
      <w:pPr>
        <w:pStyle w:val="75"/>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1019A589">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2F03037">
      <w:pPr>
        <w:pStyle w:val="75"/>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137697B5">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7A6B98B">
      <w:pPr>
        <w:pStyle w:val="75"/>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228EB9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6E25DB0">
      <w:pPr>
        <w:pStyle w:val="75"/>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531095F">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5415297">
      <w:pPr>
        <w:pStyle w:val="75"/>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60A0C80">
      <w:pPr>
        <w:pStyle w:val="75"/>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3A8E5355">
      <w:pPr>
        <w:pStyle w:val="75"/>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Алнашского  района </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задания, содержащегося в планах работы администрации, </w:t>
      </w:r>
      <w:r>
        <w:rPr>
          <w:rFonts w:ascii="Times New Roman" w:hAnsi="Times New Roman" w:cs="Times New Roman"/>
          <w:color w:val="000000"/>
          <w:sz w:val="28"/>
          <w:szCs w:val="28"/>
          <w:shd w:val="clear" w:color="auto" w:fill="FFFFFF"/>
        </w:rPr>
        <w:t>в том числе в случаях, установленных</w:t>
      </w:r>
      <w:r>
        <w:rPr>
          <w:rFonts w:ascii="Times New Roman" w:hAnsi="Times New Roman" w:cs="Times New Roman"/>
          <w:color w:val="000000"/>
          <w:sz w:val="28"/>
          <w:szCs w:val="28"/>
        </w:rPr>
        <w:t xml:space="preserve"> Федеральным </w:t>
      </w:r>
      <w:r>
        <w:fldChar w:fldCharType="begin"/>
      </w:r>
      <w:r>
        <w:instrText xml:space="preserve"> HYPERLINK "https://login.consultant.ru/link/?req=doc&amp;base=LAW&amp;n=358750&amp;date=25.06.2021&amp;demo=1" </w:instrText>
      </w:r>
      <w:r>
        <w:fldChar w:fldCharType="separate"/>
      </w:r>
      <w:r>
        <w:rPr>
          <w:rStyle w:val="13"/>
          <w:rFonts w:ascii="Times New Roman" w:hAnsi="Times New Roman" w:cs="Times New Roman"/>
          <w:color w:val="000000"/>
          <w:sz w:val="28"/>
          <w:szCs w:val="28"/>
          <w:u w:val="none"/>
        </w:rPr>
        <w:t>законом</w:t>
      </w:r>
      <w:r>
        <w:rPr>
          <w:rStyle w:val="13"/>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11FACA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r>
        <w:fldChar w:fldCharType="begin"/>
      </w:r>
      <w:r>
        <w:instrText xml:space="preserve"> HYPERLINK "https://login.consultant.ru/link/?req=doc&amp;base=LAW&amp;n=358750&amp;date=25.06.2021&amp;demo=1" </w:instrText>
      </w:r>
      <w:r>
        <w:fldChar w:fldCharType="separate"/>
      </w:r>
      <w:r>
        <w:rPr>
          <w:rStyle w:val="13"/>
          <w:rFonts w:ascii="Times New Roman" w:hAnsi="Times New Roman" w:cs="Times New Roman"/>
          <w:color w:val="000000"/>
          <w:sz w:val="28"/>
          <w:szCs w:val="28"/>
          <w:u w:val="none"/>
        </w:rPr>
        <w:t>законом</w:t>
      </w:r>
      <w:r>
        <w:rPr>
          <w:rStyle w:val="13"/>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72EAB01">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fldChar w:fldCharType="begin"/>
      </w:r>
      <w:r>
        <w:instrText xml:space="preserve"> HYPERLINK "https://login.consultant.ru/link/?req=doc&amp;base=LAW&amp;n=378980&amp;date=25.06.2021&amp;demo=1&amp;dst=100014&amp;fld=134" </w:instrText>
      </w:r>
      <w:r>
        <w:fldChar w:fldCharType="separate"/>
      </w:r>
      <w:r>
        <w:rPr>
          <w:rStyle w:val="13"/>
          <w:color w:val="000000"/>
          <w:sz w:val="28"/>
          <w:szCs w:val="28"/>
          <w:u w:val="none"/>
        </w:rPr>
        <w:t>Правилами</w:t>
      </w:r>
      <w:r>
        <w:rPr>
          <w:rStyle w:val="13"/>
          <w:color w:val="000000"/>
          <w:sz w:val="28"/>
          <w:szCs w:val="28"/>
          <w:u w:val="none"/>
        </w:rPr>
        <w:fldChar w:fldCharType="end"/>
      </w:r>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4630B47">
      <w:pPr>
        <w:pStyle w:val="77"/>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14:paraId="36B44D6E">
      <w:pPr>
        <w:pStyle w:val="77"/>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E0B3600">
      <w:pPr>
        <w:pStyle w:val="77"/>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F236AF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CCADB06">
      <w:pPr>
        <w:pStyle w:val="75"/>
        <w:ind w:firstLine="709"/>
        <w:jc w:val="both"/>
        <w:rPr>
          <w:rFonts w:ascii="Times New Roman" w:hAnsi="Times New Roman" w:cs="Times New Roman"/>
        </w:rPr>
      </w:pPr>
      <w:r>
        <w:rPr>
          <w:rFonts w:ascii="Times New Roman" w:hAnsi="Times New Roman" w:cs="Times New Roman"/>
          <w:color w:val="000000"/>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Style w:val="13"/>
          <w:rFonts w:ascii="Times New Roman" w:hAnsi="Times New Roman" w:cs="Times New Roman"/>
          <w:color w:val="000000"/>
          <w:sz w:val="28"/>
          <w:szCs w:val="28"/>
          <w:u w:val="none"/>
        </w:rPr>
        <w:t>частью 2 статьи 90</w:t>
      </w:r>
      <w:r>
        <w:rPr>
          <w:rStyle w:val="13"/>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D413A7D">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A6DA7ED">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14:paraId="1BCFF2C3">
      <w:pPr>
        <w:pStyle w:val="75"/>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3A0D725">
      <w:pPr>
        <w:pStyle w:val="75"/>
        <w:ind w:firstLine="709"/>
        <w:jc w:val="both"/>
        <w:rPr>
          <w:rFonts w:ascii="Times New Roman" w:hAnsi="Times New Roman" w:cs="Times New Roman"/>
        </w:rPr>
      </w:pPr>
      <w:r>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14:paraId="1C6A51AD">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5CC2C45">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4CB2569">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30671EE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F18BA1C">
      <w:pPr>
        <w:pStyle w:val="75"/>
        <w:ind w:firstLine="709"/>
        <w:jc w:val="both"/>
        <w:rPr>
          <w:rFonts w:ascii="Times New Roman" w:hAnsi="Times New Roman" w:cs="Times New Roman"/>
        </w:rPr>
      </w:pPr>
      <w:r>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72A8C798">
      <w:pPr>
        <w:pStyle w:val="75"/>
        <w:ind w:firstLine="709"/>
        <w:jc w:val="both"/>
        <w:rPr>
          <w:rFonts w:ascii="Times New Roman" w:hAnsi="Times New Roman" w:cs="Times New Roman"/>
        </w:rPr>
      </w:pPr>
      <w:bookmarkStart w:id="9" w:name="Par318"/>
      <w:bookmarkEnd w:id="9"/>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FFE032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5ECB255D">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2653DD9">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14:paraId="7102783C">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6CB7DCD">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3.19. 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Удмуртской Республики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A5D972">
      <w:pPr>
        <w:pStyle w:val="75"/>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093B831">
      <w:pPr>
        <w:pStyle w:val="75"/>
        <w:ind w:firstLine="709"/>
        <w:jc w:val="both"/>
        <w:rPr>
          <w:rFonts w:ascii="Times New Roman" w:hAnsi="Times New Roman" w:cs="Times New Roman"/>
          <w:color w:val="000000"/>
          <w:sz w:val="28"/>
          <w:szCs w:val="28"/>
        </w:rPr>
      </w:pPr>
    </w:p>
    <w:p w14:paraId="0B5D4DB3">
      <w:pPr>
        <w:pStyle w:val="75"/>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157A716B">
      <w:pPr>
        <w:pStyle w:val="75"/>
        <w:spacing w:line="276" w:lineRule="auto"/>
        <w:ind w:firstLine="0"/>
        <w:jc w:val="center"/>
        <w:rPr>
          <w:rFonts w:ascii="Times New Roman" w:hAnsi="Times New Roman" w:cs="Times New Roman"/>
          <w:b/>
          <w:bCs/>
          <w:color w:val="000000"/>
          <w:sz w:val="28"/>
          <w:szCs w:val="28"/>
        </w:rPr>
      </w:pPr>
    </w:p>
    <w:p w14:paraId="155DE1DA">
      <w:pPr>
        <w:pStyle w:val="75"/>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контроль </w:t>
      </w:r>
      <w:r>
        <w:rPr>
          <w:rFonts w:ascii="Times New Roman" w:hAnsi="Times New Roman" w:cs="Times New Roman"/>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bCs/>
          <w:color w:val="000000"/>
          <w:sz w:val="28"/>
          <w:szCs w:val="28"/>
        </w:rPr>
        <w:br w:type="textWrapping"/>
      </w:r>
      <w:r>
        <w:rPr>
          <w:rFonts w:ascii="Times New Roman" w:hAnsi="Times New Roman" w:cs="Times New Roman"/>
          <w:bCs/>
          <w:color w:val="000000"/>
          <w:sz w:val="28"/>
          <w:szCs w:val="28"/>
        </w:rPr>
        <w:t>в</w:t>
      </w:r>
      <w:r>
        <w:rPr>
          <w:rFonts w:ascii="Times New Roman" w:hAnsi="Times New Roman" w:cs="Times New Roman"/>
          <w:color w:val="000000"/>
          <w:sz w:val="28"/>
          <w:szCs w:val="28"/>
        </w:rPr>
        <w:t xml:space="preserve"> муниципальном образовании «Муниципальный округ Алнашский район Удмуртской Республики»,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DAE22B7">
      <w:pPr>
        <w:pStyle w:val="75"/>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имеют право на досудебное обжалование:</w:t>
      </w:r>
    </w:p>
    <w:p w14:paraId="2C769B00">
      <w:pPr>
        <w:pStyle w:val="75"/>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решений о проведении контрольных мероприятий;</w:t>
      </w:r>
    </w:p>
    <w:p w14:paraId="5D2524A4">
      <w:pPr>
        <w:pStyle w:val="75"/>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4FB9904">
      <w:pPr>
        <w:pStyle w:val="75"/>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в рамках контрольных мероприятий.</w:t>
      </w:r>
    </w:p>
    <w:p w14:paraId="732A2ECD">
      <w:pPr>
        <w:pStyle w:val="75"/>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14:paraId="34527485">
      <w:pPr>
        <w:pStyle w:val="77"/>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iCs/>
          <w:color w:val="000000"/>
          <w:sz w:val="28"/>
          <w:szCs w:val="28"/>
        </w:rPr>
        <w:t xml:space="preserve">муниципального образования «Муниципальный округ Алнашский район Удмуртской Республики» </w:t>
      </w:r>
      <w:r>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iCs/>
          <w:color w:val="000000"/>
          <w:sz w:val="28"/>
          <w:szCs w:val="28"/>
        </w:rPr>
        <w:t xml:space="preserve">муниципального образования </w:t>
      </w:r>
      <w:r>
        <w:rPr>
          <w:rFonts w:ascii="Times New Roman" w:hAnsi="Times New Roman" w:cs="Times New Roman"/>
          <w:color w:val="000000"/>
          <w:sz w:val="28"/>
          <w:szCs w:val="28"/>
        </w:rPr>
        <w:t>о наличии в жалобе (документах) сведений, составляющих государственную или иную охраняемую законом тайну.</w:t>
      </w:r>
    </w:p>
    <w:p w14:paraId="5A4CEA81">
      <w:pPr>
        <w:pStyle w:val="75"/>
        <w:spacing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Pr>
          <w:rFonts w:ascii="Times New Roman" w:hAnsi="Times New Roman" w:cs="Times New Roman"/>
          <w:color w:val="000000"/>
          <w:sz w:val="28"/>
          <w:szCs w:val="28"/>
          <w:shd w:val="clear" w:color="auto" w:fill="FFFFFF"/>
        </w:rPr>
        <w:t>.</w:t>
      </w:r>
    </w:p>
    <w:p w14:paraId="53CD4F0C">
      <w:pPr>
        <w:pStyle w:val="75"/>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65E66B0">
      <w:pPr>
        <w:pStyle w:val="75"/>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E9633EB">
      <w:pPr>
        <w:pStyle w:val="75"/>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352B13D">
      <w:pPr>
        <w:pStyle w:val="75"/>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66362B">
      <w:pPr>
        <w:pStyle w:val="75"/>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CE59A4D">
      <w:pPr>
        <w:autoSpaceDE w:val="0"/>
        <w:autoSpaceDN w:val="0"/>
        <w:adjustRightInd w:val="0"/>
        <w:ind w:firstLine="709"/>
        <w:jc w:val="both"/>
        <w:rPr>
          <w:color w:val="000000"/>
          <w:sz w:val="28"/>
          <w:szCs w:val="28"/>
        </w:rPr>
      </w:pPr>
      <w:r>
        <w:rPr>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iCs/>
          <w:color w:val="000000"/>
          <w:sz w:val="28"/>
          <w:szCs w:val="28"/>
        </w:rPr>
        <w:t xml:space="preserve">муниципального образования </w:t>
      </w:r>
      <w:r>
        <w:rPr>
          <w:color w:val="000000"/>
          <w:sz w:val="28"/>
          <w:szCs w:val="28"/>
        </w:rPr>
        <w:t>не более чем на 20 рабочих дней.</w:t>
      </w:r>
    </w:p>
    <w:p w14:paraId="6308D2D2">
      <w:pPr>
        <w:autoSpaceDE w:val="0"/>
        <w:autoSpaceDN w:val="0"/>
        <w:adjustRightInd w:val="0"/>
        <w:ind w:firstLine="709"/>
        <w:jc w:val="both"/>
        <w:rPr>
          <w:bCs/>
          <w:color w:val="000000"/>
          <w:sz w:val="28"/>
          <w:szCs w:val="28"/>
        </w:rPr>
      </w:pPr>
      <w:r>
        <w:rPr>
          <w:color w:val="000000"/>
          <w:sz w:val="28"/>
          <w:szCs w:val="28"/>
        </w:rPr>
        <w:t xml:space="preserve"> </w:t>
      </w:r>
    </w:p>
    <w:p w14:paraId="51B4939E">
      <w:pPr>
        <w:pStyle w:val="8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178FE553">
      <w:pPr>
        <w:pStyle w:val="80"/>
        <w:jc w:val="center"/>
        <w:rPr>
          <w:rFonts w:ascii="Times New Roman" w:hAnsi="Times New Roman" w:cs="Times New Roman"/>
          <w:b/>
          <w:bCs/>
          <w:color w:val="000000"/>
          <w:sz w:val="28"/>
          <w:szCs w:val="28"/>
        </w:rPr>
      </w:pPr>
    </w:p>
    <w:p w14:paraId="065D5B3A">
      <w:pPr>
        <w:pStyle w:val="8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6816AC8">
      <w:pPr>
        <w:pStyle w:val="80"/>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bookmarkStart w:id="10" w:name="_Hlk79495542"/>
      <w:r>
        <w:rPr>
          <w:rFonts w:ascii="Times New Roman" w:hAnsi="Times New Roman" w:cs="Times New Roman"/>
          <w:color w:val="000000"/>
          <w:sz w:val="28"/>
          <w:szCs w:val="28"/>
        </w:rPr>
        <w:t>Советом депутатов муниципального образования «Муниципальный округ Алнашский район Удмуртской Республики» (</w:t>
      </w:r>
      <w:r>
        <w:rPr>
          <w:rFonts w:ascii="Times New Roman" w:hAnsi="Times New Roman" w:cs="Times New Roman"/>
          <w:bCs/>
          <w:color w:val="000000"/>
          <w:sz w:val="28"/>
          <w:szCs w:val="28"/>
        </w:rPr>
        <w:t>приложение 1 к настоящему Положению).</w:t>
      </w:r>
    </w:p>
    <w:p w14:paraId="6DEA42A9">
      <w:pPr>
        <w:pStyle w:val="80"/>
        <w:ind w:firstLine="709"/>
        <w:jc w:val="both"/>
        <w:rPr>
          <w:rFonts w:ascii="Times New Roman" w:hAnsi="Times New Roman" w:cs="Times New Roman"/>
          <w:bCs/>
          <w:color w:val="000000"/>
          <w:sz w:val="28"/>
          <w:szCs w:val="28"/>
        </w:rPr>
      </w:pPr>
    </w:p>
    <w:p w14:paraId="4F0C3C96">
      <w:pPr>
        <w:pStyle w:val="80"/>
        <w:ind w:firstLine="709"/>
        <w:jc w:val="both"/>
        <w:rPr>
          <w:rFonts w:ascii="Times New Roman" w:hAnsi="Times New Roman" w:cs="Times New Roman"/>
          <w:bCs/>
          <w:color w:val="000000"/>
          <w:sz w:val="28"/>
          <w:szCs w:val="28"/>
        </w:rPr>
      </w:pPr>
    </w:p>
    <w:p w14:paraId="237D359D">
      <w:pPr>
        <w:pStyle w:val="80"/>
        <w:ind w:firstLine="709"/>
        <w:jc w:val="both"/>
        <w:rPr>
          <w:rFonts w:ascii="Times New Roman" w:hAnsi="Times New Roman" w:cs="Times New Roman"/>
          <w:bCs/>
          <w:color w:val="000000"/>
          <w:sz w:val="28"/>
          <w:szCs w:val="28"/>
        </w:rPr>
      </w:pPr>
    </w:p>
    <w:p w14:paraId="157E89D3">
      <w:pPr>
        <w:pStyle w:val="80"/>
        <w:ind w:firstLine="709"/>
        <w:jc w:val="both"/>
        <w:rPr>
          <w:rFonts w:ascii="Times New Roman" w:hAnsi="Times New Roman" w:cs="Times New Roman"/>
          <w:bCs/>
          <w:color w:val="000000"/>
          <w:sz w:val="28"/>
          <w:szCs w:val="28"/>
        </w:rPr>
      </w:pPr>
    </w:p>
    <w:p w14:paraId="327A2990">
      <w:pPr>
        <w:pStyle w:val="80"/>
        <w:ind w:firstLine="709"/>
        <w:jc w:val="both"/>
        <w:rPr>
          <w:rFonts w:ascii="Times New Roman" w:hAnsi="Times New Roman" w:cs="Times New Roman"/>
          <w:bCs/>
          <w:color w:val="000000"/>
          <w:sz w:val="28"/>
          <w:szCs w:val="28"/>
        </w:rPr>
      </w:pPr>
    </w:p>
    <w:p w14:paraId="13993ED9">
      <w:pPr>
        <w:pStyle w:val="80"/>
        <w:ind w:firstLine="709"/>
        <w:jc w:val="both"/>
        <w:rPr>
          <w:rFonts w:ascii="Times New Roman" w:hAnsi="Times New Roman" w:cs="Times New Roman"/>
          <w:bCs/>
          <w:color w:val="000000"/>
          <w:sz w:val="28"/>
          <w:szCs w:val="28"/>
        </w:rPr>
      </w:pPr>
    </w:p>
    <w:p w14:paraId="790CD3E2">
      <w:pPr>
        <w:pStyle w:val="80"/>
        <w:ind w:firstLine="709"/>
        <w:jc w:val="both"/>
        <w:rPr>
          <w:rFonts w:ascii="Times New Roman" w:hAnsi="Times New Roman" w:cs="Times New Roman"/>
          <w:bCs/>
          <w:color w:val="000000"/>
          <w:sz w:val="28"/>
          <w:szCs w:val="28"/>
        </w:rPr>
      </w:pPr>
    </w:p>
    <w:p w14:paraId="7C29891F">
      <w:pPr>
        <w:pStyle w:val="80"/>
        <w:ind w:firstLine="709"/>
        <w:jc w:val="both"/>
        <w:rPr>
          <w:rFonts w:ascii="Times New Roman" w:hAnsi="Times New Roman" w:cs="Times New Roman"/>
          <w:bCs/>
          <w:color w:val="000000"/>
          <w:sz w:val="28"/>
          <w:szCs w:val="28"/>
        </w:rPr>
      </w:pPr>
    </w:p>
    <w:p w14:paraId="607E6C8F">
      <w:pPr>
        <w:pStyle w:val="80"/>
        <w:ind w:firstLine="709"/>
        <w:jc w:val="both"/>
        <w:rPr>
          <w:rFonts w:ascii="Times New Roman" w:hAnsi="Times New Roman" w:cs="Times New Roman"/>
          <w:bCs/>
          <w:color w:val="000000"/>
          <w:sz w:val="28"/>
          <w:szCs w:val="28"/>
        </w:rPr>
      </w:pPr>
    </w:p>
    <w:p w14:paraId="6D17A55B">
      <w:pPr>
        <w:pStyle w:val="80"/>
        <w:ind w:firstLine="709"/>
        <w:jc w:val="both"/>
        <w:rPr>
          <w:rFonts w:ascii="Times New Roman" w:hAnsi="Times New Roman" w:cs="Times New Roman"/>
          <w:bCs/>
          <w:color w:val="000000"/>
          <w:sz w:val="28"/>
          <w:szCs w:val="28"/>
        </w:rPr>
      </w:pPr>
    </w:p>
    <w:p w14:paraId="3651C119">
      <w:pPr>
        <w:ind w:left="5529"/>
        <w:rPr>
          <w:color w:val="000000"/>
        </w:rPr>
      </w:pPr>
    </w:p>
    <w:p w14:paraId="40FCBC33">
      <w:pPr>
        <w:ind w:left="5529"/>
        <w:rPr>
          <w:color w:val="000000"/>
        </w:rPr>
      </w:pPr>
      <w:r>
        <w:rPr>
          <w:color w:val="000000"/>
        </w:rPr>
        <w:t>Приложение 1</w:t>
      </w:r>
    </w:p>
    <w:p w14:paraId="3ACCCD24">
      <w:pPr>
        <w:ind w:left="5529"/>
      </w:pPr>
      <w:r>
        <w:rPr>
          <w:color w:val="000000"/>
        </w:rPr>
        <w:t xml:space="preserve">к Положению о муниципальном контроле за исполнением единой теплоснабжающей организацией обязательств </w:t>
      </w:r>
      <w:r>
        <w:t>в муниципальном образовании «Муниципальный округ Алнашский район Удмуртской Республики»</w:t>
      </w:r>
    </w:p>
    <w:p w14:paraId="5DE6A509">
      <w:pPr>
        <w:pStyle w:val="80"/>
        <w:ind w:firstLine="709"/>
        <w:jc w:val="right"/>
        <w:rPr>
          <w:rFonts w:ascii="Times New Roman" w:hAnsi="Times New Roman" w:cs="Times New Roman"/>
          <w:sz w:val="24"/>
          <w:szCs w:val="24"/>
        </w:rPr>
      </w:pPr>
    </w:p>
    <w:p w14:paraId="745624A1">
      <w:pPr>
        <w:pStyle w:val="80"/>
        <w:ind w:firstLine="709"/>
        <w:jc w:val="both"/>
        <w:rPr>
          <w:rFonts w:ascii="Times New Roman" w:hAnsi="Times New Roman" w:cs="Times New Roman"/>
          <w:sz w:val="28"/>
          <w:szCs w:val="28"/>
        </w:rPr>
      </w:pPr>
    </w:p>
    <w:p w14:paraId="27C836F1">
      <w:pPr>
        <w:shd w:val="clear" w:color="auto" w:fill="FFFFFF"/>
        <w:ind w:firstLine="547"/>
        <w:jc w:val="center"/>
        <w:rPr>
          <w:color w:val="000000"/>
          <w:sz w:val="28"/>
          <w:szCs w:val="28"/>
        </w:rPr>
      </w:pPr>
      <w:r>
        <w:rPr>
          <w:b/>
          <w:bCs/>
          <w:color w:val="000000"/>
          <w:sz w:val="28"/>
          <w:szCs w:val="28"/>
        </w:rPr>
        <w:t>Ключевые показатели и их целевые значения, индикативные показатели по муниципальному контролю за исполнением единой теплоснабжающей организацией обязательств на территории муниципального образования «Муниципальный округ Алнашский район Удмуртской Республики»</w:t>
      </w:r>
    </w:p>
    <w:p w14:paraId="46F0782B">
      <w:pPr>
        <w:shd w:val="clear" w:color="auto" w:fill="FFFFFF"/>
        <w:ind w:firstLine="547"/>
        <w:jc w:val="center"/>
        <w:rPr>
          <w:color w:val="000000"/>
          <w:sz w:val="28"/>
          <w:szCs w:val="28"/>
        </w:rPr>
      </w:pPr>
      <w:r>
        <w:rPr>
          <w:b/>
          <w:bCs/>
          <w:color w:val="000000"/>
          <w:sz w:val="28"/>
          <w:szCs w:val="28"/>
        </w:rPr>
        <w:t> </w:t>
      </w:r>
    </w:p>
    <w:p w14:paraId="123EE171">
      <w:pPr>
        <w:shd w:val="clear" w:color="auto" w:fill="FFFFFF"/>
        <w:ind w:firstLine="706"/>
        <w:jc w:val="both"/>
        <w:rPr>
          <w:color w:val="000000"/>
          <w:sz w:val="28"/>
          <w:szCs w:val="28"/>
        </w:rPr>
      </w:pPr>
      <w:r>
        <w:rPr>
          <w:color w:val="000000"/>
          <w:sz w:val="28"/>
          <w:szCs w:val="28"/>
        </w:rPr>
        <w:t>1. Ключевые показатели по муниципальному контролю за исполнением единой теплоснабжающей организацией обязательств на территории муниципального образования «Муниципальный округ Алнашский район Удмуртской Республики» и их целевые значения:</w:t>
      </w:r>
    </w:p>
    <w:p w14:paraId="115B5B09">
      <w:pPr>
        <w:shd w:val="clear" w:color="auto" w:fill="FFFFFF"/>
        <w:ind w:firstLine="706"/>
        <w:jc w:val="both"/>
        <w:rPr>
          <w:color w:val="000000"/>
          <w:sz w:val="28"/>
          <w:szCs w:val="28"/>
        </w:rPr>
      </w:pPr>
      <w:r>
        <w:rPr>
          <w:color w:val="000000"/>
          <w:sz w:val="28"/>
          <w:szCs w:val="28"/>
        </w:rPr>
        <w:t> </w:t>
      </w:r>
    </w:p>
    <w:tbl>
      <w:tblPr>
        <w:tblStyle w:val="9"/>
        <w:tblW w:w="0" w:type="auto"/>
        <w:tblInd w:w="0" w:type="dxa"/>
        <w:tblLayout w:type="autofit"/>
        <w:tblCellMar>
          <w:top w:w="0" w:type="dxa"/>
          <w:left w:w="0" w:type="dxa"/>
          <w:bottom w:w="0" w:type="dxa"/>
          <w:right w:w="0" w:type="dxa"/>
        </w:tblCellMar>
      </w:tblPr>
      <w:tblGrid>
        <w:gridCol w:w="6912"/>
        <w:gridCol w:w="2829"/>
      </w:tblGrid>
      <w:tr w14:paraId="59F9C525">
        <w:tblPrEx>
          <w:tblCellMar>
            <w:top w:w="0" w:type="dxa"/>
            <w:left w:w="0" w:type="dxa"/>
            <w:bottom w:w="0" w:type="dxa"/>
            <w:right w:w="0" w:type="dxa"/>
          </w:tblCellMar>
        </w:tblPrEx>
        <w:tc>
          <w:tcPr>
            <w:tcW w:w="69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8C01779">
            <w:pPr>
              <w:jc w:val="center"/>
              <w:rPr>
                <w:sz w:val="28"/>
                <w:szCs w:val="28"/>
              </w:rPr>
            </w:pPr>
            <w:r>
              <w:rPr>
                <w:color w:val="000000"/>
                <w:sz w:val="28"/>
                <w:szCs w:val="28"/>
              </w:rPr>
              <w:t>Ключевые показатели</w:t>
            </w:r>
          </w:p>
        </w:tc>
        <w:tc>
          <w:tcPr>
            <w:tcW w:w="2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C51676D">
            <w:pPr>
              <w:jc w:val="center"/>
              <w:rPr>
                <w:sz w:val="28"/>
                <w:szCs w:val="28"/>
              </w:rPr>
            </w:pPr>
            <w:r>
              <w:rPr>
                <w:color w:val="000000"/>
                <w:sz w:val="28"/>
                <w:szCs w:val="28"/>
              </w:rPr>
              <w:t>Целевые значения (%)</w:t>
            </w:r>
          </w:p>
        </w:tc>
      </w:tr>
      <w:tr w14:paraId="6935BD41">
        <w:tblPrEx>
          <w:tblCellMar>
            <w:top w:w="0" w:type="dxa"/>
            <w:left w:w="0" w:type="dxa"/>
            <w:bottom w:w="0" w:type="dxa"/>
            <w:right w:w="0" w:type="dxa"/>
          </w:tblCellMar>
        </w:tblPrEx>
        <w:tc>
          <w:tcPr>
            <w:tcW w:w="69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E0D02B8">
            <w:pPr>
              <w:jc w:val="both"/>
              <w:rPr>
                <w:sz w:val="28"/>
                <w:szCs w:val="28"/>
              </w:rPr>
            </w:pPr>
            <w:r>
              <w:rPr>
                <w:color w:val="000000"/>
                <w:sz w:val="28"/>
                <w:szCs w:val="28"/>
              </w:rPr>
              <w:t>Доля устраненных нарушений обязательных требований от числа выявленных нарушений обязательных требований</w:t>
            </w:r>
          </w:p>
        </w:tc>
        <w:tc>
          <w:tcPr>
            <w:tcW w:w="2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42E245C">
            <w:pPr>
              <w:jc w:val="center"/>
              <w:rPr>
                <w:sz w:val="28"/>
                <w:szCs w:val="28"/>
              </w:rPr>
            </w:pPr>
            <w:r>
              <w:rPr>
                <w:color w:val="000000"/>
                <w:sz w:val="28"/>
                <w:szCs w:val="28"/>
              </w:rPr>
              <w:t>70</w:t>
            </w:r>
          </w:p>
        </w:tc>
      </w:tr>
      <w:tr w14:paraId="13783822">
        <w:tblPrEx>
          <w:tblCellMar>
            <w:top w:w="0" w:type="dxa"/>
            <w:left w:w="0" w:type="dxa"/>
            <w:bottom w:w="0" w:type="dxa"/>
            <w:right w:w="0" w:type="dxa"/>
          </w:tblCellMar>
        </w:tblPrEx>
        <w:tc>
          <w:tcPr>
            <w:tcW w:w="69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DAA4CAA">
            <w:pPr>
              <w:jc w:val="both"/>
              <w:rPr>
                <w:sz w:val="28"/>
                <w:szCs w:val="28"/>
              </w:rPr>
            </w:pPr>
            <w:r>
              <w:rPr>
                <w:color w:val="000000"/>
                <w:sz w:val="28"/>
                <w:szCs w:val="28"/>
              </w:rPr>
              <w:t>Доля выполнения плана проведения плановых контрольных мероприятий на очередной календарный год</w:t>
            </w:r>
          </w:p>
        </w:tc>
        <w:tc>
          <w:tcPr>
            <w:tcW w:w="2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94BFEBC">
            <w:pPr>
              <w:jc w:val="center"/>
              <w:rPr>
                <w:sz w:val="28"/>
                <w:szCs w:val="28"/>
              </w:rPr>
            </w:pPr>
            <w:r>
              <w:rPr>
                <w:color w:val="000000"/>
                <w:sz w:val="28"/>
                <w:szCs w:val="28"/>
              </w:rPr>
              <w:t>100</w:t>
            </w:r>
          </w:p>
        </w:tc>
      </w:tr>
      <w:tr w14:paraId="27436A26">
        <w:tblPrEx>
          <w:tblCellMar>
            <w:top w:w="0" w:type="dxa"/>
            <w:left w:w="0" w:type="dxa"/>
            <w:bottom w:w="0" w:type="dxa"/>
            <w:right w:w="0" w:type="dxa"/>
          </w:tblCellMar>
        </w:tblPrEx>
        <w:tc>
          <w:tcPr>
            <w:tcW w:w="69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60E2EEC">
            <w:pPr>
              <w:jc w:val="both"/>
              <w:rPr>
                <w:sz w:val="28"/>
                <w:szCs w:val="28"/>
              </w:rPr>
            </w:pPr>
            <w:r>
              <w:rPr>
                <w:color w:val="000000"/>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92ABA8C">
            <w:pPr>
              <w:jc w:val="center"/>
              <w:rPr>
                <w:sz w:val="28"/>
                <w:szCs w:val="28"/>
              </w:rPr>
            </w:pPr>
            <w:r>
              <w:rPr>
                <w:color w:val="000000"/>
                <w:sz w:val="28"/>
                <w:szCs w:val="28"/>
              </w:rPr>
              <w:t>0</w:t>
            </w:r>
          </w:p>
        </w:tc>
      </w:tr>
      <w:tr w14:paraId="63F97E6C">
        <w:tblPrEx>
          <w:tblCellMar>
            <w:top w:w="0" w:type="dxa"/>
            <w:left w:w="0" w:type="dxa"/>
            <w:bottom w:w="0" w:type="dxa"/>
            <w:right w:w="0" w:type="dxa"/>
          </w:tblCellMar>
        </w:tblPrEx>
        <w:tc>
          <w:tcPr>
            <w:tcW w:w="69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04BECC0">
            <w:pPr>
              <w:jc w:val="both"/>
              <w:rPr>
                <w:sz w:val="28"/>
                <w:szCs w:val="28"/>
              </w:rPr>
            </w:pPr>
            <w:r>
              <w:rPr>
                <w:color w:val="000000"/>
                <w:sz w:val="28"/>
                <w:szCs w:val="28"/>
              </w:rPr>
              <w:t>Доля отмененных результатов контрольных мероприятий</w:t>
            </w:r>
          </w:p>
        </w:tc>
        <w:tc>
          <w:tcPr>
            <w:tcW w:w="2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BC65D63">
            <w:pPr>
              <w:jc w:val="center"/>
              <w:rPr>
                <w:sz w:val="28"/>
                <w:szCs w:val="28"/>
              </w:rPr>
            </w:pPr>
            <w:r>
              <w:rPr>
                <w:color w:val="000000"/>
                <w:sz w:val="28"/>
                <w:szCs w:val="28"/>
              </w:rPr>
              <w:t>10</w:t>
            </w:r>
          </w:p>
        </w:tc>
      </w:tr>
    </w:tbl>
    <w:p w14:paraId="7573DECE">
      <w:pPr>
        <w:shd w:val="clear" w:color="auto" w:fill="FFFFFF"/>
        <w:ind w:firstLine="706"/>
        <w:jc w:val="both"/>
        <w:rPr>
          <w:color w:val="000000"/>
          <w:sz w:val="28"/>
          <w:szCs w:val="28"/>
        </w:rPr>
      </w:pPr>
    </w:p>
    <w:p w14:paraId="7937826A">
      <w:pPr>
        <w:shd w:val="clear" w:color="auto" w:fill="FFFFFF"/>
        <w:ind w:firstLine="706"/>
        <w:jc w:val="both"/>
        <w:rPr>
          <w:color w:val="000000"/>
          <w:sz w:val="28"/>
          <w:szCs w:val="28"/>
        </w:rPr>
      </w:pPr>
      <w:r>
        <w:rPr>
          <w:color w:val="000000"/>
          <w:sz w:val="28"/>
          <w:szCs w:val="28"/>
        </w:rPr>
        <w:t> </w:t>
      </w:r>
    </w:p>
    <w:p w14:paraId="619306D4">
      <w:pPr>
        <w:shd w:val="clear" w:color="auto" w:fill="FFFFFF"/>
        <w:ind w:firstLine="706"/>
        <w:jc w:val="both"/>
        <w:rPr>
          <w:color w:val="000000"/>
          <w:sz w:val="28"/>
          <w:szCs w:val="28"/>
        </w:rPr>
      </w:pPr>
      <w:r>
        <w:rPr>
          <w:color w:val="000000"/>
          <w:sz w:val="28"/>
          <w:szCs w:val="28"/>
        </w:rPr>
        <w:t>2. Индикативные показатели по муниципальному контролю за исполнением единой теплоснабжающей организацией обязательств на территории муниципального образования «Муниципальный округ Алнашский район Удмуртской Республики»: </w:t>
      </w:r>
    </w:p>
    <w:p w14:paraId="6079E9A0">
      <w:pPr>
        <w:shd w:val="clear" w:color="auto" w:fill="FFFFFF"/>
        <w:ind w:firstLine="706"/>
        <w:jc w:val="both"/>
        <w:rPr>
          <w:color w:val="000000"/>
          <w:sz w:val="28"/>
          <w:szCs w:val="28"/>
        </w:rPr>
      </w:pPr>
    </w:p>
    <w:p w14:paraId="40048D92">
      <w:pPr>
        <w:widowControl w:val="0"/>
        <w:numPr>
          <w:ilvl w:val="0"/>
          <w:numId w:val="2"/>
        </w:numPr>
        <w:ind w:left="0" w:firstLine="0"/>
        <w:contextualSpacing/>
        <w:jc w:val="both"/>
        <w:rPr>
          <w:color w:val="000000"/>
          <w:sz w:val="28"/>
          <w:szCs w:val="28"/>
        </w:rPr>
      </w:pPr>
      <w:r>
        <w:rPr>
          <w:color w:val="000000"/>
          <w:sz w:val="28"/>
          <w:szCs w:val="28"/>
        </w:rPr>
        <w:t>количество проведенных плановых контрольных мероприятий;</w:t>
      </w:r>
    </w:p>
    <w:p w14:paraId="09B7E9D7">
      <w:pPr>
        <w:widowControl w:val="0"/>
        <w:numPr>
          <w:ilvl w:val="0"/>
          <w:numId w:val="2"/>
        </w:numPr>
        <w:ind w:left="0" w:firstLine="0"/>
        <w:contextualSpacing/>
        <w:jc w:val="both"/>
        <w:rPr>
          <w:color w:val="000000"/>
          <w:sz w:val="28"/>
          <w:szCs w:val="28"/>
        </w:rPr>
      </w:pPr>
      <w:r>
        <w:rPr>
          <w:color w:val="000000"/>
          <w:sz w:val="28"/>
          <w:szCs w:val="28"/>
        </w:rPr>
        <w:t>количество проведенных внеплановых контрольных мероприятий;</w:t>
      </w:r>
    </w:p>
    <w:p w14:paraId="6F92A1BD">
      <w:pPr>
        <w:widowControl w:val="0"/>
        <w:numPr>
          <w:ilvl w:val="0"/>
          <w:numId w:val="2"/>
        </w:numPr>
        <w:ind w:left="0" w:firstLine="0"/>
        <w:contextualSpacing/>
        <w:jc w:val="both"/>
        <w:rPr>
          <w:color w:val="000000"/>
          <w:sz w:val="28"/>
          <w:szCs w:val="28"/>
        </w:rPr>
      </w:pPr>
      <w:r>
        <w:rPr>
          <w:color w:val="000000"/>
          <w:sz w:val="28"/>
          <w:szCs w:val="28"/>
        </w:rPr>
        <w:t>общее количество контрольных (надзорных) мероприятий с взаимодействием, проведенных за отчетный период;</w:t>
      </w:r>
    </w:p>
    <w:p w14:paraId="6753B82F">
      <w:pPr>
        <w:widowControl w:val="0"/>
        <w:numPr>
          <w:ilvl w:val="0"/>
          <w:numId w:val="2"/>
        </w:numPr>
        <w:ind w:left="0" w:firstLine="0"/>
        <w:contextualSpacing/>
        <w:jc w:val="both"/>
        <w:rPr>
          <w:color w:val="000000"/>
          <w:sz w:val="28"/>
          <w:szCs w:val="28"/>
        </w:rPr>
      </w:pPr>
      <w:r>
        <w:rPr>
          <w:color w:val="000000"/>
          <w:sz w:val="28"/>
          <w:szCs w:val="28"/>
        </w:rPr>
        <w:t>количество контрольных (надзорных) мероприятий с взаимодействием по каждому виду контрольно- надзорного мероприятия, проведенных за отчетный период;</w:t>
      </w:r>
    </w:p>
    <w:p w14:paraId="11CDCBE7">
      <w:pPr>
        <w:widowControl w:val="0"/>
        <w:numPr>
          <w:ilvl w:val="0"/>
          <w:numId w:val="2"/>
        </w:numPr>
        <w:ind w:left="0" w:firstLine="0"/>
        <w:contextualSpacing/>
        <w:jc w:val="both"/>
        <w:rPr>
          <w:color w:val="000000"/>
          <w:sz w:val="28"/>
          <w:szCs w:val="28"/>
        </w:rPr>
      </w:pPr>
      <w:r>
        <w:rPr>
          <w:color w:val="000000"/>
          <w:sz w:val="28"/>
          <w:szCs w:val="28"/>
        </w:rPr>
        <w:t>количество контрольных (надзорных) мероприятий, проведенных</w:t>
      </w:r>
      <w:r>
        <w:rPr>
          <w:color w:val="000000"/>
          <w:sz w:val="28"/>
          <w:szCs w:val="28"/>
        </w:rPr>
        <w:br w:type="textWrapping"/>
      </w:r>
      <w:r>
        <w:rPr>
          <w:color w:val="000000"/>
          <w:sz w:val="28"/>
          <w:szCs w:val="28"/>
        </w:rPr>
        <w:t>с использованием средств дистанционного взаимодействия, за отчетный период;</w:t>
      </w:r>
    </w:p>
    <w:p w14:paraId="1F1414D1">
      <w:pPr>
        <w:widowControl w:val="0"/>
        <w:numPr>
          <w:ilvl w:val="0"/>
          <w:numId w:val="2"/>
        </w:numPr>
        <w:ind w:left="0" w:firstLine="0"/>
        <w:contextualSpacing/>
        <w:jc w:val="both"/>
        <w:rPr>
          <w:color w:val="000000"/>
          <w:sz w:val="28"/>
          <w:szCs w:val="28"/>
        </w:rPr>
      </w:pPr>
      <w:r>
        <w:rPr>
          <w:color w:val="000000"/>
          <w:sz w:val="28"/>
          <w:szCs w:val="28"/>
        </w:rPr>
        <w:t>количество обязательных профилактических визитов, проведенных</w:t>
      </w:r>
      <w:r>
        <w:rPr>
          <w:color w:val="000000"/>
          <w:sz w:val="28"/>
          <w:szCs w:val="28"/>
        </w:rPr>
        <w:br w:type="textWrapping"/>
      </w:r>
      <w:r>
        <w:rPr>
          <w:color w:val="000000"/>
          <w:sz w:val="28"/>
          <w:szCs w:val="28"/>
        </w:rPr>
        <w:t>за отчетный период;</w:t>
      </w:r>
    </w:p>
    <w:p w14:paraId="606F5CBB">
      <w:pPr>
        <w:widowControl w:val="0"/>
        <w:numPr>
          <w:ilvl w:val="0"/>
          <w:numId w:val="2"/>
        </w:numPr>
        <w:ind w:left="0" w:firstLine="0"/>
        <w:contextualSpacing/>
        <w:jc w:val="both"/>
        <w:rPr>
          <w:color w:val="000000"/>
          <w:sz w:val="28"/>
          <w:szCs w:val="28"/>
        </w:rPr>
      </w:pPr>
      <w:r>
        <w:rPr>
          <w:color w:val="000000"/>
          <w:sz w:val="28"/>
          <w:szCs w:val="28"/>
        </w:rPr>
        <w:t>количество предостережений о недопустимости нарушения обязательных требований, объявленных за отчетный период;</w:t>
      </w:r>
    </w:p>
    <w:p w14:paraId="2B4564BA">
      <w:pPr>
        <w:widowControl w:val="0"/>
        <w:numPr>
          <w:ilvl w:val="0"/>
          <w:numId w:val="2"/>
        </w:numPr>
        <w:ind w:left="0" w:firstLine="0"/>
        <w:contextualSpacing/>
        <w:jc w:val="both"/>
        <w:rPr>
          <w:color w:val="000000"/>
          <w:sz w:val="28"/>
          <w:szCs w:val="28"/>
        </w:rPr>
      </w:pPr>
      <w:r>
        <w:rPr>
          <w:color w:val="000000"/>
          <w:sz w:val="28"/>
          <w:szCs w:val="28"/>
        </w:rPr>
        <w:t>количество контрольных (надзорных) мероприятий, по результатам которых выявлены нарушения обязательных требований, за отчетный период;</w:t>
      </w:r>
    </w:p>
    <w:p w14:paraId="2035F18A">
      <w:pPr>
        <w:widowControl w:val="0"/>
        <w:numPr>
          <w:ilvl w:val="0"/>
          <w:numId w:val="2"/>
        </w:numPr>
        <w:ind w:left="0" w:firstLine="0"/>
        <w:contextualSpacing/>
        <w:jc w:val="both"/>
        <w:rPr>
          <w:color w:val="000000"/>
          <w:sz w:val="28"/>
          <w:szCs w:val="28"/>
        </w:rPr>
      </w:pPr>
      <w:r>
        <w:rPr>
          <w:color w:val="000000"/>
          <w:sz w:val="28"/>
          <w:szCs w:val="28"/>
        </w:rPr>
        <w:t>количество контрольных (надзорных) мероприятий, по итогам которых</w:t>
      </w:r>
      <w:r>
        <w:rPr>
          <w:color w:val="000000"/>
          <w:sz w:val="28"/>
          <w:szCs w:val="28"/>
        </w:rPr>
        <w:br w:type="textWrapping"/>
      </w:r>
      <w:r>
        <w:rPr>
          <w:color w:val="000000"/>
          <w:sz w:val="28"/>
          <w:szCs w:val="28"/>
        </w:rPr>
        <w:t>возбуждены дела об административных правонарушениях, за отчетный период;</w:t>
      </w:r>
    </w:p>
    <w:p w14:paraId="507FF6ED">
      <w:pPr>
        <w:widowControl w:val="0"/>
        <w:numPr>
          <w:ilvl w:val="0"/>
          <w:numId w:val="2"/>
        </w:numPr>
        <w:ind w:left="0" w:firstLine="0"/>
        <w:contextualSpacing/>
        <w:jc w:val="both"/>
        <w:rPr>
          <w:color w:val="000000"/>
          <w:sz w:val="28"/>
          <w:szCs w:val="28"/>
        </w:rPr>
      </w:pPr>
      <w:r>
        <w:rPr>
          <w:color w:val="000000"/>
          <w:sz w:val="28"/>
          <w:szCs w:val="28"/>
        </w:rPr>
        <w:t>сумма административных штрафов, наложенных по результатам</w:t>
      </w:r>
      <w:r>
        <w:rPr>
          <w:color w:val="000000"/>
          <w:sz w:val="28"/>
          <w:szCs w:val="28"/>
        </w:rPr>
        <w:br w:type="textWrapping"/>
      </w:r>
      <w:r>
        <w:rPr>
          <w:color w:val="000000"/>
          <w:sz w:val="28"/>
          <w:szCs w:val="28"/>
        </w:rPr>
        <w:t>контрольных (надзорных) мероприятий, за отчетный период;</w:t>
      </w:r>
    </w:p>
    <w:p w14:paraId="5830B9FD">
      <w:pPr>
        <w:widowControl w:val="0"/>
        <w:numPr>
          <w:ilvl w:val="0"/>
          <w:numId w:val="2"/>
        </w:numPr>
        <w:ind w:left="0" w:firstLine="0"/>
        <w:contextualSpacing/>
        <w:jc w:val="both"/>
        <w:rPr>
          <w:color w:val="000000"/>
          <w:sz w:val="28"/>
          <w:szCs w:val="28"/>
        </w:rPr>
      </w:pPr>
      <w:r>
        <w:rPr>
          <w:color w:val="000000"/>
          <w:sz w:val="2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605BFB38">
      <w:pPr>
        <w:widowControl w:val="0"/>
        <w:numPr>
          <w:ilvl w:val="0"/>
          <w:numId w:val="2"/>
        </w:numPr>
        <w:ind w:left="0" w:firstLine="0"/>
        <w:contextualSpacing/>
        <w:jc w:val="both"/>
        <w:rPr>
          <w:color w:val="000000"/>
          <w:sz w:val="28"/>
          <w:szCs w:val="28"/>
        </w:rPr>
      </w:pPr>
      <w:r>
        <w:rPr>
          <w:color w:val="000000"/>
          <w:sz w:val="2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43C18B27">
      <w:pPr>
        <w:widowControl w:val="0"/>
        <w:numPr>
          <w:ilvl w:val="0"/>
          <w:numId w:val="2"/>
        </w:numPr>
        <w:ind w:left="0" w:firstLine="0"/>
        <w:contextualSpacing/>
        <w:jc w:val="both"/>
        <w:rPr>
          <w:color w:val="000000"/>
          <w:sz w:val="28"/>
          <w:szCs w:val="28"/>
        </w:rPr>
      </w:pPr>
      <w:r>
        <w:rPr>
          <w:color w:val="000000"/>
          <w:sz w:val="28"/>
          <w:szCs w:val="28"/>
        </w:rPr>
        <w:t>общее количество учтенных объектов контроля на конец отчетного</w:t>
      </w:r>
      <w:r>
        <w:rPr>
          <w:color w:val="000000"/>
          <w:sz w:val="28"/>
          <w:szCs w:val="28"/>
        </w:rPr>
        <w:br w:type="textWrapping"/>
      </w:r>
      <w:r>
        <w:rPr>
          <w:color w:val="000000"/>
          <w:sz w:val="28"/>
          <w:szCs w:val="28"/>
        </w:rPr>
        <w:t>периода;</w:t>
      </w:r>
    </w:p>
    <w:p w14:paraId="73044203">
      <w:pPr>
        <w:widowControl w:val="0"/>
        <w:numPr>
          <w:ilvl w:val="0"/>
          <w:numId w:val="2"/>
        </w:numPr>
        <w:ind w:left="0" w:firstLine="0"/>
        <w:contextualSpacing/>
        <w:jc w:val="both"/>
        <w:rPr>
          <w:color w:val="000000"/>
          <w:sz w:val="28"/>
          <w:szCs w:val="28"/>
        </w:rPr>
      </w:pPr>
      <w:r>
        <w:rPr>
          <w:color w:val="000000"/>
          <w:sz w:val="28"/>
          <w:szCs w:val="28"/>
        </w:rPr>
        <w:t>количество учтенных контролируемых лиц на конец отчетного периода;</w:t>
      </w:r>
    </w:p>
    <w:p w14:paraId="05656E0C">
      <w:pPr>
        <w:widowControl w:val="0"/>
        <w:numPr>
          <w:ilvl w:val="0"/>
          <w:numId w:val="2"/>
        </w:numPr>
        <w:ind w:left="0" w:firstLine="0"/>
        <w:contextualSpacing/>
        <w:jc w:val="both"/>
        <w:rPr>
          <w:color w:val="000000"/>
          <w:sz w:val="28"/>
          <w:szCs w:val="28"/>
        </w:rPr>
      </w:pPr>
      <w:r>
        <w:rPr>
          <w:color w:val="000000"/>
          <w:sz w:val="28"/>
          <w:szCs w:val="28"/>
        </w:rPr>
        <w:t>количество учтенных контролируемых лиц, в отношении которых проведены контрольные (надзорные) мероприятия, за отчетный период;</w:t>
      </w:r>
    </w:p>
    <w:p w14:paraId="1F3B66B4">
      <w:pPr>
        <w:widowControl w:val="0"/>
        <w:numPr>
          <w:ilvl w:val="0"/>
          <w:numId w:val="2"/>
        </w:numPr>
        <w:ind w:left="0" w:firstLine="0"/>
        <w:contextualSpacing/>
        <w:jc w:val="both"/>
        <w:rPr>
          <w:color w:val="000000"/>
          <w:sz w:val="28"/>
          <w:szCs w:val="28"/>
        </w:rPr>
      </w:pPr>
      <w:r>
        <w:rPr>
          <w:color w:val="000000"/>
          <w:sz w:val="28"/>
          <w:szCs w:val="28"/>
        </w:rPr>
        <w:t>количество жалоб, в отношении которых контрольным (надзорным)</w:t>
      </w:r>
      <w:r>
        <w:rPr>
          <w:color w:val="000000"/>
          <w:sz w:val="28"/>
          <w:szCs w:val="28"/>
        </w:rPr>
        <w:br w:type="textWrapping"/>
      </w:r>
      <w:r>
        <w:rPr>
          <w:color w:val="000000"/>
          <w:sz w:val="28"/>
          <w:szCs w:val="28"/>
        </w:rPr>
        <w:t>органом был нарушен срок рассмотрения, за отчетный период;</w:t>
      </w:r>
    </w:p>
    <w:p w14:paraId="44DFBE8A">
      <w:pPr>
        <w:widowControl w:val="0"/>
        <w:numPr>
          <w:ilvl w:val="0"/>
          <w:numId w:val="2"/>
        </w:numPr>
        <w:ind w:left="0" w:firstLine="0"/>
        <w:contextualSpacing/>
        <w:jc w:val="both"/>
        <w:rPr>
          <w:color w:val="000000"/>
          <w:sz w:val="28"/>
          <w:szCs w:val="28"/>
        </w:rPr>
      </w:pPr>
      <w:r>
        <w:rPr>
          <w:color w:val="000000"/>
          <w:sz w:val="28"/>
          <w:szCs w:val="28"/>
        </w:rPr>
        <w:t>количество исковых заявлений об оспаривании решений, действий</w:t>
      </w:r>
      <w:r>
        <w:rPr>
          <w:color w:val="000000"/>
          <w:sz w:val="28"/>
          <w:szCs w:val="28"/>
        </w:rPr>
        <w:br w:type="textWrapping"/>
      </w:r>
      <w:r>
        <w:rPr>
          <w:color w:val="000000"/>
          <w:sz w:val="28"/>
          <w:szCs w:val="28"/>
        </w:rPr>
        <w:t>(бездействий) должностных лиц контрольных (надзорных) органов, направленных контролируемыми лицами в судебном порядке, за отчетный период;</w:t>
      </w:r>
    </w:p>
    <w:p w14:paraId="569D81FB">
      <w:pPr>
        <w:widowControl w:val="0"/>
        <w:numPr>
          <w:ilvl w:val="0"/>
          <w:numId w:val="2"/>
        </w:numPr>
        <w:ind w:left="0" w:firstLine="0"/>
        <w:contextualSpacing/>
        <w:jc w:val="both"/>
        <w:rPr>
          <w:color w:val="000000"/>
          <w:sz w:val="28"/>
          <w:szCs w:val="28"/>
        </w:rPr>
      </w:pPr>
      <w:r>
        <w:rPr>
          <w:color w:val="00000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3906FD1">
      <w:pPr>
        <w:widowControl w:val="0"/>
        <w:numPr>
          <w:ilvl w:val="0"/>
          <w:numId w:val="2"/>
        </w:numPr>
        <w:ind w:left="0" w:firstLine="0"/>
        <w:contextualSpacing/>
        <w:jc w:val="both"/>
        <w:rPr>
          <w:color w:val="000000"/>
          <w:sz w:val="28"/>
          <w:szCs w:val="28"/>
        </w:rPr>
      </w:pPr>
      <w:r>
        <w:rPr>
          <w:color w:val="000000"/>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bookmarkEnd w:id="10"/>
    <w:p w14:paraId="57EE565F">
      <w:pPr>
        <w:rPr>
          <w:color w:val="FF0000"/>
        </w:rPr>
      </w:pPr>
    </w:p>
    <w:sectPr>
      <w:headerReference r:id="rId5" w:type="even"/>
      <w:pgSz w:w="11906" w:h="16838"/>
      <w:pgMar w:top="993" w:right="567" w:bottom="1134" w:left="1701"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Droid Sans Devanagari">
    <w:altName w:val="Segoe UI"/>
    <w:panose1 w:val="00000000000000000000"/>
    <w:charset w:val="CC"/>
    <w:family w:val="swiss"/>
    <w:pitch w:val="default"/>
    <w:sig w:usb0="00000000" w:usb1="00000000" w:usb2="00000000" w:usb3="00000000" w:csb0="00000004" w:csb1="0000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Liberation Mono">
    <w:panose1 w:val="02070409020205020404"/>
    <w:charset w:val="CC"/>
    <w:family w:val="modern"/>
    <w:pitch w:val="default"/>
    <w:sig w:usb0="E0000AFF" w:usb1="400078FF" w:usb2="00000001" w:usb3="00000000" w:csb0="600001BF" w:csb1="DFF70000"/>
  </w:font>
  <w:font w:name="Droid Sans Fallback">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CC"/>
    <w:family w:val="swiss"/>
    <w:pitch w:val="default"/>
    <w:sig w:usb0="80001AFF" w:usb1="0000396B" w:usb2="00000000" w:usb3="00000000" w:csb0="200000BF" w:csb1="D7F70000"/>
  </w:font>
  <w:font w:name="Mangal">
    <w:altName w:val="Miriam Mono CLM"/>
    <w:panose1 w:val="02040503050203030202"/>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E8E32">
    <w:pPr>
      <w:pStyle w:val="21"/>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p w14:paraId="7B62102B">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2"/>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724E7BA3"/>
    <w:multiLevelType w:val="multilevel"/>
    <w:tmpl w:val="724E7BA3"/>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8F"/>
    <w:rsid w:val="00087A28"/>
    <w:rsid w:val="00091F8A"/>
    <w:rsid w:val="000A2BFE"/>
    <w:rsid w:val="000C5075"/>
    <w:rsid w:val="000C605B"/>
    <w:rsid w:val="00113F68"/>
    <w:rsid w:val="00126AA6"/>
    <w:rsid w:val="001953EC"/>
    <w:rsid w:val="001B1C64"/>
    <w:rsid w:val="001B4656"/>
    <w:rsid w:val="001C4FA7"/>
    <w:rsid w:val="001F0D34"/>
    <w:rsid w:val="002347A1"/>
    <w:rsid w:val="0025780C"/>
    <w:rsid w:val="00271443"/>
    <w:rsid w:val="00285C5B"/>
    <w:rsid w:val="002A1C37"/>
    <w:rsid w:val="002E7423"/>
    <w:rsid w:val="00313000"/>
    <w:rsid w:val="00317670"/>
    <w:rsid w:val="00325652"/>
    <w:rsid w:val="00426F76"/>
    <w:rsid w:val="004421D8"/>
    <w:rsid w:val="00461883"/>
    <w:rsid w:val="004D7272"/>
    <w:rsid w:val="004E3AAF"/>
    <w:rsid w:val="004E7149"/>
    <w:rsid w:val="004F242E"/>
    <w:rsid w:val="00543C50"/>
    <w:rsid w:val="0058064B"/>
    <w:rsid w:val="005D6871"/>
    <w:rsid w:val="00633647"/>
    <w:rsid w:val="00654D5B"/>
    <w:rsid w:val="00682FE5"/>
    <w:rsid w:val="00691136"/>
    <w:rsid w:val="006B1B72"/>
    <w:rsid w:val="006B46BD"/>
    <w:rsid w:val="006B4DB9"/>
    <w:rsid w:val="006C53AA"/>
    <w:rsid w:val="006E77C5"/>
    <w:rsid w:val="00706BE4"/>
    <w:rsid w:val="007975DC"/>
    <w:rsid w:val="007F49F1"/>
    <w:rsid w:val="007F65C5"/>
    <w:rsid w:val="00805F9D"/>
    <w:rsid w:val="00816C35"/>
    <w:rsid w:val="00864BE5"/>
    <w:rsid w:val="00873696"/>
    <w:rsid w:val="009230F9"/>
    <w:rsid w:val="00935631"/>
    <w:rsid w:val="00994623"/>
    <w:rsid w:val="009A11BF"/>
    <w:rsid w:val="009C4303"/>
    <w:rsid w:val="009D07EB"/>
    <w:rsid w:val="00A0468F"/>
    <w:rsid w:val="00A950D0"/>
    <w:rsid w:val="00AA5F19"/>
    <w:rsid w:val="00AD0898"/>
    <w:rsid w:val="00AF0DEA"/>
    <w:rsid w:val="00B25B8B"/>
    <w:rsid w:val="00B3200A"/>
    <w:rsid w:val="00B64330"/>
    <w:rsid w:val="00BA617E"/>
    <w:rsid w:val="00BD0827"/>
    <w:rsid w:val="00C0579F"/>
    <w:rsid w:val="00C50C84"/>
    <w:rsid w:val="00C8571F"/>
    <w:rsid w:val="00CA7DDD"/>
    <w:rsid w:val="00CD42B4"/>
    <w:rsid w:val="00CF6EEA"/>
    <w:rsid w:val="00D156B7"/>
    <w:rsid w:val="00D460EA"/>
    <w:rsid w:val="00D57C04"/>
    <w:rsid w:val="00DC2D2B"/>
    <w:rsid w:val="00E1763C"/>
    <w:rsid w:val="00E36AA7"/>
    <w:rsid w:val="00E50F52"/>
    <w:rsid w:val="00E60830"/>
    <w:rsid w:val="00E91607"/>
    <w:rsid w:val="00EB2328"/>
    <w:rsid w:val="00EF48C4"/>
    <w:rsid w:val="00EF7610"/>
    <w:rsid w:val="00F1440A"/>
    <w:rsid w:val="00F16446"/>
    <w:rsid w:val="00F849BF"/>
    <w:rsid w:val="00FC29AD"/>
    <w:rsid w:val="00FD5A80"/>
    <w:rsid w:val="241F3B11"/>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3"/>
    <w:basedOn w:val="3"/>
    <w:next w:val="4"/>
    <w:link w:val="26"/>
    <w:qFormat/>
    <w:uiPriority w:val="0"/>
    <w:pPr>
      <w:numPr>
        <w:ilvl w:val="2"/>
        <w:numId w:val="1"/>
      </w:numPr>
      <w:spacing w:before="140" w:after="120"/>
      <w:outlineLvl w:val="2"/>
    </w:pPr>
    <w:rPr>
      <w:sz w:val="28"/>
      <w:szCs w:val="28"/>
    </w:rPr>
  </w:style>
  <w:style w:type="paragraph" w:styleId="5">
    <w:name w:val="heading 4"/>
    <w:basedOn w:val="1"/>
    <w:next w:val="1"/>
    <w:link w:val="27"/>
    <w:qFormat/>
    <w:uiPriority w:val="0"/>
    <w:pPr>
      <w:keepNext/>
      <w:numPr>
        <w:ilvl w:val="3"/>
        <w:numId w:val="1"/>
      </w:numPr>
      <w:spacing w:before="240" w:after="60"/>
      <w:outlineLvl w:val="3"/>
    </w:pPr>
    <w:rPr>
      <w:b/>
      <w:bCs/>
    </w:rPr>
  </w:style>
  <w:style w:type="paragraph" w:styleId="6">
    <w:name w:val="heading 5"/>
    <w:basedOn w:val="1"/>
    <w:next w:val="7"/>
    <w:link w:val="28"/>
    <w:qFormat/>
    <w:uiPriority w:val="0"/>
    <w:pPr>
      <w:numPr>
        <w:ilvl w:val="4"/>
        <w:numId w:val="1"/>
      </w:numPr>
      <w:spacing w:before="480"/>
      <w:jc w:val="center"/>
      <w:outlineLvl w:val="4"/>
    </w:pPr>
    <w:rPr>
      <w:sz w:val="40"/>
      <w:szCs w:val="20"/>
    </w:rPr>
  </w:style>
  <w:style w:type="paragraph" w:styleId="7">
    <w:name w:val="heading 6"/>
    <w:basedOn w:val="1"/>
    <w:next w:val="1"/>
    <w:link w:val="29"/>
    <w:qFormat/>
    <w:uiPriority w:val="0"/>
    <w:pPr>
      <w:numPr>
        <w:ilvl w:val="5"/>
        <w:numId w:val="1"/>
      </w:numPr>
      <w:spacing w:before="240" w:after="60"/>
      <w:outlineLvl w:val="5"/>
    </w:pPr>
    <w:rPr>
      <w:b/>
      <w:bCs/>
      <w:sz w:val="22"/>
      <w:szCs w:val="22"/>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3">
    <w:name w:val="Заголовок1"/>
    <w:basedOn w:val="1"/>
    <w:next w:val="4"/>
    <w:qFormat/>
    <w:uiPriority w:val="0"/>
    <w:pPr>
      <w:jc w:val="center"/>
    </w:pPr>
    <w:rPr>
      <w:b/>
      <w:bCs/>
    </w:rPr>
  </w:style>
  <w:style w:type="paragraph" w:styleId="4">
    <w:name w:val="Body Text"/>
    <w:basedOn w:val="1"/>
    <w:link w:val="67"/>
    <w:qFormat/>
    <w:uiPriority w:val="0"/>
    <w:pPr>
      <w:ind w:right="-483"/>
      <w:jc w:val="both"/>
    </w:pPr>
    <w:rPr>
      <w:b/>
      <w:bCs/>
    </w:rPr>
  </w:style>
  <w:style w:type="character" w:styleId="10">
    <w:name w:val="FollowedHyperlink"/>
    <w:qFormat/>
    <w:uiPriority w:val="0"/>
    <w:rPr>
      <w:color w:val="800000"/>
      <w:u w:val="single"/>
    </w:rPr>
  </w:style>
  <w:style w:type="character" w:styleId="11">
    <w:name w:val="footnote reference"/>
    <w:semiHidden/>
    <w:unhideWhenUsed/>
    <w:qFormat/>
    <w:uiPriority w:val="99"/>
    <w:rPr>
      <w:vertAlign w:val="superscript"/>
    </w:rPr>
  </w:style>
  <w:style w:type="character" w:styleId="12">
    <w:name w:val="annotation reference"/>
    <w:semiHidden/>
    <w:unhideWhenUsed/>
    <w:qFormat/>
    <w:uiPriority w:val="99"/>
    <w:rPr>
      <w:sz w:val="16"/>
      <w:szCs w:val="16"/>
    </w:rPr>
  </w:style>
  <w:style w:type="character" w:styleId="13">
    <w:name w:val="Hyperlink"/>
    <w:qFormat/>
    <w:uiPriority w:val="0"/>
    <w:rPr>
      <w:color w:val="0000FF"/>
      <w:u w:val="single"/>
    </w:rPr>
  </w:style>
  <w:style w:type="character" w:styleId="14">
    <w:name w:val="page number"/>
    <w:basedOn w:val="8"/>
    <w:semiHidden/>
    <w:unhideWhenUsed/>
    <w:qFormat/>
    <w:uiPriority w:val="99"/>
  </w:style>
  <w:style w:type="paragraph" w:styleId="15">
    <w:name w:val="Balloon Text"/>
    <w:basedOn w:val="1"/>
    <w:link w:val="73"/>
    <w:qFormat/>
    <w:uiPriority w:val="0"/>
    <w:rPr>
      <w:rFonts w:ascii="Tahoma" w:hAnsi="Tahoma" w:cs="Tahoma"/>
      <w:sz w:val="16"/>
      <w:szCs w:val="16"/>
    </w:rPr>
  </w:style>
  <w:style w:type="paragraph" w:styleId="16">
    <w:name w:val="Body Text 2"/>
    <w:basedOn w:val="1"/>
    <w:link w:val="88"/>
    <w:unhideWhenUsed/>
    <w:qFormat/>
    <w:uiPriority w:val="99"/>
    <w:pPr>
      <w:spacing w:after="120" w:line="480" w:lineRule="auto"/>
    </w:pPr>
  </w:style>
  <w:style w:type="paragraph" w:styleId="17">
    <w:name w:val="caption"/>
    <w:basedOn w:val="1"/>
    <w:qFormat/>
    <w:uiPriority w:val="0"/>
    <w:pPr>
      <w:suppressLineNumbers/>
      <w:spacing w:before="120" w:after="120"/>
    </w:pPr>
    <w:rPr>
      <w:rFonts w:cs="Droid Sans Devanagari"/>
      <w:i/>
      <w:iCs/>
    </w:rPr>
  </w:style>
  <w:style w:type="paragraph" w:styleId="18">
    <w:name w:val="annotation text"/>
    <w:basedOn w:val="1"/>
    <w:link w:val="85"/>
    <w:unhideWhenUsed/>
    <w:qFormat/>
    <w:uiPriority w:val="99"/>
    <w:rPr>
      <w:sz w:val="20"/>
      <w:szCs w:val="20"/>
    </w:rPr>
  </w:style>
  <w:style w:type="paragraph" w:styleId="19">
    <w:name w:val="annotation subject"/>
    <w:basedOn w:val="18"/>
    <w:next w:val="18"/>
    <w:link w:val="86"/>
    <w:semiHidden/>
    <w:unhideWhenUsed/>
    <w:uiPriority w:val="99"/>
    <w:rPr>
      <w:b/>
      <w:bCs/>
    </w:rPr>
  </w:style>
  <w:style w:type="paragraph" w:styleId="20">
    <w:name w:val="footnote text"/>
    <w:basedOn w:val="1"/>
    <w:link w:val="82"/>
    <w:qFormat/>
    <w:uiPriority w:val="0"/>
    <w:rPr>
      <w:sz w:val="20"/>
      <w:szCs w:val="20"/>
    </w:rPr>
  </w:style>
  <w:style w:type="paragraph" w:styleId="21">
    <w:name w:val="header"/>
    <w:basedOn w:val="1"/>
    <w:link w:val="83"/>
    <w:unhideWhenUsed/>
    <w:qFormat/>
    <w:uiPriority w:val="99"/>
    <w:pPr>
      <w:tabs>
        <w:tab w:val="center" w:pos="4677"/>
        <w:tab w:val="right" w:pos="9355"/>
      </w:tabs>
    </w:pPr>
  </w:style>
  <w:style w:type="paragraph" w:styleId="22">
    <w:name w:val="footer"/>
    <w:basedOn w:val="1"/>
    <w:link w:val="84"/>
    <w:unhideWhenUsed/>
    <w:uiPriority w:val="99"/>
    <w:pPr>
      <w:tabs>
        <w:tab w:val="center" w:pos="4677"/>
        <w:tab w:val="right" w:pos="9355"/>
      </w:tabs>
    </w:pPr>
  </w:style>
  <w:style w:type="paragraph" w:styleId="23">
    <w:name w:val="List"/>
    <w:basedOn w:val="4"/>
    <w:qFormat/>
    <w:uiPriority w:val="0"/>
    <w:rPr>
      <w:rFonts w:cs="Droid Sans Devanagari"/>
    </w:rPr>
  </w:style>
  <w:style w:type="paragraph" w:styleId="24">
    <w:name w:val="Subtitle"/>
    <w:basedOn w:val="1"/>
    <w:next w:val="4"/>
    <w:link w:val="81"/>
    <w:qFormat/>
    <w:uiPriority w:val="0"/>
    <w:pPr>
      <w:jc w:val="center"/>
    </w:pPr>
    <w:rPr>
      <w:b/>
      <w:szCs w:val="20"/>
    </w:rPr>
  </w:style>
  <w:style w:type="table" w:styleId="25">
    <w:name w:val="Table Grid"/>
    <w:basedOn w:val="9"/>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Заголовок 3 Знак"/>
    <w:basedOn w:val="8"/>
    <w:link w:val="2"/>
    <w:uiPriority w:val="0"/>
    <w:rPr>
      <w:rFonts w:ascii="Times New Roman" w:hAnsi="Times New Roman" w:eastAsia="Times New Roman" w:cs="Times New Roman"/>
      <w:b/>
      <w:bCs/>
      <w:sz w:val="28"/>
      <w:szCs w:val="28"/>
      <w:lang w:eastAsia="ru-RU"/>
    </w:rPr>
  </w:style>
  <w:style w:type="character" w:customStyle="1" w:styleId="27">
    <w:name w:val="Заголовок 4 Знак"/>
    <w:basedOn w:val="8"/>
    <w:link w:val="5"/>
    <w:uiPriority w:val="0"/>
    <w:rPr>
      <w:rFonts w:ascii="Times New Roman" w:hAnsi="Times New Roman" w:eastAsia="Times New Roman" w:cs="Times New Roman"/>
      <w:b/>
      <w:bCs/>
      <w:sz w:val="24"/>
      <w:szCs w:val="24"/>
      <w:lang w:eastAsia="ru-RU"/>
    </w:rPr>
  </w:style>
  <w:style w:type="character" w:customStyle="1" w:styleId="28">
    <w:name w:val="Заголовок 5 Знак"/>
    <w:basedOn w:val="8"/>
    <w:link w:val="6"/>
    <w:uiPriority w:val="0"/>
    <w:rPr>
      <w:rFonts w:ascii="Times New Roman" w:hAnsi="Times New Roman" w:eastAsia="Times New Roman" w:cs="Times New Roman"/>
      <w:sz w:val="40"/>
      <w:szCs w:val="20"/>
      <w:lang w:eastAsia="ru-RU"/>
    </w:rPr>
  </w:style>
  <w:style w:type="character" w:customStyle="1" w:styleId="29">
    <w:name w:val="Заголовок 6 Знак"/>
    <w:basedOn w:val="8"/>
    <w:link w:val="7"/>
    <w:uiPriority w:val="0"/>
    <w:rPr>
      <w:rFonts w:ascii="Times New Roman" w:hAnsi="Times New Roman" w:eastAsia="Times New Roman" w:cs="Times New Roman"/>
      <w:b/>
      <w:bCs/>
      <w:lang w:eastAsia="ru-RU"/>
    </w:rPr>
  </w:style>
  <w:style w:type="character" w:customStyle="1" w:styleId="30">
    <w:name w:val="WW8Num1z0"/>
    <w:uiPriority w:val="0"/>
  </w:style>
  <w:style w:type="character" w:customStyle="1" w:styleId="31">
    <w:name w:val="WW8Num1z1"/>
    <w:uiPriority w:val="0"/>
  </w:style>
  <w:style w:type="character" w:customStyle="1" w:styleId="32">
    <w:name w:val="WW8Num1z2"/>
    <w:uiPriority w:val="0"/>
  </w:style>
  <w:style w:type="character" w:customStyle="1" w:styleId="33">
    <w:name w:val="WW8Num1z3"/>
    <w:uiPriority w:val="0"/>
  </w:style>
  <w:style w:type="character" w:customStyle="1" w:styleId="34">
    <w:name w:val="WW8Num1z4"/>
    <w:qFormat/>
    <w:uiPriority w:val="0"/>
  </w:style>
  <w:style w:type="character" w:customStyle="1" w:styleId="35">
    <w:name w:val="WW8Num1z5"/>
    <w:qFormat/>
    <w:uiPriority w:val="0"/>
  </w:style>
  <w:style w:type="character" w:customStyle="1" w:styleId="36">
    <w:name w:val="WW8Num1z6"/>
    <w:qFormat/>
    <w:uiPriority w:val="0"/>
  </w:style>
  <w:style w:type="character" w:customStyle="1" w:styleId="37">
    <w:name w:val="WW8Num1z7"/>
    <w:qFormat/>
    <w:uiPriority w:val="0"/>
  </w:style>
  <w:style w:type="character" w:customStyle="1" w:styleId="38">
    <w:name w:val="WW8Num1z8"/>
    <w:uiPriority w:val="0"/>
  </w:style>
  <w:style w:type="character" w:customStyle="1" w:styleId="39">
    <w:name w:val="WW8Num2z0"/>
    <w:qFormat/>
    <w:uiPriority w:val="0"/>
    <w:rPr>
      <w:rFonts w:hint="default"/>
      <w:color w:val="000000"/>
    </w:rPr>
  </w:style>
  <w:style w:type="character" w:customStyle="1" w:styleId="40">
    <w:name w:val="WW8Num2z1"/>
    <w:qFormat/>
    <w:uiPriority w:val="0"/>
  </w:style>
  <w:style w:type="character" w:customStyle="1" w:styleId="41">
    <w:name w:val="WW8Num2z2"/>
    <w:qFormat/>
    <w:uiPriority w:val="0"/>
  </w:style>
  <w:style w:type="character" w:customStyle="1" w:styleId="42">
    <w:name w:val="WW8Num2z3"/>
    <w:qFormat/>
    <w:uiPriority w:val="0"/>
  </w:style>
  <w:style w:type="character" w:customStyle="1" w:styleId="43">
    <w:name w:val="WW8Num2z4"/>
    <w:qFormat/>
    <w:uiPriority w:val="0"/>
  </w:style>
  <w:style w:type="character" w:customStyle="1" w:styleId="44">
    <w:name w:val="WW8Num2z5"/>
    <w:qFormat/>
    <w:uiPriority w:val="0"/>
  </w:style>
  <w:style w:type="character" w:customStyle="1" w:styleId="45">
    <w:name w:val="WW8Num2z6"/>
    <w:qFormat/>
    <w:uiPriority w:val="0"/>
  </w:style>
  <w:style w:type="character" w:customStyle="1" w:styleId="46">
    <w:name w:val="WW8Num2z7"/>
    <w:uiPriority w:val="0"/>
  </w:style>
  <w:style w:type="character" w:customStyle="1" w:styleId="47">
    <w:name w:val="WW8Num2z8"/>
    <w:qFormat/>
    <w:uiPriority w:val="0"/>
  </w:style>
  <w:style w:type="character" w:customStyle="1" w:styleId="48">
    <w:name w:val="WW8Num3z0"/>
    <w:qFormat/>
    <w:uiPriority w:val="0"/>
    <w:rPr>
      <w:rFonts w:hint="default"/>
    </w:rPr>
  </w:style>
  <w:style w:type="character" w:customStyle="1" w:styleId="49">
    <w:name w:val="WW8Num3z1"/>
    <w:qFormat/>
    <w:uiPriority w:val="0"/>
  </w:style>
  <w:style w:type="character" w:customStyle="1" w:styleId="50">
    <w:name w:val="WW8Num3z2"/>
    <w:qFormat/>
    <w:uiPriority w:val="0"/>
  </w:style>
  <w:style w:type="character" w:customStyle="1" w:styleId="51">
    <w:name w:val="WW8Num3z3"/>
    <w:qFormat/>
    <w:uiPriority w:val="0"/>
  </w:style>
  <w:style w:type="character" w:customStyle="1" w:styleId="52">
    <w:name w:val="WW8Num3z4"/>
    <w:uiPriority w:val="0"/>
  </w:style>
  <w:style w:type="character" w:customStyle="1" w:styleId="53">
    <w:name w:val="WW8Num3z5"/>
    <w:uiPriority w:val="0"/>
  </w:style>
  <w:style w:type="character" w:customStyle="1" w:styleId="54">
    <w:name w:val="WW8Num3z6"/>
    <w:qFormat/>
    <w:uiPriority w:val="0"/>
  </w:style>
  <w:style w:type="character" w:customStyle="1" w:styleId="55">
    <w:name w:val="WW8Num3z7"/>
    <w:qFormat/>
    <w:uiPriority w:val="0"/>
  </w:style>
  <w:style w:type="character" w:customStyle="1" w:styleId="56">
    <w:name w:val="WW8Num3z8"/>
    <w:qFormat/>
    <w:uiPriority w:val="0"/>
  </w:style>
  <w:style w:type="character" w:customStyle="1" w:styleId="57">
    <w:name w:val="WW8Num4z0"/>
    <w:qFormat/>
    <w:uiPriority w:val="0"/>
    <w:rPr>
      <w:rFonts w:hint="default"/>
    </w:rPr>
  </w:style>
  <w:style w:type="character" w:customStyle="1" w:styleId="58">
    <w:name w:val="WW8Num5z0"/>
    <w:qFormat/>
    <w:uiPriority w:val="0"/>
    <w:rPr>
      <w:rFonts w:hint="default"/>
    </w:rPr>
  </w:style>
  <w:style w:type="character" w:customStyle="1" w:styleId="59">
    <w:name w:val="Основной шрифт абзаца1"/>
    <w:qFormat/>
    <w:uiPriority w:val="0"/>
  </w:style>
  <w:style w:type="character" w:customStyle="1" w:styleId="60">
    <w:name w:val="Текст выноски Знак"/>
    <w:qFormat/>
    <w:uiPriority w:val="0"/>
    <w:rPr>
      <w:rFonts w:ascii="Tahoma" w:hAnsi="Tahoma" w:cs="Tahoma"/>
      <w:sz w:val="16"/>
      <w:szCs w:val="16"/>
    </w:rPr>
  </w:style>
  <w:style w:type="character" w:customStyle="1" w:styleId="61">
    <w:name w:val="Гипертекстовая ссылка"/>
    <w:qFormat/>
    <w:uiPriority w:val="0"/>
    <w:rPr>
      <w:rFonts w:cs="Times New Roman"/>
      <w:color w:val="106BBE"/>
    </w:rPr>
  </w:style>
  <w:style w:type="character" w:customStyle="1" w:styleId="62">
    <w:name w:val="Схема документа Знак"/>
    <w:qFormat/>
    <w:uiPriority w:val="0"/>
    <w:rPr>
      <w:rFonts w:ascii="Tahoma" w:hAnsi="Tahoma" w:cs="Tahoma"/>
      <w:sz w:val="16"/>
      <w:szCs w:val="16"/>
    </w:rPr>
  </w:style>
  <w:style w:type="character" w:customStyle="1" w:styleId="63">
    <w:name w:val="Название Знак"/>
    <w:qFormat/>
    <w:uiPriority w:val="0"/>
    <w:rPr>
      <w:b/>
      <w:bCs/>
      <w:sz w:val="28"/>
      <w:szCs w:val="24"/>
    </w:rPr>
  </w:style>
  <w:style w:type="character" w:customStyle="1" w:styleId="64">
    <w:name w:val="Подзаголовок Знак"/>
    <w:qFormat/>
    <w:uiPriority w:val="0"/>
    <w:rPr>
      <w:b/>
      <w:sz w:val="28"/>
    </w:rPr>
  </w:style>
  <w:style w:type="character" w:customStyle="1" w:styleId="65">
    <w:name w:val="Текст сноски Знак"/>
    <w:basedOn w:val="59"/>
    <w:qFormat/>
    <w:uiPriority w:val="0"/>
  </w:style>
  <w:style w:type="character" w:customStyle="1" w:styleId="66">
    <w:name w:val="Символ сноски"/>
    <w:qFormat/>
    <w:uiPriority w:val="0"/>
    <w:rPr>
      <w:vertAlign w:val="superscript"/>
    </w:rPr>
  </w:style>
  <w:style w:type="character" w:customStyle="1" w:styleId="67">
    <w:name w:val="Основной текст Знак"/>
    <w:basedOn w:val="8"/>
    <w:link w:val="4"/>
    <w:qFormat/>
    <w:uiPriority w:val="0"/>
    <w:rPr>
      <w:rFonts w:ascii="Times New Roman" w:hAnsi="Times New Roman" w:eastAsia="Times New Roman" w:cs="Times New Roman"/>
      <w:b/>
      <w:bCs/>
      <w:sz w:val="24"/>
      <w:szCs w:val="24"/>
      <w:lang w:eastAsia="ru-RU"/>
    </w:rPr>
  </w:style>
  <w:style w:type="paragraph" w:customStyle="1" w:styleId="68">
    <w:name w:val="Указатель1"/>
    <w:basedOn w:val="1"/>
    <w:qFormat/>
    <w:uiPriority w:val="0"/>
    <w:pPr>
      <w:suppressLineNumbers/>
    </w:pPr>
    <w:rPr>
      <w:rFonts w:cs="Droid Sans Devanagari"/>
    </w:rPr>
  </w:style>
  <w:style w:type="paragraph" w:customStyle="1" w:styleId="69">
    <w:name w:val="ConsNonformat"/>
    <w:q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zh-CN" w:bidi="ar-SA"/>
    </w:rPr>
  </w:style>
  <w:style w:type="paragraph" w:customStyle="1" w:styleId="70">
    <w:name w:val="ConsPlusTitle"/>
    <w:qFormat/>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customStyle="1" w:styleId="71">
    <w:name w:val="Знак"/>
    <w:basedOn w:val="1"/>
    <w:qFormat/>
    <w:uiPriority w:val="0"/>
    <w:rPr>
      <w:rFonts w:ascii="Verdana" w:hAnsi="Verdana" w:cs="Verdana"/>
      <w:sz w:val="20"/>
      <w:szCs w:val="20"/>
      <w:lang w:val="en-US"/>
    </w:rPr>
  </w:style>
  <w:style w:type="paragraph" w:styleId="72">
    <w:name w:val="No Spacing"/>
    <w:qFormat/>
    <w:uiPriority w:val="0"/>
    <w:pPr>
      <w:suppressAutoHyphens/>
      <w:spacing w:after="0" w:line="240" w:lineRule="auto"/>
    </w:pPr>
    <w:rPr>
      <w:rFonts w:ascii="Times New Roman" w:hAnsi="Times New Roman" w:eastAsia="Calibri" w:cs="Times New Roman"/>
      <w:sz w:val="28"/>
      <w:szCs w:val="22"/>
      <w:lang w:val="ru-RU" w:eastAsia="zh-CN" w:bidi="ar-SA"/>
    </w:rPr>
  </w:style>
  <w:style w:type="character" w:customStyle="1" w:styleId="73">
    <w:name w:val="Текст выноски Знак1"/>
    <w:basedOn w:val="8"/>
    <w:link w:val="15"/>
    <w:qFormat/>
    <w:uiPriority w:val="0"/>
    <w:rPr>
      <w:rFonts w:ascii="Tahoma" w:hAnsi="Tahoma" w:eastAsia="Times New Roman" w:cs="Tahoma"/>
      <w:sz w:val="16"/>
      <w:szCs w:val="16"/>
      <w:lang w:eastAsia="ru-RU"/>
    </w:rPr>
  </w:style>
  <w:style w:type="paragraph" w:customStyle="1" w:styleId="74">
    <w:name w:val="ConsTitle"/>
    <w:qFormat/>
    <w:uiPriority w:val="0"/>
    <w:pPr>
      <w:widowControl w:val="0"/>
      <w:suppressAutoHyphens/>
      <w:snapToGrid w:val="0"/>
      <w:spacing w:after="0" w:line="240" w:lineRule="auto"/>
    </w:pPr>
    <w:rPr>
      <w:rFonts w:ascii="Arial" w:hAnsi="Arial" w:eastAsia="Times New Roman" w:cs="Arial"/>
      <w:b/>
      <w:sz w:val="16"/>
      <w:szCs w:val="20"/>
      <w:lang w:val="ru-RU" w:eastAsia="zh-CN" w:bidi="ar-SA"/>
    </w:rPr>
  </w:style>
  <w:style w:type="paragraph" w:customStyle="1" w:styleId="75">
    <w:name w:val="ConsPlusNormal"/>
    <w:qFormat/>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76">
    <w:name w:val="Знак1"/>
    <w:basedOn w:val="1"/>
    <w:qFormat/>
    <w:uiPriority w:val="0"/>
    <w:pPr>
      <w:suppressAutoHyphens/>
      <w:spacing w:before="280" w:after="280"/>
    </w:pPr>
    <w:rPr>
      <w:rFonts w:ascii="Tahoma" w:hAnsi="Tahoma" w:cs="Tahoma"/>
      <w:sz w:val="20"/>
      <w:szCs w:val="20"/>
      <w:lang w:val="en-US"/>
    </w:rPr>
  </w:style>
  <w:style w:type="paragraph" w:customStyle="1" w:styleId="77">
    <w:name w:val="s_1"/>
    <w:basedOn w:val="1"/>
    <w:qFormat/>
    <w:uiPriority w:val="0"/>
    <w:pPr>
      <w:ind w:firstLine="720"/>
      <w:jc w:val="both"/>
    </w:pPr>
    <w:rPr>
      <w:rFonts w:ascii="Arial" w:hAnsi="Arial" w:cs="Arial"/>
      <w:sz w:val="26"/>
      <w:szCs w:val="26"/>
    </w:rPr>
  </w:style>
  <w:style w:type="paragraph" w:customStyle="1" w:styleId="78">
    <w:name w:val="Схема документа1"/>
    <w:basedOn w:val="1"/>
    <w:qFormat/>
    <w:uiPriority w:val="0"/>
    <w:rPr>
      <w:rFonts w:ascii="Tahoma" w:hAnsi="Tahoma" w:cs="Tahoma"/>
      <w:sz w:val="16"/>
      <w:szCs w:val="16"/>
    </w:rPr>
  </w:style>
  <w:style w:type="paragraph" w:customStyle="1" w:styleId="79">
    <w:name w:val="Текст в заданном формате"/>
    <w:basedOn w:val="1"/>
    <w:qFormat/>
    <w:uiPriority w:val="0"/>
    <w:pPr>
      <w:widowControl w:val="0"/>
    </w:pPr>
    <w:rPr>
      <w:rFonts w:ascii="Liberation Mono" w:hAnsi="Liberation Mono" w:eastAsia="Droid Sans Fallback" w:cs="Liberation Mono"/>
      <w:sz w:val="20"/>
      <w:szCs w:val="20"/>
      <w:lang w:eastAsia="zh-CN" w:bidi="hi-IN"/>
    </w:rPr>
  </w:style>
  <w:style w:type="paragraph" w:customStyle="1" w:styleId="80">
    <w:name w:val="Без интервала1"/>
    <w:qFormat/>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81">
    <w:name w:val="Подзаголовок Знак1"/>
    <w:basedOn w:val="8"/>
    <w:link w:val="24"/>
    <w:qFormat/>
    <w:uiPriority w:val="0"/>
    <w:rPr>
      <w:rFonts w:ascii="Times New Roman" w:hAnsi="Times New Roman" w:eastAsia="Times New Roman" w:cs="Times New Roman"/>
      <w:b/>
      <w:sz w:val="24"/>
      <w:szCs w:val="20"/>
      <w:lang w:eastAsia="ru-RU"/>
    </w:rPr>
  </w:style>
  <w:style w:type="character" w:customStyle="1" w:styleId="82">
    <w:name w:val="Текст сноски Знак1"/>
    <w:basedOn w:val="8"/>
    <w:link w:val="20"/>
    <w:qFormat/>
    <w:uiPriority w:val="0"/>
    <w:rPr>
      <w:rFonts w:ascii="Times New Roman" w:hAnsi="Times New Roman" w:eastAsia="Times New Roman" w:cs="Times New Roman"/>
      <w:sz w:val="20"/>
      <w:szCs w:val="20"/>
      <w:lang w:eastAsia="ru-RU"/>
    </w:rPr>
  </w:style>
  <w:style w:type="character" w:customStyle="1" w:styleId="83">
    <w:name w:val="Верхний колонтитул Знак"/>
    <w:basedOn w:val="8"/>
    <w:link w:val="21"/>
    <w:qFormat/>
    <w:uiPriority w:val="99"/>
    <w:rPr>
      <w:rFonts w:ascii="Times New Roman" w:hAnsi="Times New Roman" w:eastAsia="Times New Roman" w:cs="Times New Roman"/>
      <w:sz w:val="24"/>
      <w:szCs w:val="24"/>
      <w:lang w:eastAsia="ru-RU"/>
    </w:rPr>
  </w:style>
  <w:style w:type="character" w:customStyle="1" w:styleId="84">
    <w:name w:val="Нижний колонтитул Знак"/>
    <w:basedOn w:val="8"/>
    <w:link w:val="22"/>
    <w:qFormat/>
    <w:uiPriority w:val="99"/>
    <w:rPr>
      <w:rFonts w:ascii="Times New Roman" w:hAnsi="Times New Roman" w:eastAsia="Times New Roman" w:cs="Times New Roman"/>
      <w:sz w:val="24"/>
      <w:szCs w:val="24"/>
      <w:lang w:eastAsia="ru-RU"/>
    </w:rPr>
  </w:style>
  <w:style w:type="character" w:customStyle="1" w:styleId="85">
    <w:name w:val="Текст примечания Знак"/>
    <w:basedOn w:val="8"/>
    <w:link w:val="18"/>
    <w:uiPriority w:val="99"/>
    <w:rPr>
      <w:rFonts w:ascii="Times New Roman" w:hAnsi="Times New Roman" w:eastAsia="Times New Roman" w:cs="Times New Roman"/>
      <w:sz w:val="20"/>
      <w:szCs w:val="20"/>
      <w:lang w:eastAsia="ru-RU"/>
    </w:rPr>
  </w:style>
  <w:style w:type="character" w:customStyle="1" w:styleId="86">
    <w:name w:val="Тема примечания Знак"/>
    <w:basedOn w:val="85"/>
    <w:link w:val="19"/>
    <w:semiHidden/>
    <w:uiPriority w:val="99"/>
    <w:rPr>
      <w:rFonts w:ascii="Times New Roman" w:hAnsi="Times New Roman" w:eastAsia="Times New Roman" w:cs="Times New Roman"/>
      <w:b/>
      <w:bCs/>
      <w:sz w:val="20"/>
      <w:szCs w:val="20"/>
      <w:lang w:eastAsia="ru-RU"/>
    </w:rPr>
  </w:style>
  <w:style w:type="character" w:customStyle="1" w:styleId="87">
    <w:name w:val="highlightsearch"/>
    <w:basedOn w:val="8"/>
    <w:qFormat/>
    <w:uiPriority w:val="0"/>
  </w:style>
  <w:style w:type="character" w:customStyle="1" w:styleId="88">
    <w:name w:val="Основной текст 2 Знак"/>
    <w:basedOn w:val="8"/>
    <w:link w:val="16"/>
    <w:qFormat/>
    <w:uiPriority w:val="99"/>
    <w:rPr>
      <w:rFonts w:ascii="Times New Roman" w:hAnsi="Times New Roman" w:eastAsia="Times New Roman" w:cs="Times New Roman"/>
      <w:sz w:val="24"/>
      <w:szCs w:val="24"/>
      <w:lang w:eastAsia="ru-RU"/>
    </w:rPr>
  </w:style>
  <w:style w:type="paragraph" w:customStyle="1" w:styleId="89">
    <w:name w:val="Основной текст с отступом 21"/>
    <w:basedOn w:val="1"/>
    <w:qFormat/>
    <w:uiPriority w:val="0"/>
    <w:pPr>
      <w:widowControl w:val="0"/>
      <w:suppressAutoHyphens/>
      <w:autoSpaceDN w:val="0"/>
      <w:ind w:firstLine="567"/>
      <w:jc w:val="both"/>
      <w:textAlignment w:val="baseline"/>
    </w:pPr>
    <w:rPr>
      <w:rFonts w:eastAsia="Lucida Sans Unicode" w:cs="Mangal"/>
      <w:kern w:val="3"/>
      <w:sz w:val="26"/>
      <w:szCs w:val="20"/>
      <w:lang w:eastAsia="zh-CN" w:bidi="hi-IN"/>
    </w:rPr>
  </w:style>
  <w:style w:type="paragraph" w:customStyle="1" w:styleId="90">
    <w:name w:val="Обычный (веб)1"/>
    <w:basedOn w:val="1"/>
    <w:qFormat/>
    <w:uiPriority w:val="0"/>
    <w:pPr>
      <w:suppressAutoHyphens/>
      <w:spacing w:before="28" w:after="100" w:line="100" w:lineRule="atLeast"/>
    </w:pPr>
    <w:rPr>
      <w:kern w:val="1"/>
      <w:lang w:eastAsia="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64B7B-2F78-473B-8E6C-AD0652C68000}">
  <ds:schemaRefs/>
</ds:datastoreItem>
</file>

<file path=docProps/app.xml><?xml version="1.0" encoding="utf-8"?>
<Properties xmlns="http://schemas.openxmlformats.org/officeDocument/2006/extended-properties" xmlns:vt="http://schemas.openxmlformats.org/officeDocument/2006/docPropsVTypes">
  <Template>Normal</Template>
  <Pages>16</Pages>
  <Words>6088</Words>
  <Characters>34707</Characters>
  <Lines>289</Lines>
  <Paragraphs>81</Paragraphs>
  <TotalTime>1</TotalTime>
  <ScaleCrop>false</ScaleCrop>
  <LinksUpToDate>false</LinksUpToDate>
  <CharactersWithSpaces>40714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2022-11-23T12:21:00Z</dcterms:created>
  <dc:creator>User</dc:creator>
  <cp:lastModifiedBy>Marina Garifullina</cp:lastModifiedBy>
  <cp:lastPrinted>2021-12-14T07:02:00Z</cp:lastPrinted>
  <dcterms:modified xsi:type="dcterms:W3CDTF">2024-12-17T09:19:01Z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C64ECC348D6146389EFECA7D7FB10708_13</vt:lpwstr>
  </property>
</Properties>
</file>