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1E9679">
      <w:pPr>
        <w:pStyle w:val="47"/>
        <w:tabs>
          <w:tab w:val="left" w:pos="0"/>
        </w:tabs>
        <w:ind w:left="3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230B32B3">
      <w:pPr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Алнашского района</w:t>
      </w:r>
    </w:p>
    <w:p w14:paraId="1A0BA011">
      <w:pPr>
        <w:wordWrap w:val="0"/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____________А.В. Семенов</w:t>
      </w:r>
    </w:p>
    <w:p w14:paraId="08043D64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Календарный план основных мероприятий по Алнашскому району</w:t>
      </w:r>
    </w:p>
    <w:p w14:paraId="29C72C5D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н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 АПРЕЛЬ </w:t>
      </w:r>
      <w:r>
        <w:rPr>
          <w:rFonts w:ascii="Times New Roman" w:hAnsi="Times New Roman" w:cs="Times New Roman"/>
          <w:b/>
          <w:bCs/>
          <w:sz w:val="26"/>
          <w:szCs w:val="26"/>
        </w:rPr>
        <w:t>202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</w:p>
    <w:tbl>
      <w:tblPr>
        <w:tblStyle w:val="118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23"/>
        <w:gridCol w:w="3581"/>
        <w:gridCol w:w="1710"/>
        <w:gridCol w:w="2015"/>
      </w:tblGrid>
      <w:tr w14:paraId="66A1C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339BCC7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0" w:name="_GoBack" w:colFirst="0" w:colLast="4"/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  <w:p w14:paraId="22190B6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vAlign w:val="top"/>
          </w:tcPr>
          <w:p w14:paraId="09F4387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Время начала</w:t>
            </w:r>
          </w:p>
        </w:tc>
        <w:tc>
          <w:tcPr>
            <w:tcW w:w="3581" w:type="dxa"/>
            <w:shd w:val="clear" w:color="auto" w:fill="auto"/>
            <w:vAlign w:val="top"/>
          </w:tcPr>
          <w:p w14:paraId="66DAB2DB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7D44E52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4C656C6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14:paraId="1B5AB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0E4BE95E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1D862D10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5466E8D2">
            <w:pPr>
              <w:widowControl w:val="0"/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Районный фестиваль-конкурс юмора «Очей Толя отчаське» («Анатолий Ушаков приглашает»)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365AEE9C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Сям-Каксинский СКЦ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65B4E23B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Садовская О.Ф.</w:t>
            </w:r>
          </w:p>
          <w:p w14:paraId="72F3731D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Беляева О.М.</w:t>
            </w:r>
          </w:p>
        </w:tc>
      </w:tr>
      <w:tr w14:paraId="49C29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7C204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01.04.-12.04.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28821A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66453B80"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 дню «Космонавтики» мероприятия по детским садам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5DED6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52207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Васильева И.Б.</w:t>
            </w:r>
          </w:p>
        </w:tc>
      </w:tr>
      <w:tr w14:paraId="733B7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577EE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50BD4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 w:eastAsia="en-US" w:bidi="ar-SA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34598B9F"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воинской славы района, встреча с Н.Кузнецовым. Фотовыставка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7D4057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Актовый зал, ЦКиИ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3DC6F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Ганькова К.В.</w:t>
            </w:r>
          </w:p>
          <w:p w14:paraId="77F6A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Еремеева А.Н.</w:t>
            </w:r>
          </w:p>
        </w:tc>
      </w:tr>
      <w:tr w14:paraId="3EE21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0FB4DB2A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BE857EA">
            <w:pPr>
              <w:widowControl w:val="0"/>
              <w:snapToGrid w:val="0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 w:eastAsia="en-US" w:bidi="ar-SA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5021E739">
            <w:pPr>
              <w:widowControl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Соревнования по хоккею на валенках в рамках спартакиады среди организаций и предприятий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7FD2FC4B">
            <w:pPr>
              <w:widowControl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Алнаши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33469984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14:paraId="79A38F43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ФК и С, СШ</w:t>
            </w:r>
          </w:p>
        </w:tc>
      </w:tr>
      <w:tr w14:paraId="1807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65E490D8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56635326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610E6AD3">
            <w:pPr>
              <w:widowControl w:val="0"/>
              <w:tabs>
                <w:tab w:val="left" w:pos="3840"/>
              </w:tabs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Вручение премии им. Ашальчи Оки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6F8FCA54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ЦКиИ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57DC9462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Рыбакова Л.А.</w:t>
            </w:r>
          </w:p>
          <w:p w14:paraId="75A6BE95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Федоров Ю.А.</w:t>
            </w:r>
          </w:p>
        </w:tc>
      </w:tr>
      <w:tr w14:paraId="12B2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1F12F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  <w:t>09, 11.04.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0FE9ED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  <w:t>9.00</w:t>
            </w:r>
          </w:p>
        </w:tc>
        <w:tc>
          <w:tcPr>
            <w:tcW w:w="3581" w:type="dxa"/>
            <w:shd w:val="clear" w:color="auto" w:fill="auto"/>
            <w:vAlign w:val="top"/>
          </w:tcPr>
          <w:p w14:paraId="57ED8D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en-US" w:bidi="ar-SA"/>
              </w:rPr>
              <w:t>Муниципальный этап военно-патриотической игры Зарница 2.0 - средняя и старшая группы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28820C5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Спортзал Алнашской СОШ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3EA63DC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  <w:t>Дягелева  Н. А.</w:t>
            </w:r>
          </w:p>
        </w:tc>
      </w:tr>
      <w:tr w14:paraId="6D981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29B23CB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05.04.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0F50C2D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396BB0A1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  <w:t>Республиканские соревнования среди младших возрастов ОО УР (лыжные гонки)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071C987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en-US" w:bidi="ar-SA"/>
              </w:rPr>
              <w:t>С. Шаркан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36F18D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  <w:t>Миронов Н.А.</w:t>
            </w:r>
          </w:p>
          <w:p w14:paraId="1E3F213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  <w:t>Яковлев Н. Г.</w:t>
            </w:r>
          </w:p>
        </w:tc>
      </w:tr>
      <w:tr w14:paraId="3289A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61C2C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7AEC9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12E57974"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Акция «Большой удмуртский диктант»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0ABE2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150C7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Ганькова К.В.</w:t>
            </w:r>
          </w:p>
        </w:tc>
      </w:tr>
      <w:tr w14:paraId="04F1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0122A5FC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3609BEFC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ru-RU" w:eastAsia="en-US" w:bidi="ar-SA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586BA700">
            <w:pPr>
              <w:widowControl w:val="0"/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Смотр-конкурс «Сквозь года звенит Победа!» по всем видам и жанрам народного творчества среди организаций с. Алнаши.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7CF8F3BD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2DA278BE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Иванова Н.Н.</w:t>
            </w:r>
          </w:p>
          <w:p w14:paraId="5E8D3206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Садовская О.Ф.</w:t>
            </w:r>
          </w:p>
        </w:tc>
      </w:tr>
      <w:tr w14:paraId="00325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30698DDB">
            <w:pPr>
              <w:pStyle w:val="155"/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07.04</w:t>
            </w:r>
            <w:r>
              <w:rPr>
                <w:rFonts w:hint="default" w:cs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03D678FF">
            <w:pPr>
              <w:pStyle w:val="155"/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  <w:t>13:00</w:t>
            </w:r>
          </w:p>
        </w:tc>
        <w:tc>
          <w:tcPr>
            <w:tcW w:w="3581" w:type="dxa"/>
            <w:shd w:val="clear" w:color="auto" w:fill="auto"/>
            <w:vAlign w:val="top"/>
          </w:tcPr>
          <w:p w14:paraId="0304AD00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Общая планерка при Главе Алнашского района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6B0AF48D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Зал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ЦКиИ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22EAC77B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Подкин С.В.</w:t>
            </w:r>
          </w:p>
        </w:tc>
      </w:tr>
      <w:tr w14:paraId="75C45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4B99334A">
            <w:pPr>
              <w:pStyle w:val="155"/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07.04.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1ED6989B">
            <w:pPr>
              <w:pStyle w:val="155"/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30EB8B19">
            <w:pPr>
              <w:pStyle w:val="155"/>
              <w:widowControl w:val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лешмоб «Всемирный день здоровья»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394873F8">
            <w:pPr>
              <w:pStyle w:val="155"/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Алнашская СОШ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1CC4A6A4">
            <w:pPr>
              <w:pStyle w:val="155"/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Малкова О.Д.</w:t>
            </w:r>
          </w:p>
          <w:p w14:paraId="05620B2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Гаврилова М.А.</w:t>
            </w:r>
          </w:p>
        </w:tc>
      </w:tr>
      <w:tr w14:paraId="45F18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45E7556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08.04.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4D430E55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3581" w:type="dxa"/>
            <w:shd w:val="clear" w:color="auto" w:fill="auto"/>
            <w:vAlign w:val="top"/>
          </w:tcPr>
          <w:p w14:paraId="39C84B61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  <w:t>Совещание с заместителями директоров по УР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69ABA97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en-US" w:bidi="ar-SA"/>
              </w:rPr>
              <w:t>Зал Администрации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4AE5650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  <w:t>Якимова А.Х.</w:t>
            </w:r>
          </w:p>
        </w:tc>
      </w:tr>
      <w:tr w14:paraId="434C3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5DCF2D3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08.04.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55C75275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3581" w:type="dxa"/>
            <w:shd w:val="clear" w:color="auto" w:fill="auto"/>
            <w:vAlign w:val="top"/>
          </w:tcPr>
          <w:p w14:paraId="41B74EBF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  <w:t>Тренировочный ЕГЭ по русскому языку, информатике (с участниками)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1572570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en-US" w:bidi="ar-SA"/>
              </w:rPr>
              <w:t>МБОУ Алнашская СОШ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352DAB04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  <w:t>Шарыпова Л.М.</w:t>
            </w:r>
          </w:p>
          <w:p w14:paraId="37CB0E1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  <w:t>Руководители ОО</w:t>
            </w:r>
          </w:p>
        </w:tc>
      </w:tr>
      <w:tr w14:paraId="7367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710ECE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76658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ru-RU" w:bidi="ar-SA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70697045"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Международный день освобождения узников фаши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тских концлагерей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0105DD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2D1EA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Васильева И.Б.</w:t>
            </w:r>
          </w:p>
        </w:tc>
      </w:tr>
      <w:tr w14:paraId="236E4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2D227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  <w:t>11.04.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6AC921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3581" w:type="dxa"/>
            <w:shd w:val="clear" w:color="auto" w:fill="auto"/>
            <w:vAlign w:val="top"/>
          </w:tcPr>
          <w:p w14:paraId="09DC159F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  <w:t>Торжественное открытие «Парты Героя»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593E023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Алнашская СОШ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2E840A4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Алнашская СОШ</w:t>
            </w:r>
          </w:p>
        </w:tc>
      </w:tr>
      <w:tr w14:paraId="71068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0737CCCD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5FB108D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ru-RU" w:bidi="ar-SA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37625F73">
            <w:pPr>
              <w:widowControl w:val="0"/>
              <w:snapToGrid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Кубок Алнашского района по мини футболу, посвященные памяти Ивану Гвоздикову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40FD9705">
            <w:pPr>
              <w:widowControl w:val="0"/>
              <w:snapToGrid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Алнаши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13D1C406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 по ФК и С, СШ</w:t>
            </w:r>
          </w:p>
        </w:tc>
      </w:tr>
      <w:tr w14:paraId="5CC44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06CDB8EC">
            <w:pPr>
              <w:widowControl w:val="0"/>
              <w:numPr>
                <w:ilvl w:val="0"/>
                <w:numId w:val="0"/>
              </w:numPr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6ABEC92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ru-RU" w:bidi="ar-SA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1F143118">
            <w:pPr>
              <w:widowControl w:val="0"/>
              <w:snapToGrid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Районные соревнования по настольному теннису, в зачет спартакиады среди организаций района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0CFA13CA">
            <w:pPr>
              <w:widowControl w:val="0"/>
              <w:snapToGrid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Алнаши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2D81E415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 по ФК и С</w:t>
            </w:r>
          </w:p>
        </w:tc>
      </w:tr>
      <w:tr w14:paraId="231DD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22D6B2E9">
            <w:pPr>
              <w:widowControl w:val="0"/>
              <w:autoSpaceDE w:val="0"/>
              <w:autoSpaceDN w:val="0"/>
              <w:adjustRightInd w:val="0"/>
              <w:ind w:right="-55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12.04. – 13.04.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30EC3766">
            <w:pPr>
              <w:widowControl w:val="0"/>
              <w:autoSpaceDE w:val="0"/>
              <w:autoSpaceDN w:val="0"/>
              <w:adjustRightInd w:val="0"/>
              <w:ind w:right="-55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ru-RU" w:bidi="ar-SA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41763647"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 в Республиканском  конкурсе учащихся младших классов инструментальных отделений детских школ искусств «Наследники»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06129E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РДНТ, г.Ижевск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64218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Пантюхина М.И.</w:t>
            </w:r>
          </w:p>
        </w:tc>
      </w:tr>
      <w:tr w14:paraId="5D607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59788849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09155969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ru-RU" w:bidi="ar-SA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51299F4E">
            <w:pPr>
              <w:widowControl w:val="0"/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Интерактивная игра «Пять секретов здоровья»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23664161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1BA260EE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Будрина Т.В.</w:t>
            </w:r>
          </w:p>
        </w:tc>
      </w:tr>
      <w:tr w14:paraId="04610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533983EF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14.04.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57A3280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3581" w:type="dxa"/>
            <w:shd w:val="clear" w:color="auto" w:fill="auto"/>
            <w:vAlign w:val="top"/>
          </w:tcPr>
          <w:p w14:paraId="5B3058C4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Аппаратное совещание Администрации района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6E0C3549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Зал Администрации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5B165F61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Подкин С.В.</w:t>
            </w:r>
          </w:p>
        </w:tc>
      </w:tr>
      <w:tr w14:paraId="64E52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6B4B0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04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  <w:t>.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3652CA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  <w:t>9.00</w:t>
            </w:r>
          </w:p>
        </w:tc>
        <w:tc>
          <w:tcPr>
            <w:tcW w:w="3581" w:type="dxa"/>
            <w:shd w:val="clear" w:color="auto" w:fill="auto"/>
            <w:vAlign w:val="top"/>
          </w:tcPr>
          <w:p w14:paraId="12ED0253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>Муниципальный этап спартакиады «Гвардия»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75C3F0C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Спортзал Алнашской СОШ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66FC69E5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  <w:t>Дягелева  Н. А.</w:t>
            </w:r>
          </w:p>
        </w:tc>
      </w:tr>
      <w:tr w14:paraId="4807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33290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  <w:t>16.04.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737AFD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3581" w:type="dxa"/>
            <w:shd w:val="clear" w:color="auto" w:fill="auto"/>
            <w:vAlign w:val="top"/>
          </w:tcPr>
          <w:p w14:paraId="68900BDD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color w:val="000000"/>
                <w:spacing w:val="-1"/>
                <w:sz w:val="24"/>
                <w:szCs w:val="24"/>
                <w:shd w:val="clear" w:color="auto" w:fill="FFFFFF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  <w:t>Тренировочный ОГЭ по русскому языку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047BA515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en-US" w:bidi="ar-SA"/>
              </w:rPr>
              <w:t>МБОУ Алнашская СОШ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0B5EC530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  <w:t>Антонова А.А.</w:t>
            </w:r>
          </w:p>
          <w:p w14:paraId="5D7CF00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  <w:t>Руководители ОО</w:t>
            </w:r>
          </w:p>
        </w:tc>
      </w:tr>
      <w:tr w14:paraId="78607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1C278A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3D6599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6432DC9D"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Выставка работ И.А.Печникова «Эхо Победы»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61679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Выставочный зал музея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30B7A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Еремеева А.Н.</w:t>
            </w:r>
          </w:p>
        </w:tc>
      </w:tr>
      <w:tr w14:paraId="5FD51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0CF13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6F8545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625F5D40"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Концерт для детских садов 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7A088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46981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Хохрякова Н.В.</w:t>
            </w:r>
          </w:p>
        </w:tc>
      </w:tr>
      <w:tr w14:paraId="13D7C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307541FE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560976D9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600B7C65">
            <w:pPr>
              <w:widowControl w:val="0"/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Отчетный концерт «Танцевальное творчество»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3FD38274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03B6F608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Решетникова Н.Н.</w:t>
            </w:r>
          </w:p>
        </w:tc>
      </w:tr>
      <w:tr w14:paraId="049A1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6D921479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DCDC49E">
            <w:pPr>
              <w:widowControl w:val="0"/>
              <w:jc w:val="both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en-US" w:eastAsia="ru-RU" w:bidi="fa-IR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67DF8B60">
            <w:pPr>
              <w:widowControl w:val="0"/>
              <w:snapToGrid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Открытое первенство Алнашского района по легкой атлетике, посвященно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памяти участника ВОВ, Героя Советского Союза И.В. Клевцова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615CC28B">
            <w:pPr>
              <w:widowControl w:val="0"/>
              <w:snapToGrid w:val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Алнаши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3885E7B2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 по ФК и С, СШ</w:t>
            </w:r>
          </w:p>
        </w:tc>
      </w:tr>
      <w:tr w14:paraId="1451D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 w:color="auto" w:fill="auto"/>
            <w:vAlign w:val="top"/>
          </w:tcPr>
          <w:p w14:paraId="264CD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4DFCB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en-US" w:eastAsia="ru-RU" w:bidi="fa-IR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7876A477">
            <w:pPr>
              <w:widowControl w:val="0"/>
              <w:jc w:val="left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 в Республиканском конкурсе по сольфеджио и музыкальной литературе для учащихся 2-3 классов ДШИ «Музыкальный эрудит: Музыка в театре»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0F3B2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zh-CN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546DE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zh-CN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Зотова Т.В.</w:t>
            </w:r>
          </w:p>
        </w:tc>
      </w:tr>
      <w:tr w14:paraId="4C4AD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/>
            <w:vAlign w:val="top"/>
          </w:tcPr>
          <w:p w14:paraId="25A5B591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21.04.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760D9FE7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3F50F306">
            <w:pPr>
              <w:widowControl w:val="0"/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местного самоуправления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23467876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ЦКиИ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7EED985E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Подкин С.В.</w:t>
            </w:r>
          </w:p>
        </w:tc>
      </w:tr>
      <w:tr w14:paraId="71F72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/>
            <w:vAlign w:val="top"/>
          </w:tcPr>
          <w:p w14:paraId="40155B7B">
            <w:pPr>
              <w:pStyle w:val="154"/>
              <w:spacing w:line="276" w:lineRule="auto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vertAlign w:val="baseline"/>
                <w:lang w:val="ru-RU" w:eastAsia="en-US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23.04.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32D5F312">
            <w:pPr>
              <w:pStyle w:val="154"/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3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6C700A7E">
            <w:pPr>
              <w:pStyle w:val="154"/>
              <w:spacing w:line="276" w:lineRule="auto"/>
              <w:jc w:val="left"/>
              <w:rPr>
                <w:rFonts w:hint="default" w:ascii="Times New Roman" w:hAnsi="Times New Roman" w:cs="Times New Roman" w:eastAsiaTheme="minorEastAsia"/>
                <w:kern w:val="3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Районный праздник книги «Судьба человека. Листая страницы Шолохова»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36F63068">
            <w:pPr>
              <w:pStyle w:val="154"/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3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Районная библиотека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56826FF4">
            <w:pPr>
              <w:pStyle w:val="154"/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3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Соколова Л.Ю.</w:t>
            </w:r>
          </w:p>
        </w:tc>
      </w:tr>
      <w:tr w14:paraId="75E51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/>
            <w:vAlign w:val="top"/>
          </w:tcPr>
          <w:p w14:paraId="7E4E7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5342C3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ru-RU" w:bidi="ar-SA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2E6608D9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Отчетный концерт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6E2E9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0790E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Хохрякова Н.В.</w:t>
            </w:r>
          </w:p>
        </w:tc>
      </w:tr>
      <w:tr w14:paraId="01B7A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/>
            <w:vAlign w:val="top"/>
          </w:tcPr>
          <w:p w14:paraId="6F702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  <w:t>25.04.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4FB133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en-US" w:bidi="ar-SA"/>
              </w:rPr>
              <w:t>9.00</w:t>
            </w:r>
          </w:p>
        </w:tc>
        <w:tc>
          <w:tcPr>
            <w:tcW w:w="3581" w:type="dxa"/>
            <w:shd w:val="clear" w:color="auto" w:fill="auto"/>
            <w:vAlign w:val="top"/>
          </w:tcPr>
          <w:p w14:paraId="5ACE89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  <w:t>Патриотический марш-бросок с наставниками, молодыми педагогами и учениками</w:t>
            </w:r>
          </w:p>
          <w:p w14:paraId="67AD6D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  <w:t>«И в тылу ковалась победа»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3D24A5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en-US" w:bidi="ar-SA"/>
              </w:rPr>
              <w:t>Д. Кадиково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07BCBE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>Антонова А.А.</w:t>
            </w:r>
          </w:p>
          <w:p w14:paraId="609420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>Районные наставники</w:t>
            </w:r>
          </w:p>
        </w:tc>
      </w:tr>
      <w:tr w14:paraId="520F2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/>
            <w:vAlign w:val="top"/>
          </w:tcPr>
          <w:p w14:paraId="2473E90B">
            <w:pPr>
              <w:pStyle w:val="154"/>
              <w:spacing w:line="276" w:lineRule="auto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vertAlign w:val="baseline"/>
                <w:lang w:val="ru-RU" w:eastAsia="en-US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25.04.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4F815280">
            <w:pPr>
              <w:pStyle w:val="154"/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3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016BEC05">
            <w:pPr>
              <w:pStyle w:val="154"/>
              <w:spacing w:line="276" w:lineRule="auto"/>
              <w:jc w:val="left"/>
              <w:rPr>
                <w:rFonts w:hint="default" w:ascii="Times New Roman" w:hAnsi="Times New Roman" w:cs="Times New Roman" w:eastAsiaTheme="minorEastAsia"/>
                <w:kern w:val="3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Акция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Диктант Победы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5D03FE7B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0866B1E9">
            <w:pPr>
              <w:pStyle w:val="154"/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3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Михайлова А.С.</w:t>
            </w:r>
          </w:p>
        </w:tc>
      </w:tr>
      <w:tr w14:paraId="0B1F2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1" w:type="dxa"/>
            <w:shd w:val="clear"/>
            <w:vAlign w:val="top"/>
          </w:tcPr>
          <w:p w14:paraId="0EC56D99">
            <w:pPr>
              <w:pStyle w:val="154"/>
              <w:snapToGrid w:val="0"/>
              <w:spacing w:line="276" w:lineRule="auto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vertAlign w:val="baseline"/>
                <w:lang w:val="ru-RU" w:eastAsia="en-US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25.04.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5CDAA145">
            <w:pPr>
              <w:pStyle w:val="154"/>
              <w:snapToGrid w:val="0"/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3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3581" w:type="dxa"/>
            <w:shd w:val="clear" w:color="auto" w:fill="auto"/>
            <w:vAlign w:val="top"/>
          </w:tcPr>
          <w:p w14:paraId="7F1C35E1">
            <w:pPr>
              <w:pStyle w:val="154"/>
              <w:spacing w:line="276" w:lineRule="auto"/>
              <w:jc w:val="left"/>
              <w:rPr>
                <w:rFonts w:hint="default" w:ascii="Times New Roman" w:hAnsi="Times New Roman" w:cs="Times New Roman" w:eastAsiaTheme="minorEastAsia"/>
                <w:kern w:val="3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Акция «Библионочь 2025. Свои герои»</w:t>
            </w:r>
          </w:p>
        </w:tc>
        <w:tc>
          <w:tcPr>
            <w:tcW w:w="1710" w:type="dxa"/>
            <w:shd w:val="clear" w:color="auto" w:fill="auto"/>
            <w:vAlign w:val="top"/>
          </w:tcPr>
          <w:p w14:paraId="03279ADE">
            <w:pPr>
              <w:pStyle w:val="154"/>
              <w:snapToGrid w:val="0"/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3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Районная библиотека</w:t>
            </w:r>
          </w:p>
        </w:tc>
        <w:tc>
          <w:tcPr>
            <w:tcW w:w="2015" w:type="dxa"/>
            <w:shd w:val="clear" w:color="auto" w:fill="auto"/>
            <w:vAlign w:val="top"/>
          </w:tcPr>
          <w:p w14:paraId="34A5915D">
            <w:pPr>
              <w:pStyle w:val="154"/>
              <w:snapToGrid w:val="0"/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3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Соколова Л.Ю.</w:t>
            </w:r>
          </w:p>
        </w:tc>
      </w:tr>
      <w:tr w14:paraId="6DB2F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/>
            <w:vAlign w:val="top"/>
          </w:tcPr>
          <w:p w14:paraId="1A8B0490">
            <w:pPr>
              <w:pStyle w:val="154"/>
              <w:snapToGrid w:val="0"/>
              <w:spacing w:line="276" w:lineRule="auto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vertAlign w:val="baseline"/>
                <w:lang w:val="ru-RU" w:eastAsia="en-US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25.04.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CC1249">
            <w:pPr>
              <w:pStyle w:val="154"/>
              <w:snapToGrid w:val="0"/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3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09856A9">
            <w:pPr>
              <w:pStyle w:val="154"/>
              <w:spacing w:line="276" w:lineRule="auto"/>
              <w:jc w:val="left"/>
              <w:rPr>
                <w:rFonts w:hint="default" w:ascii="Times New Roman" w:hAnsi="Times New Roman" w:cs="Times New Roman" w:eastAsiaTheme="minorEastAsia"/>
                <w:kern w:val="3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Акция «Библиосумерки 2025»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C7119C">
            <w:pPr>
              <w:pStyle w:val="154"/>
              <w:snapToGrid w:val="0"/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3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Детская библиотека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AE067C">
            <w:pPr>
              <w:pStyle w:val="154"/>
              <w:snapToGrid w:val="0"/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3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Коллектив ДБ</w:t>
            </w:r>
          </w:p>
        </w:tc>
      </w:tr>
      <w:tr w14:paraId="2C8CC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/>
            <w:vAlign w:val="top"/>
          </w:tcPr>
          <w:p w14:paraId="64AE6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0" w:type="auto"/>
            <w:shd w:val="clear"/>
            <w:vAlign w:val="top"/>
          </w:tcPr>
          <w:p w14:paraId="695104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ru-RU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1479072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Отчетный концерт отделения раннего эстетического развития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7E1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1B4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Драгомирова Е.П.</w:t>
            </w:r>
          </w:p>
        </w:tc>
      </w:tr>
      <w:tr w14:paraId="25F61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/>
            <w:vAlign w:val="top"/>
          </w:tcPr>
          <w:p w14:paraId="223B8347">
            <w:pPr>
              <w:pStyle w:val="154"/>
              <w:snapToGrid w:val="0"/>
              <w:spacing w:line="276" w:lineRule="auto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vertAlign w:val="baseline"/>
                <w:lang w:val="ru-RU" w:eastAsia="en-US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27.04.</w:t>
            </w:r>
          </w:p>
        </w:tc>
        <w:tc>
          <w:tcPr>
            <w:tcW w:w="0" w:type="auto"/>
            <w:shd w:val="clear"/>
            <w:vAlign w:val="top"/>
          </w:tcPr>
          <w:p w14:paraId="5CD75538">
            <w:pPr>
              <w:pStyle w:val="154"/>
              <w:snapToGrid w:val="0"/>
              <w:spacing w:line="276" w:lineRule="auto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vertAlign w:val="baseline"/>
                <w:lang w:val="en-US" w:eastAsia="ru-RU" w:bidi="fa-IR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1F31619">
            <w:pPr>
              <w:pStyle w:val="154"/>
              <w:spacing w:line="276" w:lineRule="auto"/>
              <w:jc w:val="left"/>
              <w:rPr>
                <w:rFonts w:hint="default" w:ascii="Times New Roman" w:hAnsi="Times New Roman" w:cs="Times New Roman" w:eastAsiaTheme="minorEastAsia"/>
                <w:kern w:val="3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Беседа-диалог «На старте огородного сезона»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4836F2">
            <w:pPr>
              <w:pStyle w:val="154"/>
              <w:snapToGrid w:val="0"/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3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Районная библиотека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F3C159">
            <w:pPr>
              <w:pStyle w:val="154"/>
              <w:snapToGrid w:val="0"/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kern w:val="3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Гирбасова Л.В.</w:t>
            </w:r>
          </w:p>
        </w:tc>
      </w:tr>
      <w:tr w14:paraId="437BD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/>
            <w:vAlign w:val="top"/>
          </w:tcPr>
          <w:p w14:paraId="536F2754">
            <w:pPr>
              <w:pStyle w:val="154"/>
              <w:snapToGrid w:val="0"/>
              <w:spacing w:line="276" w:lineRule="auto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30.04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shd w:val="clear"/>
            <w:vAlign w:val="top"/>
          </w:tcPr>
          <w:p w14:paraId="4C8BAF35">
            <w:pPr>
              <w:pStyle w:val="154"/>
              <w:snapToGrid w:val="0"/>
              <w:spacing w:line="276" w:lineRule="auto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vertAlign w:val="baseline"/>
                <w:lang w:val="en-US" w:eastAsia="ru-RU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13:00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888F0B">
            <w:pPr>
              <w:pStyle w:val="154"/>
              <w:spacing w:line="276" w:lineRule="auto"/>
              <w:jc w:val="left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ja-JP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Очередная 30-я сессия Совета депутатов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423F38">
            <w:pPr>
              <w:pStyle w:val="154"/>
              <w:snapToGrid w:val="0"/>
              <w:spacing w:line="276" w:lineRule="auto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zh-CN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 ЦКиИ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77F32C">
            <w:pPr>
              <w:pStyle w:val="154"/>
              <w:snapToGrid w:val="0"/>
              <w:spacing w:line="276" w:lineRule="auto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zh-CN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Майкова В.П.</w:t>
            </w:r>
          </w:p>
        </w:tc>
      </w:tr>
      <w:tr w14:paraId="1E918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 w14:paraId="43AFBC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Первая декада месяца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18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00E7430"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 дню «Космонавтики» мероприятия по детским садам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BE4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E4D0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Васильева И.Б.</w:t>
            </w:r>
          </w:p>
        </w:tc>
      </w:tr>
      <w:tr w14:paraId="5A054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 w14:paraId="71A85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Первая половина месяца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B996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32A0CD3"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Выставка уникальных работ Натальи Погребовской «Секрет музыканта»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515A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ЦКиИ, 2 этаж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36B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Еремеева А.Н.</w:t>
            </w:r>
          </w:p>
        </w:tc>
      </w:tr>
      <w:tr w14:paraId="28FEE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 w14:paraId="6EE1C628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половина апреля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DB33FA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5C5823C">
            <w:pPr>
              <w:widowControl w:val="0"/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Встреча с Ярыгиным В. К 75-летию «Ижевский викинг»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75EB44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Актовый зал, ЦКиИ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1BE569">
            <w:pPr>
              <w:widowControl w:val="0"/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Постникова Г.Д.</w:t>
            </w:r>
          </w:p>
        </w:tc>
      </w:tr>
      <w:tr w14:paraId="114A7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 w14:paraId="0E3C4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  <w:t>апрель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98FF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  <w:t>14.00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7DA2F4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  <w:t>Районный фестиваль детского творчества «Радуга творчества»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B97C6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РДК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8C602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Князев А.Л.</w:t>
            </w:r>
          </w:p>
        </w:tc>
      </w:tr>
      <w:tr w14:paraId="4E5E3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 w14:paraId="12AD2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  <w:t>апрель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C89A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0A0CD54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>Аллея Первых (посадка деревьев)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32E72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BA225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Никонова В.Е.</w:t>
            </w:r>
          </w:p>
        </w:tc>
      </w:tr>
      <w:tr w14:paraId="64D6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 w14:paraId="1468C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  <w:t>апрель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C435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  <w:t>9.00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978074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  <w:t>Семинар «Лапта. Национальные виды спорта.»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794D6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Асановская СОШ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62C96A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Пестов А.П.</w:t>
            </w:r>
          </w:p>
        </w:tc>
      </w:tr>
      <w:tr w14:paraId="3516C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 w14:paraId="105FF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  <w:t>апрель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B570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  <w:t>По графику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2F644B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>ВПР по русскому языку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410BC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E067AA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  <w:t>Антонова А.А.</w:t>
            </w:r>
          </w:p>
          <w:p w14:paraId="75E057CA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en-US"/>
              </w:rPr>
              <w:t>Руководители ОО</w:t>
            </w:r>
          </w:p>
        </w:tc>
      </w:tr>
      <w:tr w14:paraId="2F672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 w14:paraId="75BCB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  <w:t>апрель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BA94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  <w:t>-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281D80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>Районная онлайн-викторина, посвященная 220-летию со дня рождения Х.К.Андерсена для учащихся 5-6 классов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D68EF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768E10"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Алнашская районная детская библиотека</w:t>
            </w:r>
          </w:p>
          <w:p w14:paraId="73417B8F"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Башмакова О.Н.</w:t>
            </w:r>
          </w:p>
          <w:p w14:paraId="18DDEA66">
            <w:pPr>
              <w:widowControl w:val="0"/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Кузнецова И.Л.</w:t>
            </w:r>
          </w:p>
        </w:tc>
      </w:tr>
      <w:tr w14:paraId="453C6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 w14:paraId="7E54E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B6F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522CCCE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Мастер-классы по Пушкинской карте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D12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 учреждения культуры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F94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14:paraId="49F4F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 w14:paraId="5C7F7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9E3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821A6A2"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Выставка «Нам жить и помнить»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7405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Историко-краев. отдел 3 этаж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CBB3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Еремеева А.Н.</w:t>
            </w:r>
          </w:p>
        </w:tc>
      </w:tr>
      <w:tr w14:paraId="3AA90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 w14:paraId="2A6768DD">
            <w:pPr>
              <w:pStyle w:val="154"/>
              <w:snapToGrid w:val="0"/>
              <w:spacing w:line="276" w:lineRule="auto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 течение месяца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753DF2">
            <w:pPr>
              <w:pStyle w:val="154"/>
              <w:snapToGrid w:val="0"/>
              <w:spacing w:line="276" w:lineRule="auto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en-US" w:eastAsia="ru-RU" w:bidi="fa-IR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CA4D6E0">
            <w:pPr>
              <w:pStyle w:val="154"/>
              <w:spacing w:line="276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Мероприятия в рамках реализации проекта:</w:t>
            </w:r>
          </w:p>
          <w:p w14:paraId="6F666DB4">
            <w:pPr>
              <w:pStyle w:val="154"/>
              <w:spacing w:line="276" w:lineRule="auto"/>
              <w:jc w:val="left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ru-RU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«Путешествие на утреннюю звезду». Презентация проекта.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25EE84">
            <w:pPr>
              <w:pStyle w:val="154"/>
              <w:snapToGrid w:val="0"/>
              <w:spacing w:line="276" w:lineRule="auto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zh-CN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Детская библиотека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FC0694">
            <w:pPr>
              <w:pStyle w:val="154"/>
              <w:snapToGrid w:val="0"/>
              <w:spacing w:line="276" w:lineRule="auto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zh-CN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Коллектив ДБ</w:t>
            </w:r>
          </w:p>
        </w:tc>
      </w:tr>
      <w:tr w14:paraId="521DE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 w14:paraId="4B369C57">
            <w:pPr>
              <w:widowControl w:val="0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01558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A967D6B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Организация и проведение Республиканской акции «Весенняя неделя добра»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9F7A85">
            <w:pPr>
              <w:pStyle w:val="154"/>
              <w:keepNext/>
              <w:keepLines/>
              <w:snapToGrid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МЦ «Ошмес»</w:t>
            </w:r>
          </w:p>
          <w:p w14:paraId="167CB66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013B28C">
            <w:pPr>
              <w:pStyle w:val="153"/>
              <w:snapToGrid w:val="0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zh-CN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Афанасьева Т.Л.</w:t>
            </w:r>
          </w:p>
        </w:tc>
      </w:tr>
      <w:bookmarkEnd w:id="0"/>
    </w:tbl>
    <w:p w14:paraId="3B38A186"/>
    <w:p w14:paraId="7DC3675D">
      <w:pPr>
        <w:rPr>
          <w:lang w:val="en-US"/>
        </w:rPr>
      </w:pPr>
    </w:p>
    <w:p w14:paraId="122CAE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аппарата Главы, </w:t>
      </w:r>
    </w:p>
    <w:p w14:paraId="2211D1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и Администрации района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С.В. Подкин</w:t>
      </w:r>
    </w:p>
    <w:p w14:paraId="731CD27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78A6FD2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348A4EEE">
      <w:pPr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сп. </w:t>
      </w:r>
      <w:r>
        <w:rPr>
          <w:rFonts w:ascii="Times New Roman" w:hAnsi="Times New Roman" w:cs="Times New Roman"/>
          <w:sz w:val="20"/>
          <w:szCs w:val="20"/>
          <w:lang w:val="ru-RU"/>
        </w:rPr>
        <w:t>Гарифуллина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М.В.</w:t>
      </w:r>
    </w:p>
    <w:p w14:paraId="27B9C34D">
      <w:pPr>
        <w:rPr>
          <w:lang w:val="en-US"/>
        </w:rPr>
      </w:pPr>
    </w:p>
    <w:sectPr>
      <w:pgSz w:w="11906" w:h="16838"/>
      <w:pgMar w:top="560" w:right="646" w:bottom="658" w:left="11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12C56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7C7BBF"/>
    <w:rsid w:val="0F410E56"/>
    <w:rsid w:val="169B375F"/>
    <w:rsid w:val="17512C56"/>
    <w:rsid w:val="20626EF8"/>
    <w:rsid w:val="23276CA3"/>
    <w:rsid w:val="264B272D"/>
    <w:rsid w:val="2CCE5403"/>
    <w:rsid w:val="35785EC3"/>
    <w:rsid w:val="3ACB378A"/>
    <w:rsid w:val="3D2E204C"/>
    <w:rsid w:val="41DA7286"/>
    <w:rsid w:val="44F204FD"/>
    <w:rsid w:val="4A5842FA"/>
    <w:rsid w:val="4AA642FD"/>
    <w:rsid w:val="54F840B6"/>
    <w:rsid w:val="55763D8B"/>
    <w:rsid w:val="59CB443D"/>
    <w:rsid w:val="5FD7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autoRedefine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autoRedefine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autoRedefine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Стиль1"/>
    <w:basedOn w:val="1"/>
    <w:qFormat/>
    <w:uiPriority w:val="0"/>
    <w:pPr>
      <w:spacing w:line="240" w:lineRule="auto"/>
      <w:jc w:val="both"/>
    </w:pPr>
    <w:rPr>
      <w:rFonts w:ascii="Times New Roman" w:hAnsi="Times New Roman" w:eastAsiaTheme="minorEastAsia"/>
      <w:sz w:val="24"/>
      <w:szCs w:val="22"/>
      <w:lang w:val="ru-RU" w:eastAsia="en-US"/>
    </w:rPr>
  </w:style>
  <w:style w:type="paragraph" w:customStyle="1" w:styleId="152">
    <w:name w:val="Стиль3"/>
    <w:basedOn w:val="1"/>
    <w:qFormat/>
    <w:uiPriority w:val="0"/>
    <w:pPr>
      <w:jc w:val="both"/>
    </w:pPr>
    <w:rPr>
      <w:rFonts w:ascii="Times New Roman" w:hAnsi="Times New Roman" w:cs="Times New Roman" w:eastAsiaTheme="minorEastAsia"/>
      <w:sz w:val="28"/>
      <w:szCs w:val="28"/>
      <w:lang w:val="ru-RU" w:eastAsia="en-US"/>
    </w:rPr>
  </w:style>
  <w:style w:type="paragraph" w:customStyle="1" w:styleId="153">
    <w:name w:val="Standard"/>
    <w:autoRedefine/>
    <w:qFormat/>
    <w:uiPriority w:val="99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paragraph" w:customStyle="1" w:styleId="154">
    <w:name w:val="Table Contents"/>
    <w:basedOn w:val="153"/>
    <w:autoRedefine/>
    <w:qFormat/>
    <w:uiPriority w:val="0"/>
    <w:pPr>
      <w:suppressLineNumbers/>
    </w:pPr>
  </w:style>
  <w:style w:type="paragraph" w:styleId="155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2025-02-18T11:06:00Z</dcterms:created>
  <dc:creator>Marina Garifullina</dc:creator>
  <cp:lastModifiedBy>Marina Garifullina</cp:lastModifiedBy>
  <cp:lastPrinted>2025-03-19T04:58:00Z</cp:lastPrinted>
  <dcterms:modified xsi:type="dcterms:W3CDTF">2025-03-20T04:30:57Z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BFEA0F61E7984988AB719200875A6D1A_13</vt:lpwstr>
  </property>
</Properties>
</file>